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A9" w:rsidRPr="004D3773" w:rsidRDefault="00B472B0">
      <w:pPr>
        <w:overflowPunct w:val="0"/>
        <w:spacing w:line="520" w:lineRule="exact"/>
        <w:jc w:val="center"/>
        <w:rPr>
          <w:rFonts w:ascii="宋体" w:hAnsi="宋体"/>
          <w:b/>
          <w:bCs/>
          <w:sz w:val="32"/>
          <w:szCs w:val="32"/>
        </w:rPr>
      </w:pPr>
      <w:bookmarkStart w:id="0" w:name="_Toc23411934"/>
      <w:bookmarkStart w:id="1" w:name="_Toc23413316"/>
      <w:bookmarkStart w:id="2" w:name="_Toc327173095"/>
      <w:bookmarkStart w:id="3" w:name="_Toc320170130"/>
      <w:r w:rsidRPr="004D3773">
        <w:rPr>
          <w:rFonts w:ascii="宋体" w:hAnsi="宋体" w:hint="eastAsia"/>
          <w:b/>
          <w:sz w:val="32"/>
          <w:szCs w:val="32"/>
        </w:rPr>
        <w:t>中农威特生物科技股份有限公司</w:t>
      </w:r>
    </w:p>
    <w:p w:rsidR="00F77FA9" w:rsidRPr="004D3773" w:rsidRDefault="00B472B0">
      <w:pPr>
        <w:overflowPunct w:val="0"/>
        <w:spacing w:line="520" w:lineRule="exact"/>
        <w:jc w:val="center"/>
        <w:rPr>
          <w:rFonts w:ascii="宋体" w:hAnsi="宋体"/>
          <w:b/>
          <w:sz w:val="32"/>
          <w:szCs w:val="32"/>
        </w:rPr>
      </w:pPr>
      <w:r w:rsidRPr="004D3773">
        <w:rPr>
          <w:rFonts w:ascii="宋体" w:hAnsi="宋体" w:hint="eastAsia"/>
          <w:b/>
          <w:sz w:val="32"/>
          <w:szCs w:val="32"/>
        </w:rPr>
        <w:t>2023年度高新技术企业复审认定咨询服务询价比价采购公告</w:t>
      </w:r>
    </w:p>
    <w:p w:rsidR="00F77FA9" w:rsidRPr="004D3773" w:rsidRDefault="00B472B0">
      <w:pPr>
        <w:overflowPunct w:val="0"/>
        <w:spacing w:line="560" w:lineRule="exact"/>
        <w:ind w:firstLineChars="200" w:firstLine="560"/>
        <w:textAlignment w:val="baseline"/>
        <w:rPr>
          <w:rFonts w:ascii="仿宋" w:eastAsia="仿宋" w:hAnsi="仿宋" w:cs="仿宋"/>
          <w:sz w:val="28"/>
          <w:szCs w:val="28"/>
        </w:rPr>
      </w:pPr>
      <w:r w:rsidRPr="004D3773">
        <w:rPr>
          <w:rFonts w:ascii="仿宋" w:eastAsia="仿宋" w:hAnsi="仿宋" w:cs="仿宋" w:hint="eastAsia"/>
          <w:sz w:val="28"/>
          <w:szCs w:val="28"/>
        </w:rPr>
        <w:t>根据中农威特生物科技股份有限公司《采购管理办法》及公司相关决定，对公司所需相关服务进行询价比价采购，欢迎符合资格要求的单位前来参加。</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一、采购单位：中农威特生物科技股份有限公司</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二、组织部门：中农威特生物科技股份有限公司采购部</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三、项目名称：中农威特生物科技股份有限公司2023年度高新技术企业复审认定咨询服务</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四、编号：ZNWT-CGB-2023-025</w:t>
      </w:r>
    </w:p>
    <w:p w:rsidR="00F77FA9" w:rsidRPr="004D3773" w:rsidRDefault="00B472B0">
      <w:pPr>
        <w:pStyle w:val="2"/>
        <w:keepNext w:val="0"/>
        <w:keepLines w:val="0"/>
        <w:overflowPunct w:val="0"/>
        <w:autoSpaceDN w:val="0"/>
        <w:adjustRightInd w:val="0"/>
        <w:snapToGrid w:val="0"/>
        <w:spacing w:before="0" w:after="0" w:line="560" w:lineRule="exact"/>
        <w:ind w:firstLineChars="200" w:firstLine="560"/>
        <w:rPr>
          <w:rFonts w:ascii="仿宋" w:eastAsia="仿宋" w:hAnsi="仿宋" w:cs="仿宋"/>
          <w:b w:val="0"/>
          <w:sz w:val="28"/>
          <w:szCs w:val="28"/>
        </w:rPr>
      </w:pPr>
      <w:r w:rsidRPr="004D3773">
        <w:rPr>
          <w:rFonts w:ascii="仿宋" w:eastAsia="仿宋" w:hAnsi="仿宋" w:cs="仿宋" w:hint="eastAsia"/>
          <w:b w:val="0"/>
          <w:sz w:val="28"/>
          <w:szCs w:val="28"/>
        </w:rPr>
        <w:t>五、采购要求及主要参数</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宋体"/>
          <w:sz w:val="28"/>
          <w:szCs w:val="28"/>
        </w:rPr>
      </w:pPr>
      <w:bookmarkStart w:id="4" w:name="OLE_LINK6"/>
      <w:r w:rsidRPr="004D3773">
        <w:rPr>
          <w:rFonts w:ascii="仿宋" w:eastAsia="仿宋" w:hAnsi="仿宋" w:cs="仿宋" w:hint="eastAsia"/>
          <w:sz w:val="28"/>
          <w:szCs w:val="28"/>
        </w:rPr>
        <w:t>详见《</w:t>
      </w:r>
      <w:r w:rsidRPr="004D3773">
        <w:rPr>
          <w:rFonts w:ascii="仿宋" w:eastAsia="仿宋" w:hAnsi="仿宋" w:cs="宋体" w:hint="eastAsia"/>
          <w:sz w:val="28"/>
          <w:szCs w:val="28"/>
        </w:rPr>
        <w:t>中农威特生物科技股份有限公司</w:t>
      </w:r>
      <w:r w:rsidRPr="004D3773">
        <w:rPr>
          <w:rFonts w:ascii="仿宋" w:eastAsia="仿宋" w:hAnsi="仿宋" w:cs="仿宋" w:hint="eastAsia"/>
          <w:sz w:val="28"/>
          <w:szCs w:val="28"/>
        </w:rPr>
        <w:t>2023年度高新技术企业复审认定咨询服务询价比价</w:t>
      </w:r>
      <w:r w:rsidRPr="004D3773">
        <w:rPr>
          <w:rFonts w:ascii="仿宋" w:eastAsia="仿宋" w:hAnsi="仿宋" w:cs="宋体" w:hint="eastAsia"/>
          <w:sz w:val="28"/>
          <w:szCs w:val="28"/>
        </w:rPr>
        <w:t>采购文件</w:t>
      </w:r>
      <w:r w:rsidRPr="004D3773">
        <w:rPr>
          <w:rFonts w:ascii="仿宋" w:eastAsia="仿宋" w:hAnsi="仿宋" w:cs="仿宋" w:hint="eastAsia"/>
          <w:sz w:val="28"/>
          <w:szCs w:val="28"/>
        </w:rPr>
        <w:t>》。</w:t>
      </w:r>
    </w:p>
    <w:bookmarkEnd w:id="4"/>
    <w:p w:rsidR="00F77FA9" w:rsidRPr="004D3773" w:rsidRDefault="00B472B0">
      <w:pPr>
        <w:overflowPunct w:val="0"/>
        <w:autoSpaceDE w:val="0"/>
        <w:autoSpaceDN w:val="0"/>
        <w:adjustRightInd w:val="0"/>
        <w:snapToGrid w:val="0"/>
        <w:spacing w:line="560" w:lineRule="exact"/>
        <w:ind w:firstLineChars="200" w:firstLine="544"/>
        <w:rPr>
          <w:rFonts w:ascii="仿宋" w:eastAsia="仿宋" w:hAnsi="仿宋" w:cs="仿宋"/>
          <w:spacing w:val="-4"/>
          <w:sz w:val="28"/>
          <w:szCs w:val="28"/>
        </w:rPr>
      </w:pPr>
      <w:r w:rsidRPr="004D3773">
        <w:rPr>
          <w:rFonts w:ascii="仿宋" w:eastAsia="仿宋" w:hAnsi="仿宋" w:cs="仿宋" w:hint="eastAsia"/>
          <w:spacing w:val="-4"/>
          <w:sz w:val="28"/>
          <w:szCs w:val="28"/>
        </w:rPr>
        <w:t>六、文件发布</w:t>
      </w:r>
    </w:p>
    <w:p w:rsidR="00F77FA9" w:rsidRPr="004D3773" w:rsidRDefault="00B472B0">
      <w:pPr>
        <w:overflowPunct w:val="0"/>
        <w:spacing w:line="560" w:lineRule="exact"/>
        <w:ind w:firstLineChars="200" w:firstLine="560"/>
        <w:textAlignment w:val="baseline"/>
        <w:rPr>
          <w:rFonts w:ascii="仿宋" w:eastAsia="仿宋" w:hAnsi="仿宋" w:cs="仿宋"/>
          <w:sz w:val="28"/>
          <w:szCs w:val="28"/>
        </w:rPr>
      </w:pPr>
      <w:r w:rsidRPr="004D3773">
        <w:rPr>
          <w:rFonts w:ascii="仿宋" w:eastAsia="仿宋" w:hAnsi="仿宋" w:cs="仿宋" w:hint="eastAsia"/>
          <w:sz w:val="28"/>
          <w:szCs w:val="28"/>
        </w:rPr>
        <w:t>公告发布在中农威特生物科技股份有限公司网站和中农威特生物科技股份有限公司微信公众号</w:t>
      </w:r>
    </w:p>
    <w:p w:rsidR="00F77FA9" w:rsidRPr="004D3773" w:rsidRDefault="00B472B0">
      <w:pPr>
        <w:overflowPunct w:val="0"/>
        <w:autoSpaceDE w:val="0"/>
        <w:autoSpaceDN w:val="0"/>
        <w:adjustRightInd w:val="0"/>
        <w:snapToGrid w:val="0"/>
        <w:spacing w:line="560" w:lineRule="exact"/>
        <w:ind w:leftChars="133" w:left="279" w:firstLineChars="100" w:firstLine="272"/>
        <w:rPr>
          <w:rFonts w:ascii="仿宋" w:eastAsia="仿宋" w:hAnsi="仿宋" w:cs="仿宋"/>
          <w:spacing w:val="-4"/>
          <w:sz w:val="28"/>
          <w:szCs w:val="28"/>
        </w:rPr>
      </w:pPr>
      <w:r w:rsidRPr="004D3773">
        <w:rPr>
          <w:rFonts w:ascii="仿宋" w:eastAsia="仿宋" w:hAnsi="仿宋" w:hint="eastAsia"/>
          <w:bCs/>
          <w:spacing w:val="-4"/>
          <w:sz w:val="28"/>
          <w:szCs w:val="28"/>
        </w:rPr>
        <w:t>发布时间为2023年5月5日-2023年5月11日。</w:t>
      </w:r>
      <w:r w:rsidRPr="004D3773">
        <w:rPr>
          <w:rFonts w:ascii="仿宋" w:eastAsia="仿宋" w:hAnsi="仿宋" w:cs="仿宋" w:hint="eastAsia"/>
          <w:spacing w:val="-4"/>
          <w:sz w:val="28"/>
          <w:szCs w:val="28"/>
        </w:rPr>
        <w:t xml:space="preserve"> </w:t>
      </w:r>
    </w:p>
    <w:p w:rsidR="00F77FA9" w:rsidRPr="004D3773" w:rsidRDefault="00B472B0">
      <w:pPr>
        <w:overflowPunct w:val="0"/>
        <w:autoSpaceDE w:val="0"/>
        <w:autoSpaceDN w:val="0"/>
        <w:adjustRightInd w:val="0"/>
        <w:snapToGrid w:val="0"/>
        <w:spacing w:line="560" w:lineRule="exact"/>
        <w:ind w:firstLineChars="200" w:firstLine="544"/>
        <w:rPr>
          <w:rFonts w:ascii="仿宋" w:eastAsia="仿宋" w:hAnsi="仿宋" w:cs="仿宋"/>
          <w:spacing w:val="-4"/>
          <w:sz w:val="28"/>
          <w:szCs w:val="28"/>
        </w:rPr>
      </w:pPr>
      <w:r w:rsidRPr="004D3773">
        <w:rPr>
          <w:rFonts w:ascii="仿宋" w:eastAsia="仿宋" w:hAnsi="仿宋" w:cs="仿宋" w:hint="eastAsia"/>
          <w:spacing w:val="-4"/>
          <w:sz w:val="28"/>
          <w:szCs w:val="28"/>
        </w:rPr>
        <w:t>发放方式：免费发放</w:t>
      </w:r>
    </w:p>
    <w:p w:rsidR="00F77FA9" w:rsidRPr="004D3773" w:rsidRDefault="00B472B0">
      <w:pPr>
        <w:overflowPunct w:val="0"/>
        <w:autoSpaceDE w:val="0"/>
        <w:autoSpaceDN w:val="0"/>
        <w:adjustRightInd w:val="0"/>
        <w:snapToGrid w:val="0"/>
        <w:spacing w:line="560" w:lineRule="exact"/>
        <w:ind w:firstLineChars="200" w:firstLine="544"/>
        <w:rPr>
          <w:rFonts w:ascii="仿宋" w:eastAsia="仿宋" w:hAnsi="仿宋" w:cs="仿宋"/>
          <w:spacing w:val="-4"/>
          <w:sz w:val="28"/>
          <w:szCs w:val="28"/>
        </w:rPr>
      </w:pPr>
      <w:r w:rsidRPr="004D3773">
        <w:rPr>
          <w:rFonts w:ascii="仿宋" w:eastAsia="仿宋" w:hAnsi="仿宋" w:cs="仿宋" w:hint="eastAsia"/>
          <w:spacing w:val="-4"/>
          <w:sz w:val="28"/>
          <w:szCs w:val="28"/>
        </w:rPr>
        <w:t>七、递交报价文件截止时间</w:t>
      </w:r>
      <w:r w:rsidRPr="004D3773">
        <w:rPr>
          <w:rFonts w:ascii="仿宋" w:eastAsia="仿宋" w:hAnsi="仿宋" w:cs="仿宋" w:hint="eastAsia"/>
          <w:spacing w:val="-4"/>
          <w:sz w:val="28"/>
          <w:szCs w:val="28"/>
        </w:rPr>
        <w:tab/>
      </w:r>
    </w:p>
    <w:p w:rsidR="00F77FA9" w:rsidRPr="004D3773" w:rsidRDefault="00B472B0">
      <w:pPr>
        <w:overflowPunct w:val="0"/>
        <w:autoSpaceDE w:val="0"/>
        <w:autoSpaceDN w:val="0"/>
        <w:adjustRightInd w:val="0"/>
        <w:snapToGrid w:val="0"/>
        <w:spacing w:line="560" w:lineRule="exact"/>
        <w:ind w:firstLineChars="200" w:firstLine="544"/>
        <w:rPr>
          <w:rFonts w:ascii="仿宋" w:eastAsia="仿宋" w:hAnsi="仿宋" w:cs="仿宋"/>
          <w:spacing w:val="-4"/>
          <w:sz w:val="28"/>
          <w:szCs w:val="28"/>
        </w:rPr>
      </w:pPr>
      <w:r w:rsidRPr="004D3773">
        <w:rPr>
          <w:rFonts w:ascii="仿宋" w:eastAsia="仿宋" w:hAnsi="仿宋" w:cs="仿宋" w:hint="eastAsia"/>
          <w:spacing w:val="-4"/>
          <w:sz w:val="28"/>
          <w:szCs w:val="28"/>
        </w:rPr>
        <w:t>2023年5月12日08:00之前,逾期不予受理。</w:t>
      </w:r>
    </w:p>
    <w:p w:rsidR="00F77FA9" w:rsidRPr="004D3773" w:rsidRDefault="00B472B0">
      <w:pPr>
        <w:overflowPunct w:val="0"/>
        <w:autoSpaceDE w:val="0"/>
        <w:autoSpaceDN w:val="0"/>
        <w:adjustRightInd w:val="0"/>
        <w:snapToGrid w:val="0"/>
        <w:spacing w:line="560" w:lineRule="exact"/>
        <w:ind w:firstLineChars="200" w:firstLine="544"/>
        <w:rPr>
          <w:rFonts w:ascii="仿宋" w:eastAsia="仿宋" w:hAnsi="仿宋" w:cs="仿宋"/>
          <w:spacing w:val="-4"/>
          <w:sz w:val="28"/>
          <w:szCs w:val="28"/>
        </w:rPr>
      </w:pPr>
      <w:r w:rsidRPr="004D3773">
        <w:rPr>
          <w:rFonts w:ascii="仿宋" w:eastAsia="仿宋" w:hAnsi="仿宋" w:cs="仿宋" w:hint="eastAsia"/>
          <w:spacing w:val="-4"/>
          <w:sz w:val="28"/>
          <w:szCs w:val="28"/>
        </w:rPr>
        <w:t>递交地点: 兰州市城关区盐场堡徐家坪1号</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联系人：商务 谢  毅（电话：13619366703）</w:t>
      </w:r>
    </w:p>
    <w:p w:rsidR="00F77FA9" w:rsidRPr="004D3773" w:rsidRDefault="00B472B0">
      <w:pPr>
        <w:overflowPunct w:val="0"/>
        <w:snapToGrid w:val="0"/>
        <w:spacing w:line="560" w:lineRule="exact"/>
        <w:ind w:firstLineChars="600" w:firstLine="1680"/>
        <w:textAlignment w:val="baseline"/>
        <w:rPr>
          <w:rFonts w:ascii="仿宋" w:eastAsia="仿宋" w:hAnsi="仿宋" w:cs="宋体"/>
          <w:sz w:val="28"/>
          <w:szCs w:val="28"/>
        </w:rPr>
      </w:pPr>
      <w:r w:rsidRPr="004D3773">
        <w:rPr>
          <w:rFonts w:ascii="仿宋" w:eastAsia="仿宋" w:hAnsi="仿宋" w:cs="宋体" w:hint="eastAsia"/>
          <w:sz w:val="28"/>
          <w:szCs w:val="28"/>
        </w:rPr>
        <w:t>技术 刘百林（电话：13893685988）</w:t>
      </w:r>
    </w:p>
    <w:p w:rsidR="00F77FA9" w:rsidRPr="004D3773" w:rsidRDefault="00B472B0">
      <w:pPr>
        <w:overflowPunct w:val="0"/>
        <w:snapToGrid w:val="0"/>
        <w:spacing w:line="560" w:lineRule="exact"/>
        <w:ind w:firstLineChars="200" w:firstLine="544"/>
        <w:textAlignment w:val="baseline"/>
        <w:rPr>
          <w:rFonts w:ascii="仿宋" w:eastAsia="仿宋" w:hAnsi="仿宋" w:cs="仿宋"/>
          <w:sz w:val="28"/>
          <w:szCs w:val="28"/>
        </w:rPr>
      </w:pPr>
      <w:r w:rsidRPr="004D3773">
        <w:rPr>
          <w:rFonts w:ascii="仿宋" w:eastAsia="仿宋" w:hAnsi="仿宋" w:cs="仿宋" w:hint="eastAsia"/>
          <w:spacing w:val="-4"/>
          <w:sz w:val="28"/>
          <w:szCs w:val="28"/>
        </w:rPr>
        <w:t>八、谈判时间及地点 ：2023年5月1</w:t>
      </w:r>
      <w:r w:rsidR="00725993">
        <w:rPr>
          <w:rFonts w:ascii="仿宋" w:eastAsia="仿宋" w:hAnsi="仿宋" w:cs="仿宋" w:hint="eastAsia"/>
          <w:spacing w:val="-4"/>
          <w:sz w:val="28"/>
          <w:szCs w:val="28"/>
        </w:rPr>
        <w:t>2</w:t>
      </w:r>
      <w:r w:rsidRPr="004D3773">
        <w:rPr>
          <w:rFonts w:ascii="仿宋" w:eastAsia="仿宋" w:hAnsi="仿宋" w:cs="仿宋" w:hint="eastAsia"/>
          <w:spacing w:val="-4"/>
          <w:sz w:val="28"/>
          <w:szCs w:val="28"/>
        </w:rPr>
        <w:t>日08:30中农威特生物科技股份</w:t>
      </w:r>
      <w:r w:rsidRPr="004D3773">
        <w:rPr>
          <w:rFonts w:ascii="仿宋" w:eastAsia="仿宋" w:hAnsi="仿宋" w:cs="仿宋" w:hint="eastAsia"/>
          <w:spacing w:val="-4"/>
          <w:sz w:val="28"/>
          <w:szCs w:val="28"/>
        </w:rPr>
        <w:lastRenderedPageBreak/>
        <w:t>有限公司采购部会议室（兰州兽医研究所图书</w:t>
      </w:r>
      <w:r w:rsidRPr="004D3773">
        <w:rPr>
          <w:rFonts w:ascii="仿宋" w:eastAsia="仿宋" w:hAnsi="仿宋" w:cs="仿宋" w:hint="eastAsia"/>
          <w:sz w:val="28"/>
          <w:szCs w:val="28"/>
        </w:rPr>
        <w:t>馆西北侧库房2楼）</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九、任何供应商、单位或者个人对该采购文件有异议的，可在发布采购文件公告截止时间前2天，将书面意见反馈给采购人。</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十、供应商无需到场，但需积极配合我公司相关的工作中需要的一切事宜。</w:t>
      </w:r>
    </w:p>
    <w:p w:rsidR="00F77FA9" w:rsidRPr="004D3773" w:rsidRDefault="00B472B0">
      <w:pPr>
        <w:overflowPunct w:val="0"/>
        <w:autoSpaceDN w:val="0"/>
        <w:adjustRightInd w:val="0"/>
        <w:snapToGrid w:val="0"/>
        <w:spacing w:line="56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十一、本采购公告及采购文件中的“采购单位”及“采购人”系同一主体，“报价单位”及“供应商”系同一主体。</w:t>
      </w:r>
    </w:p>
    <w:p w:rsidR="00F77FA9" w:rsidRPr="004D3773" w:rsidRDefault="00F77FA9">
      <w:pPr>
        <w:pStyle w:val="a6"/>
        <w:overflowPunct w:val="0"/>
        <w:rPr>
          <w:rFonts w:ascii="仿宋" w:eastAsia="仿宋" w:hAnsi="仿宋" w:cs="仿宋"/>
          <w:sz w:val="28"/>
          <w:szCs w:val="28"/>
        </w:rPr>
      </w:pPr>
    </w:p>
    <w:p w:rsidR="00F77FA9" w:rsidRPr="004D3773" w:rsidRDefault="00F77FA9">
      <w:pPr>
        <w:overflowPunct w:val="0"/>
      </w:pPr>
    </w:p>
    <w:p w:rsidR="00F77FA9" w:rsidRPr="004D3773" w:rsidRDefault="00F77FA9">
      <w:pPr>
        <w:overflowPunct w:val="0"/>
        <w:autoSpaceDN w:val="0"/>
        <w:adjustRightInd w:val="0"/>
        <w:snapToGrid w:val="0"/>
        <w:spacing w:line="520" w:lineRule="exact"/>
        <w:ind w:firstLineChars="200" w:firstLine="560"/>
        <w:rPr>
          <w:rFonts w:ascii="仿宋" w:eastAsia="仿宋" w:hAnsi="仿宋" w:cs="仿宋"/>
          <w:sz w:val="28"/>
          <w:szCs w:val="28"/>
        </w:rPr>
      </w:pPr>
    </w:p>
    <w:p w:rsidR="00F77FA9" w:rsidRPr="004D3773" w:rsidRDefault="00F77FA9">
      <w:pPr>
        <w:pStyle w:val="a6"/>
        <w:overflowPunct w:val="0"/>
        <w:rPr>
          <w:rFonts w:hint="eastAsia"/>
        </w:rPr>
      </w:pPr>
    </w:p>
    <w:p w:rsidR="00F77FA9" w:rsidRPr="004D3773" w:rsidRDefault="00B472B0">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4D3773">
        <w:rPr>
          <w:rFonts w:ascii="仿宋" w:eastAsia="仿宋" w:hAnsi="仿宋" w:cs="仿宋" w:hint="eastAsia"/>
          <w:sz w:val="28"/>
          <w:szCs w:val="28"/>
        </w:rPr>
        <w:t xml:space="preserve">                 中农威特生物科技股份有限公司</w:t>
      </w:r>
    </w:p>
    <w:p w:rsidR="00F77FA9" w:rsidRPr="004D3773" w:rsidRDefault="00B472B0">
      <w:pPr>
        <w:overflowPunct w:val="0"/>
        <w:spacing w:after="120" w:line="520" w:lineRule="exact"/>
        <w:jc w:val="center"/>
        <w:textAlignment w:val="baseline"/>
        <w:rPr>
          <w:rFonts w:ascii="宋体" w:hAnsi="宋体"/>
          <w:b/>
          <w:bCs/>
          <w:sz w:val="32"/>
          <w:szCs w:val="32"/>
        </w:rPr>
      </w:pPr>
      <w:r w:rsidRPr="004D3773">
        <w:rPr>
          <w:rFonts w:ascii="仿宋" w:eastAsia="仿宋" w:hAnsi="仿宋" w:cs="仿宋" w:hint="eastAsia"/>
          <w:sz w:val="28"/>
          <w:szCs w:val="28"/>
        </w:rPr>
        <w:t xml:space="preserve">                       </w:t>
      </w:r>
      <w:r w:rsidRPr="004D3773">
        <w:rPr>
          <w:rFonts w:ascii="仿宋" w:eastAsia="仿宋" w:hAnsi="仿宋" w:cs="仿宋"/>
          <w:sz w:val="28"/>
          <w:szCs w:val="28"/>
        </w:rPr>
        <w:t>202</w:t>
      </w:r>
      <w:r w:rsidRPr="004D3773">
        <w:rPr>
          <w:rFonts w:ascii="仿宋" w:eastAsia="仿宋" w:hAnsi="仿宋" w:cs="仿宋" w:hint="eastAsia"/>
          <w:sz w:val="28"/>
          <w:szCs w:val="28"/>
        </w:rPr>
        <w:t>3</w:t>
      </w:r>
      <w:r w:rsidRPr="004D3773">
        <w:rPr>
          <w:rFonts w:ascii="仿宋" w:eastAsia="仿宋" w:hAnsi="仿宋" w:cs="仿宋"/>
          <w:sz w:val="28"/>
          <w:szCs w:val="28"/>
        </w:rPr>
        <w:t>年</w:t>
      </w:r>
      <w:r w:rsidRPr="004D3773">
        <w:rPr>
          <w:rFonts w:ascii="仿宋" w:eastAsia="仿宋" w:hAnsi="仿宋" w:cs="仿宋" w:hint="eastAsia"/>
          <w:sz w:val="28"/>
          <w:szCs w:val="28"/>
        </w:rPr>
        <w:t>5</w:t>
      </w:r>
      <w:r w:rsidRPr="004D3773">
        <w:rPr>
          <w:rFonts w:ascii="仿宋" w:eastAsia="仿宋" w:hAnsi="仿宋" w:cs="仿宋"/>
          <w:sz w:val="28"/>
          <w:szCs w:val="28"/>
        </w:rPr>
        <w:t>月</w:t>
      </w:r>
      <w:r w:rsidRPr="004D3773">
        <w:rPr>
          <w:rFonts w:ascii="仿宋" w:eastAsia="仿宋" w:hAnsi="仿宋" w:cs="仿宋" w:hint="eastAsia"/>
          <w:sz w:val="28"/>
          <w:szCs w:val="28"/>
        </w:rPr>
        <w:t>5</w:t>
      </w:r>
      <w:r w:rsidRPr="004D3773">
        <w:rPr>
          <w:rFonts w:ascii="仿宋" w:eastAsia="仿宋" w:hAnsi="仿宋" w:cs="仿宋"/>
          <w:sz w:val="28"/>
          <w:szCs w:val="28"/>
        </w:rPr>
        <w:t>日</w:t>
      </w:r>
    </w:p>
    <w:p w:rsidR="00F77FA9" w:rsidRPr="004D3773" w:rsidRDefault="00F77FA9">
      <w:pPr>
        <w:pStyle w:val="a6"/>
        <w:overflowPunct w:val="0"/>
        <w:spacing w:after="0" w:line="520" w:lineRule="exact"/>
        <w:ind w:firstLineChars="1300" w:firstLine="3640"/>
        <w:textAlignment w:val="baseline"/>
        <w:rPr>
          <w:rFonts w:ascii="仿宋" w:eastAsia="仿宋" w:hAnsi="仿宋"/>
          <w:kern w:val="2"/>
          <w:sz w:val="28"/>
          <w:szCs w:val="28"/>
        </w:rPr>
      </w:pPr>
    </w:p>
    <w:p w:rsidR="00F77FA9" w:rsidRPr="004D3773" w:rsidRDefault="00F77FA9">
      <w:pPr>
        <w:pStyle w:val="a6"/>
        <w:overflowPunct w:val="0"/>
        <w:spacing w:after="0" w:line="520" w:lineRule="exact"/>
        <w:ind w:firstLineChars="1300" w:firstLine="3640"/>
        <w:textAlignment w:val="baseline"/>
        <w:rPr>
          <w:rFonts w:ascii="仿宋" w:eastAsia="仿宋" w:hAnsi="仿宋"/>
          <w:kern w:val="2"/>
          <w:sz w:val="28"/>
          <w:szCs w:val="28"/>
        </w:rPr>
      </w:pPr>
    </w:p>
    <w:p w:rsidR="00F77FA9" w:rsidRPr="004D3773" w:rsidRDefault="00F77FA9">
      <w:pPr>
        <w:pStyle w:val="a6"/>
        <w:overflowPunct w:val="0"/>
        <w:spacing w:after="0" w:line="520" w:lineRule="exact"/>
        <w:ind w:firstLineChars="1300" w:firstLine="3640"/>
        <w:textAlignment w:val="baseline"/>
        <w:rPr>
          <w:rFonts w:ascii="仿宋" w:eastAsia="仿宋" w:hAnsi="仿宋"/>
          <w:kern w:val="2"/>
          <w:sz w:val="28"/>
          <w:szCs w:val="28"/>
        </w:rPr>
      </w:pPr>
    </w:p>
    <w:p w:rsidR="00F77FA9" w:rsidRPr="004D3773" w:rsidRDefault="00F77FA9">
      <w:pPr>
        <w:pStyle w:val="a6"/>
        <w:overflowPunct w:val="0"/>
        <w:spacing w:after="0" w:line="520" w:lineRule="exact"/>
        <w:ind w:firstLineChars="1300" w:firstLine="3640"/>
        <w:textAlignment w:val="baseline"/>
        <w:rPr>
          <w:rFonts w:ascii="仿宋" w:eastAsia="仿宋" w:hAnsi="仿宋"/>
          <w:kern w:val="2"/>
          <w:sz w:val="28"/>
          <w:szCs w:val="28"/>
        </w:rPr>
      </w:pPr>
    </w:p>
    <w:p w:rsidR="00F77FA9" w:rsidRPr="004D3773" w:rsidRDefault="00F77FA9">
      <w:pPr>
        <w:pStyle w:val="a6"/>
        <w:overflowPunct w:val="0"/>
        <w:spacing w:after="0" w:line="520" w:lineRule="exact"/>
        <w:ind w:firstLineChars="1300" w:firstLine="3640"/>
        <w:textAlignment w:val="baseline"/>
        <w:rPr>
          <w:rFonts w:ascii="仿宋" w:eastAsia="仿宋" w:hAnsi="仿宋"/>
          <w:kern w:val="2"/>
          <w:sz w:val="28"/>
          <w:szCs w:val="28"/>
        </w:rPr>
      </w:pPr>
    </w:p>
    <w:p w:rsidR="00F77FA9" w:rsidRPr="004D3773" w:rsidRDefault="00F77FA9">
      <w:pPr>
        <w:overflowPunct w:val="0"/>
      </w:pPr>
    </w:p>
    <w:p w:rsidR="00F77FA9" w:rsidRPr="004D3773" w:rsidRDefault="00F77FA9">
      <w:pPr>
        <w:pStyle w:val="af6"/>
        <w:widowControl w:val="0"/>
        <w:overflowPunct w:val="0"/>
        <w:ind w:firstLine="488"/>
        <w:rPr>
          <w:rFonts w:hint="eastAsia"/>
        </w:rPr>
      </w:pPr>
    </w:p>
    <w:p w:rsidR="00F77FA9" w:rsidRPr="004D3773" w:rsidRDefault="00F77FA9">
      <w:pPr>
        <w:pStyle w:val="af6"/>
        <w:widowControl w:val="0"/>
        <w:overflowPunct w:val="0"/>
        <w:ind w:firstLine="488"/>
        <w:rPr>
          <w:rFonts w:hint="eastAsia"/>
        </w:rPr>
      </w:pPr>
    </w:p>
    <w:p w:rsidR="00F77FA9" w:rsidRPr="004D3773" w:rsidRDefault="00F77FA9">
      <w:pPr>
        <w:pStyle w:val="af6"/>
        <w:widowControl w:val="0"/>
        <w:overflowPunct w:val="0"/>
        <w:ind w:firstLine="488"/>
        <w:rPr>
          <w:rFonts w:hint="eastAsia"/>
        </w:rPr>
      </w:pPr>
    </w:p>
    <w:p w:rsidR="00F77FA9" w:rsidRPr="004D3773" w:rsidRDefault="00F77FA9">
      <w:pPr>
        <w:pStyle w:val="af6"/>
        <w:widowControl w:val="0"/>
        <w:overflowPunct w:val="0"/>
        <w:ind w:firstLine="488"/>
        <w:rPr>
          <w:rFonts w:hint="eastAsia"/>
        </w:rPr>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spacing w:after="120" w:line="520" w:lineRule="exact"/>
        <w:textAlignment w:val="baseline"/>
        <w:rPr>
          <w:rFonts w:ascii="宋体" w:hAnsi="宋体"/>
          <w:b/>
          <w:bCs/>
          <w:sz w:val="32"/>
          <w:szCs w:val="32"/>
        </w:rPr>
      </w:pPr>
    </w:p>
    <w:p w:rsidR="00F77FA9" w:rsidRPr="004D3773" w:rsidRDefault="00B472B0">
      <w:pPr>
        <w:overflowPunct w:val="0"/>
        <w:spacing w:line="520" w:lineRule="exact"/>
        <w:jc w:val="center"/>
        <w:rPr>
          <w:rFonts w:ascii="宋体" w:hAnsi="宋体"/>
          <w:b/>
          <w:bCs/>
          <w:sz w:val="32"/>
          <w:szCs w:val="32"/>
        </w:rPr>
      </w:pPr>
      <w:r w:rsidRPr="004D3773">
        <w:rPr>
          <w:rFonts w:ascii="宋体" w:hAnsi="宋体" w:hint="eastAsia"/>
          <w:b/>
          <w:sz w:val="32"/>
          <w:szCs w:val="32"/>
        </w:rPr>
        <w:lastRenderedPageBreak/>
        <w:t>中农威特生物科技股份有限公司</w:t>
      </w:r>
    </w:p>
    <w:p w:rsidR="00F77FA9" w:rsidRPr="004D3773" w:rsidRDefault="00B472B0">
      <w:pPr>
        <w:overflowPunct w:val="0"/>
        <w:spacing w:line="520" w:lineRule="exact"/>
        <w:jc w:val="center"/>
        <w:rPr>
          <w:rFonts w:ascii="宋体" w:hAnsi="宋体"/>
          <w:b/>
          <w:sz w:val="32"/>
          <w:szCs w:val="32"/>
        </w:rPr>
      </w:pPr>
      <w:r w:rsidRPr="004D3773">
        <w:rPr>
          <w:rFonts w:ascii="宋体" w:hAnsi="宋体" w:hint="eastAsia"/>
          <w:b/>
          <w:sz w:val="32"/>
          <w:szCs w:val="32"/>
        </w:rPr>
        <w:t>2023年度高新技术企业复审认定咨询服务询价比价</w:t>
      </w:r>
      <w:r w:rsidRPr="004D3773">
        <w:rPr>
          <w:rFonts w:ascii="宋体" w:hAnsi="宋体" w:hint="eastAsia"/>
          <w:b/>
          <w:bCs/>
          <w:sz w:val="32"/>
          <w:szCs w:val="32"/>
        </w:rPr>
        <w:t>采购文件</w:t>
      </w:r>
    </w:p>
    <w:p w:rsidR="00F77FA9" w:rsidRPr="004D3773" w:rsidRDefault="00B472B0">
      <w:pPr>
        <w:overflowPunct w:val="0"/>
        <w:spacing w:after="120" w:line="520" w:lineRule="exact"/>
        <w:jc w:val="center"/>
        <w:textAlignment w:val="baseline"/>
        <w:rPr>
          <w:rFonts w:ascii="宋体" w:hAnsi="宋体"/>
          <w:b/>
          <w:bCs/>
          <w:sz w:val="28"/>
          <w:szCs w:val="28"/>
        </w:rPr>
      </w:pPr>
      <w:r w:rsidRPr="004D3773">
        <w:rPr>
          <w:rFonts w:ascii="宋体" w:hAnsi="宋体" w:hint="eastAsia"/>
          <w:b/>
          <w:bCs/>
          <w:sz w:val="28"/>
          <w:szCs w:val="28"/>
        </w:rPr>
        <w:t>采购编号：ZNWT-CGB-2023-025</w:t>
      </w:r>
    </w:p>
    <w:p w:rsidR="00F77FA9" w:rsidRPr="004D3773" w:rsidRDefault="00B472B0">
      <w:pPr>
        <w:pStyle w:val="a6"/>
        <w:overflowPunct w:val="0"/>
        <w:spacing w:after="0" w:line="560" w:lineRule="exact"/>
        <w:ind w:firstLineChars="200" w:firstLine="560"/>
        <w:textAlignment w:val="baseline"/>
        <w:rPr>
          <w:rFonts w:ascii="仿宋" w:eastAsia="仿宋" w:hAnsi="仿宋"/>
          <w:kern w:val="2"/>
          <w:sz w:val="28"/>
          <w:szCs w:val="28"/>
        </w:rPr>
      </w:pPr>
      <w:r w:rsidRPr="004D3773">
        <w:rPr>
          <w:rFonts w:ascii="仿宋" w:eastAsia="仿宋" w:hAnsi="仿宋" w:hint="eastAsia"/>
          <w:kern w:val="2"/>
          <w:sz w:val="28"/>
          <w:szCs w:val="28"/>
        </w:rPr>
        <w:t>根据中农威特生物科技股份有限公司《采购管理办法》,中农威特生物科技有限公司对所需相关服务进行询价比价采购,欢迎符合资格要求的单位前来参加。</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一、采购单位</w:t>
      </w:r>
    </w:p>
    <w:p w:rsidR="00F77FA9" w:rsidRPr="004D3773" w:rsidRDefault="00B472B0">
      <w:pPr>
        <w:pStyle w:val="a6"/>
        <w:overflowPunct w:val="0"/>
        <w:spacing w:after="0" w:line="560" w:lineRule="exact"/>
        <w:ind w:firstLineChars="200" w:firstLine="560"/>
        <w:textAlignment w:val="baseline"/>
        <w:rPr>
          <w:rFonts w:ascii="仿宋" w:eastAsia="仿宋" w:hAnsi="仿宋"/>
          <w:kern w:val="2"/>
          <w:sz w:val="28"/>
          <w:szCs w:val="28"/>
        </w:rPr>
      </w:pPr>
      <w:r w:rsidRPr="004D3773">
        <w:rPr>
          <w:rFonts w:ascii="仿宋" w:eastAsia="仿宋" w:hAnsi="仿宋" w:hint="eastAsia"/>
          <w:kern w:val="2"/>
          <w:sz w:val="28"/>
          <w:szCs w:val="28"/>
        </w:rPr>
        <w:t>中农威特生物科技股份有限公司</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二、采购内容</w:t>
      </w:r>
      <w:bookmarkStart w:id="5" w:name="_Toc448992585"/>
      <w:r w:rsidRPr="004D3773">
        <w:rPr>
          <w:rFonts w:ascii="仿宋" w:eastAsia="仿宋" w:hAnsi="仿宋" w:hint="eastAsia"/>
          <w:b/>
          <w:sz w:val="28"/>
          <w:szCs w:val="28"/>
        </w:rPr>
        <w:t>及相关要求</w:t>
      </w:r>
    </w:p>
    <w:bookmarkEnd w:id="5"/>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 xml:space="preserve">中农威特生物科技股份有限公司（以下简称“中农威特公司”），于2020年10月通过高新技术企业认定，按照《高新技术企业认定管理办法（国科发火〔2016〕32号）》（以下简称《管理办法》）和《高新技术企业认定管理工作指引（国科发火〔2016〕195号）》（以下简称《工作指引》）要求，根据中农威特公司安排，拟进行2023年度高新技术企业复审认定工作，需委托第三方技术咨询服务机构对中农威特公司高新技术企业复审认定进行有偿咨询服务，现将有关事项通知如下：  </w:t>
      </w:r>
    </w:p>
    <w:p w:rsidR="00F77FA9" w:rsidRPr="004D3773" w:rsidRDefault="00B472B0">
      <w:pPr>
        <w:pStyle w:val="af9"/>
        <w:overflowPunct w:val="0"/>
        <w:spacing w:line="560" w:lineRule="exact"/>
        <w:ind w:firstLine="562"/>
        <w:textAlignment w:val="baseline"/>
        <w:rPr>
          <w:rFonts w:ascii="仿宋" w:eastAsia="仿宋" w:hAnsi="仿宋"/>
          <w:b/>
          <w:sz w:val="28"/>
          <w:szCs w:val="28"/>
        </w:rPr>
      </w:pPr>
      <w:r w:rsidRPr="004D3773">
        <w:rPr>
          <w:rFonts w:ascii="仿宋" w:eastAsia="仿宋" w:hAnsi="仿宋" w:hint="eastAsia"/>
          <w:b/>
          <w:sz w:val="28"/>
          <w:szCs w:val="28"/>
        </w:rPr>
        <w:t>（一）项目名称</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中农威特公司2023年度高新技术企业复审认定咨询服务。</w:t>
      </w:r>
    </w:p>
    <w:p w:rsidR="00F77FA9" w:rsidRPr="004D3773" w:rsidRDefault="00B472B0">
      <w:pPr>
        <w:pStyle w:val="af9"/>
        <w:overflowPunct w:val="0"/>
        <w:spacing w:line="560" w:lineRule="exact"/>
        <w:ind w:firstLine="562"/>
        <w:textAlignment w:val="baseline"/>
        <w:rPr>
          <w:rFonts w:ascii="仿宋" w:eastAsia="仿宋" w:hAnsi="仿宋"/>
          <w:b/>
          <w:sz w:val="28"/>
          <w:szCs w:val="28"/>
        </w:rPr>
      </w:pPr>
      <w:r w:rsidRPr="004D3773">
        <w:rPr>
          <w:rFonts w:ascii="仿宋" w:eastAsia="仿宋" w:hAnsi="仿宋" w:hint="eastAsia"/>
          <w:b/>
          <w:sz w:val="28"/>
          <w:szCs w:val="28"/>
        </w:rPr>
        <w:t>（二）服务范围</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1.根据《管理办法》和《工作指引》相关规定，协助中农威特公司进行自我评价。</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2.申报要求：本次复审认定不选择告知承诺制，申报工作及材料要求，详见《关于组织开展2023年度高新技术企业认定工作的通知》（甘科高〔2023〕2号）。</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lastRenderedPageBreak/>
        <w:t>3.网络申报。登录“科学技术部政务服务平台”（网址：https://fuwu.most.gov.cn/），注册认证后选择高新技术企业办理模块，协助中农威特公司按照要求填写并上传相关证明材料。</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4.协助中农威特公司完成审核推荐，完成高新技术企业复审认定。</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（1）提供高新技术企业复审认定服务，包括提供模板资料，修订、提交网上及线下申报文件，审核企业提供的资料等。</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（2）跟踪申报审查程序，修订、提交主管机关要求的补充材料等。</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（3）协助中农威特公司处理与高新技术企业复审认定有关的其他工作等。</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5.以下三项，由中农威特公司委托其他第三方出具，不属于本项询价比价采购范围内。</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（1）2020-2022年度高新技术企业三个会计年度财务(</w:t>
      </w:r>
      <w:r w:rsidRPr="004D3773">
        <w:rPr>
          <w:rFonts w:ascii="仿宋" w:eastAsia="仿宋" w:hAnsi="仿宋" w:cs="宋体"/>
          <w:sz w:val="28"/>
          <w:szCs w:val="28"/>
        </w:rPr>
        <w:t>会计报表)审计报告</w:t>
      </w:r>
      <w:r w:rsidRPr="004D3773">
        <w:rPr>
          <w:rFonts w:ascii="仿宋" w:eastAsia="仿宋" w:hAnsi="仿宋" w:cs="宋体" w:hint="eastAsia"/>
          <w:sz w:val="28"/>
          <w:szCs w:val="28"/>
        </w:rPr>
        <w:t>。</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（2）2020-2022年度</w:t>
      </w:r>
      <w:r w:rsidRPr="004D3773">
        <w:rPr>
          <w:rFonts w:ascii="仿宋" w:eastAsia="仿宋" w:hAnsi="仿宋" w:cs="宋体"/>
          <w:sz w:val="28"/>
          <w:szCs w:val="28"/>
        </w:rPr>
        <w:t>高新技术企业三个会计年度高新技术企业研究开发项目经费专项审计报告</w:t>
      </w:r>
      <w:r w:rsidRPr="004D3773">
        <w:rPr>
          <w:rFonts w:ascii="仿宋" w:eastAsia="仿宋" w:hAnsi="仿宋" w:cs="宋体" w:hint="eastAsia"/>
          <w:sz w:val="28"/>
          <w:szCs w:val="28"/>
        </w:rPr>
        <w:t>。</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（3）</w:t>
      </w:r>
      <w:r w:rsidRPr="004D3773">
        <w:rPr>
          <w:rFonts w:ascii="仿宋" w:eastAsia="仿宋" w:hAnsi="仿宋" w:cs="宋体"/>
          <w:sz w:val="28"/>
          <w:szCs w:val="28"/>
        </w:rPr>
        <w:t>高新技术企业年度高新技术产品(服务)收入专项审计报告</w:t>
      </w:r>
      <w:r w:rsidRPr="004D3773">
        <w:rPr>
          <w:rFonts w:ascii="仿宋" w:eastAsia="仿宋" w:hAnsi="仿宋" w:cs="宋体" w:hint="eastAsia"/>
          <w:sz w:val="28"/>
          <w:szCs w:val="28"/>
        </w:rPr>
        <w:t>。</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三、询价比价时间</w:t>
      </w:r>
    </w:p>
    <w:p w:rsidR="00F77FA9" w:rsidRPr="004D3773" w:rsidRDefault="00B472B0">
      <w:pPr>
        <w:overflowPunct w:val="0"/>
        <w:snapToGrid w:val="0"/>
        <w:spacing w:line="560" w:lineRule="exact"/>
        <w:ind w:firstLineChars="200" w:firstLine="560"/>
        <w:textAlignment w:val="baseline"/>
        <w:rPr>
          <w:rFonts w:ascii="仿宋" w:eastAsia="仿宋" w:hAnsi="仿宋"/>
          <w:sz w:val="28"/>
          <w:szCs w:val="28"/>
        </w:rPr>
      </w:pPr>
      <w:r w:rsidRPr="004D3773">
        <w:rPr>
          <w:rFonts w:ascii="仿宋" w:eastAsia="仿宋" w:hAnsi="仿宋" w:hint="eastAsia"/>
          <w:sz w:val="28"/>
          <w:szCs w:val="28"/>
        </w:rPr>
        <w:t>2023年5月12日08:30分。</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四、询价比价地点</w:t>
      </w:r>
    </w:p>
    <w:p w:rsidR="00F77FA9" w:rsidRPr="004D3773" w:rsidRDefault="00B472B0">
      <w:pPr>
        <w:overflowPunct w:val="0"/>
        <w:snapToGrid w:val="0"/>
        <w:spacing w:line="560" w:lineRule="exact"/>
        <w:ind w:firstLineChars="200" w:firstLine="560"/>
        <w:textAlignment w:val="baseline"/>
        <w:rPr>
          <w:rFonts w:ascii="仿宋" w:eastAsia="仿宋" w:hAnsi="仿宋"/>
          <w:sz w:val="28"/>
          <w:szCs w:val="28"/>
        </w:rPr>
      </w:pPr>
      <w:r w:rsidRPr="004D3773">
        <w:rPr>
          <w:rFonts w:ascii="仿宋" w:eastAsia="仿宋" w:hAnsi="仿宋" w:hint="eastAsia"/>
          <w:sz w:val="28"/>
          <w:szCs w:val="28"/>
        </w:rPr>
        <w:t>中农威特生物科技股份有限公司采购部会议室（兰州兽医研究所图书馆西北侧库房2楼）</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五、报价文件的编制份数、密封要求和递交时间</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文件的份数：报价人应编制正副本各一份。</w:t>
      </w:r>
    </w:p>
    <w:p w:rsidR="00F77FA9" w:rsidRPr="004D3773" w:rsidRDefault="00B472B0">
      <w:pPr>
        <w:overflowPunct w:val="0"/>
        <w:snapToGrid w:val="0"/>
        <w:spacing w:line="560" w:lineRule="exact"/>
        <w:ind w:firstLineChars="200" w:firstLine="560"/>
        <w:textAlignment w:val="baseline"/>
        <w:rPr>
          <w:rFonts w:ascii="仿宋" w:eastAsia="仿宋" w:hAnsi="仿宋"/>
          <w:sz w:val="28"/>
          <w:szCs w:val="28"/>
        </w:rPr>
      </w:pPr>
      <w:r w:rsidRPr="004D3773">
        <w:rPr>
          <w:rFonts w:ascii="仿宋" w:eastAsia="仿宋" w:hAnsi="仿宋" w:cs="宋体" w:hint="eastAsia"/>
          <w:sz w:val="28"/>
          <w:szCs w:val="28"/>
        </w:rPr>
        <w:t>报价人应将报价文件密封提交，于2023年5月12日08:00分之前,</w:t>
      </w:r>
      <w:r w:rsidRPr="004D3773">
        <w:rPr>
          <w:rFonts w:ascii="仿宋" w:eastAsia="仿宋" w:hAnsi="仿宋" w:cs="宋体" w:hint="eastAsia"/>
          <w:sz w:val="28"/>
          <w:szCs w:val="28"/>
        </w:rPr>
        <w:lastRenderedPageBreak/>
        <w:t>送达兰州兽医研究所门口（兰州市城关区盐场堡徐家坪1号），</w:t>
      </w:r>
      <w:r w:rsidRPr="004D3773">
        <w:rPr>
          <w:rFonts w:ascii="仿宋" w:eastAsia="仿宋" w:hAnsi="仿宋" w:hint="eastAsia"/>
          <w:sz w:val="28"/>
          <w:szCs w:val="28"/>
        </w:rPr>
        <w:t>逾期送达的或者未送达指定地点的报价文件，采购人不予受理。</w:t>
      </w:r>
      <w:bookmarkEnd w:id="0"/>
      <w:bookmarkEnd w:id="1"/>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六、资格要求</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本次采购采用资格后审方式，供应商自行选择判断是否符合资格要求，并决定是否参加此次采购活动。供应商必须具备以下资质条件，不满足以下任一条件，视为资格审查不通过。</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（一）《企业营业执照》《税务登记证》《组织机构代码证》或三证合一以及相应的资质证明文件（复印件）；</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（二）提供法定代表人身份证（复印件）；</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（三）法定代表人授权函及被授权人身份证（复印件）；</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（四）</w:t>
      </w:r>
      <w:r w:rsidRPr="004D3773">
        <w:rPr>
          <w:rFonts w:ascii="仿宋" w:eastAsia="仿宋" w:hAnsi="仿宋" w:hint="eastAsia"/>
          <w:sz w:val="28"/>
          <w:szCs w:val="28"/>
        </w:rPr>
        <w:t>不接受联合体应答方式，不允许任何形式的分包或转包</w:t>
      </w:r>
      <w:r w:rsidRPr="004D3773">
        <w:rPr>
          <w:rFonts w:ascii="仿宋" w:eastAsia="仿宋" w:hAnsi="仿宋" w:cs="宋体" w:hint="eastAsia"/>
          <w:sz w:val="28"/>
          <w:szCs w:val="28"/>
        </w:rPr>
        <w:t>；</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（五）供应商认为觉得有必要提交的其他相关证明材料；</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以上条款（一）项为有效期内通过上年度年检或复审的证书，若法定代表人参加会议，须提供第（二）项，若法人授权人参加会议，须提供第（二）和第（三）项。</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供应商所提供的证明文件，均须加盖单位公章。</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七、报价须知</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（一）须提交的文件资料</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报价方编写的报价文件应按顺序包括(但不限于)下列部分：</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1.目录</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2.报价函（附表2）</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3.法定代表人身份证复印件、法定代表人授权书和被授权人身份证复印件（附表3）</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4.营业执照复印件以及相应的资质证明文件复印件</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lastRenderedPageBreak/>
        <w:t>5.商务偏离表（附表5）</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6.技术偏离表（附表6）</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7.类似项目业绩（格式自拟）</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8.服务方案</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9.报价方认为需要提供的其他资料</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以上材料复印件，均需加盖单位公章</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（二）报价</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1.报价人的报价，是报价人响应本项目要求的全部工作内容的价格体现。</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2.报价方所有报价均以人民币报价。</w:t>
      </w:r>
    </w:p>
    <w:p w:rsidR="00F77FA9" w:rsidRPr="004D3773" w:rsidRDefault="00B472B0">
      <w:pPr>
        <w:overflowPunct w:val="0"/>
        <w:snapToGrid w:val="0"/>
        <w:spacing w:line="560" w:lineRule="exact"/>
        <w:ind w:firstLineChars="200" w:firstLine="560"/>
        <w:textAlignment w:val="baseline"/>
        <w:rPr>
          <w:rFonts w:ascii="仿宋" w:eastAsia="仿宋" w:hAnsi="仿宋" w:cs="宋体"/>
          <w:sz w:val="28"/>
          <w:szCs w:val="28"/>
        </w:rPr>
      </w:pPr>
      <w:r w:rsidRPr="004D3773">
        <w:rPr>
          <w:rFonts w:ascii="仿宋" w:eastAsia="仿宋" w:hAnsi="仿宋" w:cs="宋体" w:hint="eastAsia"/>
          <w:sz w:val="28"/>
          <w:szCs w:val="28"/>
        </w:rPr>
        <w:t>3.采购方不接受任何形式的选择报价，只允许一个报价。</w:t>
      </w:r>
    </w:p>
    <w:p w:rsidR="00F77FA9" w:rsidRPr="004D3773" w:rsidRDefault="00B472B0">
      <w:pPr>
        <w:overflowPunct w:val="0"/>
        <w:spacing w:line="560" w:lineRule="exact"/>
        <w:ind w:firstLineChars="200" w:firstLine="562"/>
        <w:textAlignment w:val="baseline"/>
        <w:rPr>
          <w:rFonts w:ascii="仿宋" w:eastAsia="仿宋" w:hAnsi="仿宋"/>
          <w:b/>
          <w:sz w:val="28"/>
          <w:szCs w:val="28"/>
        </w:rPr>
      </w:pPr>
      <w:r w:rsidRPr="004D3773">
        <w:rPr>
          <w:rFonts w:ascii="仿宋" w:eastAsia="仿宋" w:hAnsi="仿宋" w:hint="eastAsia"/>
          <w:b/>
          <w:sz w:val="28"/>
          <w:szCs w:val="28"/>
        </w:rPr>
        <w:t>八、评审办法</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本次采购项目采用</w:t>
      </w:r>
      <w:r w:rsidRPr="004D3773">
        <w:rPr>
          <w:rFonts w:ascii="仿宋" w:eastAsia="仿宋" w:hAnsi="仿宋" w:cs="宋体"/>
          <w:sz w:val="28"/>
          <w:szCs w:val="28"/>
        </w:rPr>
        <w:t xml:space="preserve"> </w:t>
      </w:r>
      <w:r w:rsidRPr="004D3773">
        <w:rPr>
          <w:rFonts w:ascii="仿宋" w:eastAsia="仿宋" w:hAnsi="仿宋" w:cs="宋体" w:hint="eastAsia"/>
          <w:sz w:val="28"/>
          <w:szCs w:val="28"/>
        </w:rPr>
        <w:t>“综合评分法”。从维护采购人和报价人的双方利益出发，本项目坚持选优择优的原则，采购方不向报价人承诺价格低者为入围供应商，对供应商不作任何解释说明。具体评分分值如下：</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F77FA9" w:rsidRPr="004D3773">
        <w:tc>
          <w:tcPr>
            <w:tcW w:w="1526"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报价得分</w:t>
            </w:r>
          </w:p>
        </w:tc>
        <w:tc>
          <w:tcPr>
            <w:tcW w:w="6520" w:type="dxa"/>
            <w:vAlign w:val="center"/>
          </w:tcPr>
          <w:p w:rsidR="00F77FA9" w:rsidRPr="004D3773" w:rsidRDefault="00B472B0">
            <w:pPr>
              <w:overflowPunct w:val="0"/>
              <w:spacing w:line="52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报价得分=（评审基准价）／报价)×35</w:t>
            </w:r>
          </w:p>
          <w:p w:rsidR="00F77FA9" w:rsidRPr="004D3773" w:rsidRDefault="00B472B0">
            <w:pPr>
              <w:overflowPunct w:val="0"/>
              <w:spacing w:line="52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评审基准价是指满足采购文件要求且最低的有效报价。除低于成本价的报价被拒绝外，最低报价得35分。价格分得分以四舍五入方法精确到小数点后两位。</w:t>
            </w:r>
          </w:p>
        </w:tc>
        <w:tc>
          <w:tcPr>
            <w:tcW w:w="993"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35分</w:t>
            </w:r>
          </w:p>
        </w:tc>
      </w:tr>
      <w:tr w:rsidR="00F77FA9" w:rsidRPr="004D3773">
        <w:tc>
          <w:tcPr>
            <w:tcW w:w="1526"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业绩</w:t>
            </w:r>
          </w:p>
        </w:tc>
        <w:tc>
          <w:tcPr>
            <w:tcW w:w="6520" w:type="dxa"/>
            <w:vAlign w:val="center"/>
          </w:tcPr>
          <w:p w:rsidR="00F77FA9" w:rsidRPr="004D3773" w:rsidRDefault="00B472B0">
            <w:pPr>
              <w:overflowPunct w:val="0"/>
              <w:spacing w:line="520" w:lineRule="exact"/>
              <w:ind w:firstLineChars="200" w:firstLine="560"/>
              <w:rPr>
                <w:rFonts w:ascii="仿宋" w:eastAsia="仿宋" w:hAnsi="仿宋" w:cs="宋体"/>
                <w:sz w:val="28"/>
                <w:szCs w:val="28"/>
              </w:rPr>
            </w:pPr>
            <w:r w:rsidRPr="004D3773">
              <w:rPr>
                <w:rFonts w:ascii="仿宋" w:eastAsia="仿宋" w:hAnsi="仿宋" w:cs="仿宋" w:hint="eastAsia"/>
                <w:sz w:val="28"/>
                <w:szCs w:val="28"/>
              </w:rPr>
              <w:t>报价人提供2019年-至今的类似项目的业绩，以签订的合同为准，每提供一个合格项目得2.5分，最多得20分。</w:t>
            </w:r>
          </w:p>
        </w:tc>
        <w:tc>
          <w:tcPr>
            <w:tcW w:w="993"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20分</w:t>
            </w:r>
          </w:p>
        </w:tc>
      </w:tr>
      <w:tr w:rsidR="00F77FA9" w:rsidRPr="004D3773">
        <w:tc>
          <w:tcPr>
            <w:tcW w:w="1526"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服务承诺</w:t>
            </w:r>
          </w:p>
        </w:tc>
        <w:tc>
          <w:tcPr>
            <w:tcW w:w="6520" w:type="dxa"/>
            <w:vAlign w:val="center"/>
          </w:tcPr>
          <w:p w:rsidR="00F77FA9" w:rsidRPr="004D3773" w:rsidRDefault="00B472B0">
            <w:pPr>
              <w:overflowPunct w:val="0"/>
              <w:spacing w:line="520" w:lineRule="exact"/>
              <w:ind w:firstLineChars="200" w:firstLine="560"/>
              <w:rPr>
                <w:rFonts w:ascii="仿宋" w:eastAsia="仿宋" w:hAnsi="仿宋" w:cs="仿宋"/>
                <w:sz w:val="28"/>
                <w:szCs w:val="28"/>
              </w:rPr>
            </w:pPr>
            <w:r w:rsidRPr="004D3773">
              <w:rPr>
                <w:rFonts w:ascii="仿宋" w:eastAsia="仿宋" w:hAnsi="仿宋" w:cs="宋体" w:hint="eastAsia"/>
                <w:sz w:val="28"/>
                <w:szCs w:val="28"/>
              </w:rPr>
              <w:t>服务承诺完善、有详细服务安排，按期完成复核认定，得8-10分。承诺较完善得5-7分，承诺一般</w:t>
            </w:r>
            <w:r w:rsidRPr="004D3773">
              <w:rPr>
                <w:rFonts w:ascii="仿宋" w:eastAsia="仿宋" w:hAnsi="仿宋" w:cs="宋体" w:hint="eastAsia"/>
                <w:sz w:val="28"/>
                <w:szCs w:val="28"/>
              </w:rPr>
              <w:lastRenderedPageBreak/>
              <w:t>得1-4分，没有承诺不得分。</w:t>
            </w:r>
          </w:p>
        </w:tc>
        <w:tc>
          <w:tcPr>
            <w:tcW w:w="993"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lastRenderedPageBreak/>
              <w:t>10分</w:t>
            </w:r>
          </w:p>
        </w:tc>
      </w:tr>
      <w:tr w:rsidR="00F77FA9" w:rsidRPr="004D3773">
        <w:tc>
          <w:tcPr>
            <w:tcW w:w="1526"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lastRenderedPageBreak/>
              <w:t>服务方案</w:t>
            </w:r>
          </w:p>
        </w:tc>
        <w:tc>
          <w:tcPr>
            <w:tcW w:w="6520" w:type="dxa"/>
            <w:vAlign w:val="center"/>
          </w:tcPr>
          <w:p w:rsidR="00F77FA9" w:rsidRPr="004D3773" w:rsidRDefault="00B472B0">
            <w:pPr>
              <w:overflowPunct w:val="0"/>
              <w:spacing w:line="520" w:lineRule="exact"/>
              <w:ind w:firstLine="560"/>
              <w:rPr>
                <w:rFonts w:ascii="仿宋" w:eastAsia="仿宋" w:hAnsi="仿宋"/>
                <w:sz w:val="28"/>
                <w:szCs w:val="28"/>
              </w:rPr>
            </w:pPr>
            <w:r w:rsidRPr="004D3773">
              <w:rPr>
                <w:rFonts w:ascii="仿宋" w:eastAsia="仿宋" w:hAnsi="仿宋" w:hint="eastAsia"/>
                <w:sz w:val="28"/>
                <w:szCs w:val="28"/>
              </w:rPr>
              <w:t>服务方案要有针对性，方案</w:t>
            </w:r>
            <w:r w:rsidRPr="004D3773">
              <w:rPr>
                <w:rFonts w:ascii="仿宋" w:eastAsia="仿宋" w:hAnsi="仿宋" w:cs="宋体" w:hint="eastAsia"/>
                <w:sz w:val="28"/>
                <w:szCs w:val="28"/>
              </w:rPr>
              <w:t>满足采购要求，描述具体。经对各报价人提交的服务方案进行横向比较，服务方案分以下四档</w:t>
            </w:r>
            <w:r w:rsidRPr="004D3773">
              <w:rPr>
                <w:rFonts w:ascii="仿宋" w:eastAsia="仿宋" w:hAnsi="仿宋" w:hint="eastAsia"/>
                <w:sz w:val="28"/>
                <w:szCs w:val="28"/>
              </w:rPr>
              <w:t>。</w:t>
            </w:r>
          </w:p>
          <w:p w:rsidR="00F77FA9" w:rsidRPr="004D3773" w:rsidRDefault="00B472B0">
            <w:pPr>
              <w:overflowPunct w:val="0"/>
              <w:spacing w:line="52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1.有完整的方案，具体可行</w:t>
            </w:r>
            <w:r w:rsidRPr="004D3773">
              <w:rPr>
                <w:rFonts w:ascii="仿宋" w:eastAsia="仿宋" w:hAnsi="仿宋" w:cs="宋体" w:hint="eastAsia"/>
                <w:sz w:val="28"/>
                <w:szCs w:val="28"/>
              </w:rPr>
              <w:t>、经济高效、科学合理</w:t>
            </w:r>
            <w:r w:rsidRPr="004D3773">
              <w:rPr>
                <w:rFonts w:ascii="仿宋" w:eastAsia="仿宋" w:hAnsi="仿宋" w:cs="仿宋" w:hint="eastAsia"/>
                <w:sz w:val="28"/>
                <w:szCs w:val="28"/>
              </w:rPr>
              <w:t>者，得31～35分。</w:t>
            </w:r>
          </w:p>
          <w:p w:rsidR="00F77FA9" w:rsidRPr="004D3773" w:rsidRDefault="00B472B0">
            <w:pPr>
              <w:overflowPunct w:val="0"/>
              <w:spacing w:line="52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2.有较完整的方案，较具体可行</w:t>
            </w:r>
            <w:r w:rsidRPr="004D3773">
              <w:rPr>
                <w:rFonts w:ascii="仿宋" w:eastAsia="仿宋" w:hAnsi="仿宋" w:cs="宋体" w:hint="eastAsia"/>
                <w:sz w:val="28"/>
                <w:szCs w:val="28"/>
              </w:rPr>
              <w:t>、较经济高效、较科学合理</w:t>
            </w:r>
            <w:r w:rsidRPr="004D3773">
              <w:rPr>
                <w:rFonts w:ascii="仿宋" w:eastAsia="仿宋" w:hAnsi="仿宋" w:cs="仿宋" w:hint="eastAsia"/>
                <w:sz w:val="28"/>
                <w:szCs w:val="28"/>
              </w:rPr>
              <w:t>者，得17～30分。</w:t>
            </w:r>
          </w:p>
          <w:p w:rsidR="00F77FA9" w:rsidRPr="004D3773" w:rsidRDefault="00B472B0">
            <w:pPr>
              <w:overflowPunct w:val="0"/>
              <w:spacing w:line="520" w:lineRule="exact"/>
              <w:ind w:firstLineChars="200" w:firstLine="560"/>
              <w:rPr>
                <w:rFonts w:ascii="仿宋" w:eastAsia="仿宋" w:hAnsi="仿宋" w:cs="仿宋"/>
                <w:sz w:val="28"/>
                <w:szCs w:val="28"/>
              </w:rPr>
            </w:pPr>
            <w:r w:rsidRPr="004D3773">
              <w:rPr>
                <w:rFonts w:ascii="仿宋" w:eastAsia="仿宋" w:hAnsi="仿宋" w:cs="仿宋" w:hint="eastAsia"/>
                <w:sz w:val="28"/>
                <w:szCs w:val="28"/>
              </w:rPr>
              <w:t>3.方案不完整，方案</w:t>
            </w:r>
            <w:r w:rsidRPr="004D3773">
              <w:rPr>
                <w:rFonts w:ascii="仿宋" w:eastAsia="仿宋" w:hAnsi="仿宋" w:cs="宋体" w:hint="eastAsia"/>
                <w:sz w:val="28"/>
                <w:szCs w:val="28"/>
              </w:rPr>
              <w:t>不全面、不经济高效、不科学合理</w:t>
            </w:r>
            <w:r w:rsidRPr="004D3773">
              <w:rPr>
                <w:rFonts w:ascii="仿宋" w:eastAsia="仿宋" w:hAnsi="仿宋" w:cs="仿宋" w:hint="eastAsia"/>
                <w:sz w:val="28"/>
                <w:szCs w:val="28"/>
              </w:rPr>
              <w:t>者，得1～16分。</w:t>
            </w:r>
          </w:p>
          <w:p w:rsidR="00F77FA9" w:rsidRPr="004D3773" w:rsidRDefault="00B472B0">
            <w:pPr>
              <w:overflowPunct w:val="0"/>
              <w:spacing w:after="120" w:line="520" w:lineRule="exact"/>
              <w:ind w:firstLineChars="200" w:firstLine="560"/>
              <w:rPr>
                <w:rFonts w:ascii="仿宋" w:eastAsia="仿宋" w:hAnsi="仿宋" w:cs="宋体"/>
                <w:sz w:val="28"/>
                <w:szCs w:val="28"/>
              </w:rPr>
            </w:pPr>
            <w:r w:rsidRPr="004D3773">
              <w:rPr>
                <w:rFonts w:ascii="仿宋" w:eastAsia="仿宋" w:hAnsi="仿宋" w:cs="仿宋" w:hint="eastAsia"/>
                <w:sz w:val="28"/>
                <w:szCs w:val="28"/>
              </w:rPr>
              <w:t>4.未提交方案，不得分。</w:t>
            </w:r>
          </w:p>
        </w:tc>
        <w:tc>
          <w:tcPr>
            <w:tcW w:w="993" w:type="dxa"/>
            <w:vAlign w:val="center"/>
          </w:tcPr>
          <w:p w:rsidR="00F77FA9" w:rsidRPr="004D3773" w:rsidRDefault="00B472B0">
            <w:pPr>
              <w:overflowPunct w:val="0"/>
              <w:spacing w:line="520" w:lineRule="exact"/>
              <w:jc w:val="center"/>
              <w:rPr>
                <w:rFonts w:ascii="仿宋" w:eastAsia="仿宋" w:hAnsi="仿宋" w:cs="宋体"/>
                <w:sz w:val="28"/>
                <w:szCs w:val="28"/>
              </w:rPr>
            </w:pPr>
            <w:r w:rsidRPr="004D3773">
              <w:rPr>
                <w:rFonts w:ascii="仿宋" w:eastAsia="仿宋" w:hAnsi="仿宋" w:cs="宋体" w:hint="eastAsia"/>
                <w:sz w:val="28"/>
                <w:szCs w:val="28"/>
              </w:rPr>
              <w:t>35分</w:t>
            </w:r>
          </w:p>
        </w:tc>
      </w:tr>
    </w:tbl>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若有效供应商不足三家时，不再适用本评分办法，由评审小组与供应商进行现场谈判以确定入围供应商。</w:t>
      </w:r>
    </w:p>
    <w:p w:rsidR="00F77FA9" w:rsidRPr="004D3773" w:rsidRDefault="00B472B0">
      <w:pPr>
        <w:overflowPunct w:val="0"/>
        <w:spacing w:line="560" w:lineRule="exact"/>
        <w:ind w:firstLineChars="200" w:firstLine="562"/>
        <w:rPr>
          <w:rFonts w:ascii="仿宋" w:eastAsia="仿宋" w:hAnsi="仿宋" w:cs="宋体"/>
          <w:b/>
          <w:bCs/>
          <w:sz w:val="28"/>
          <w:szCs w:val="28"/>
        </w:rPr>
      </w:pPr>
      <w:r w:rsidRPr="004D3773">
        <w:rPr>
          <w:rFonts w:ascii="仿宋" w:eastAsia="仿宋" w:hAnsi="仿宋" w:cs="宋体" w:hint="eastAsia"/>
          <w:b/>
          <w:bCs/>
          <w:sz w:val="28"/>
          <w:szCs w:val="28"/>
        </w:rPr>
        <w:t>九、合同的签订</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（一）中选供应商应在接通知后</w:t>
      </w:r>
      <w:r w:rsidRPr="004D3773">
        <w:rPr>
          <w:rFonts w:ascii="仿宋" w:eastAsia="仿宋" w:hAnsi="仿宋" w:cs="宋体"/>
          <w:sz w:val="28"/>
          <w:szCs w:val="28"/>
        </w:rPr>
        <w:t>2</w:t>
      </w:r>
      <w:r w:rsidRPr="004D3773">
        <w:rPr>
          <w:rFonts w:ascii="仿宋" w:eastAsia="仿宋" w:hAnsi="仿宋" w:cs="宋体" w:hint="eastAsia"/>
          <w:sz w:val="28"/>
          <w:szCs w:val="28"/>
        </w:rPr>
        <w:t>日历天内与采购人签署合同，中选供应商无合理理由不得拒签合同。</w:t>
      </w:r>
      <w:r w:rsidRPr="004D3773">
        <w:rPr>
          <w:rFonts w:ascii="仿宋" w:eastAsia="仿宋" w:hAnsi="仿宋" w:cs="宋体"/>
          <w:sz w:val="28"/>
          <w:szCs w:val="28"/>
        </w:rPr>
        <w:t xml:space="preserve"> </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二）采购文件、采购文件的修改文件、中选供应商的响应文件、补充或修改的文件及澄清或承诺文件等，均为双方签订相关合同的组成部分，并与该合同一并作为本采购文件的互补性法律文件，与该合同具有同等法律效力。</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bookmarkEnd w:id="2"/>
    <w:bookmarkEnd w:id="3"/>
    <w:p w:rsidR="00F77FA9" w:rsidRPr="004D3773" w:rsidRDefault="00B472B0">
      <w:pPr>
        <w:overflowPunct w:val="0"/>
        <w:spacing w:line="560" w:lineRule="exact"/>
        <w:ind w:firstLineChars="200" w:firstLine="562"/>
        <w:rPr>
          <w:rFonts w:ascii="仿宋" w:eastAsia="仿宋" w:hAnsi="仿宋" w:cs="宋体"/>
          <w:b/>
          <w:bCs/>
          <w:sz w:val="28"/>
          <w:szCs w:val="28"/>
        </w:rPr>
      </w:pPr>
      <w:r w:rsidRPr="004D3773">
        <w:rPr>
          <w:rFonts w:ascii="仿宋" w:eastAsia="仿宋" w:hAnsi="仿宋" w:cs="宋体" w:hint="eastAsia"/>
          <w:b/>
          <w:bCs/>
          <w:sz w:val="28"/>
          <w:szCs w:val="28"/>
        </w:rPr>
        <w:t>十、服务期限及要求</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合同签订之日起至2023年9月30日。根据甘肃省科技厅《关于组织</w:t>
      </w:r>
      <w:r w:rsidRPr="004D3773">
        <w:rPr>
          <w:rFonts w:ascii="仿宋" w:eastAsia="仿宋" w:hAnsi="仿宋" w:cs="宋体" w:hint="eastAsia"/>
          <w:sz w:val="28"/>
          <w:szCs w:val="28"/>
        </w:rPr>
        <w:lastRenderedPageBreak/>
        <w:t>开展2023年度高新技术企业认定工作的通知》（甘科高〔2023〕2号）的要求，结合中农威特公司实际，应于本年度第一批（6月30日前）完成审核推荐，并通过高新技术企业复审认定。如未在第一批通过复审认定，须免费继续提供咨询等相关服务，并于本年度第二批（8月4日前）通过高新技术企业复审认定。</w:t>
      </w:r>
    </w:p>
    <w:p w:rsidR="00F77FA9" w:rsidRPr="004D3773" w:rsidRDefault="00B472B0">
      <w:pPr>
        <w:overflowPunct w:val="0"/>
        <w:spacing w:line="560" w:lineRule="exact"/>
        <w:ind w:firstLineChars="200" w:firstLine="562"/>
        <w:rPr>
          <w:rFonts w:ascii="仿宋" w:eastAsia="仿宋" w:hAnsi="仿宋" w:cs="宋体"/>
          <w:b/>
          <w:bCs/>
          <w:sz w:val="28"/>
          <w:szCs w:val="28"/>
        </w:rPr>
      </w:pPr>
      <w:r w:rsidRPr="004D3773">
        <w:rPr>
          <w:rFonts w:ascii="仿宋" w:eastAsia="仿宋" w:hAnsi="仿宋" w:cs="宋体" w:hint="eastAsia"/>
          <w:b/>
          <w:bCs/>
          <w:sz w:val="28"/>
          <w:szCs w:val="28"/>
        </w:rPr>
        <w:t>十一、付款方式</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合同签订后，支付合同金额10%，待所有服务结束，取得高新技术企业复审认定后，开具合同金额全额发票后，一次性付清合同金额90%。</w:t>
      </w:r>
    </w:p>
    <w:p w:rsidR="00F77FA9" w:rsidRPr="004D3773" w:rsidRDefault="00B472B0">
      <w:pPr>
        <w:numPr>
          <w:ilvl w:val="0"/>
          <w:numId w:val="1"/>
        </w:numPr>
        <w:overflowPunct w:val="0"/>
        <w:spacing w:line="560" w:lineRule="exact"/>
        <w:ind w:firstLineChars="200" w:firstLine="562"/>
        <w:rPr>
          <w:rFonts w:ascii="仿宋" w:eastAsia="仿宋" w:hAnsi="仿宋" w:cs="宋体"/>
          <w:b/>
          <w:bCs/>
          <w:sz w:val="28"/>
          <w:szCs w:val="28"/>
        </w:rPr>
      </w:pPr>
      <w:r w:rsidRPr="004D3773">
        <w:rPr>
          <w:rFonts w:ascii="仿宋" w:eastAsia="仿宋" w:hAnsi="仿宋" w:cs="宋体" w:hint="eastAsia"/>
          <w:b/>
          <w:bCs/>
          <w:sz w:val="28"/>
          <w:szCs w:val="28"/>
        </w:rPr>
        <w:t>通讯地址</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甘肃省兰州市城关区盐场堡徐家坪1号</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 xml:space="preserve">                  </w:t>
      </w:r>
    </w:p>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F77FA9" w:rsidRPr="004D3773" w:rsidRDefault="00B472B0" w:rsidP="007927D8">
      <w:pPr>
        <w:overflowPunct w:val="0"/>
        <w:spacing w:line="560" w:lineRule="exact"/>
        <w:ind w:firstLineChars="1500" w:firstLine="4200"/>
        <w:rPr>
          <w:rFonts w:ascii="仿宋" w:eastAsia="仿宋" w:hAnsi="仿宋" w:cs="宋体"/>
          <w:sz w:val="28"/>
          <w:szCs w:val="28"/>
        </w:rPr>
      </w:pPr>
      <w:r w:rsidRPr="004D3773">
        <w:rPr>
          <w:rFonts w:ascii="仿宋" w:eastAsia="仿宋" w:hAnsi="仿宋" w:cs="宋体" w:hint="eastAsia"/>
          <w:sz w:val="28"/>
          <w:szCs w:val="28"/>
        </w:rPr>
        <w:t>中农威特生物科技股份有限公司</w:t>
      </w:r>
    </w:p>
    <w:p w:rsidR="00F77FA9" w:rsidRPr="004D3773" w:rsidRDefault="00B472B0">
      <w:pPr>
        <w:overflowPunct w:val="0"/>
        <w:spacing w:line="560" w:lineRule="exact"/>
        <w:ind w:firstLineChars="200" w:firstLine="560"/>
        <w:rPr>
          <w:rFonts w:ascii="仿宋" w:eastAsia="仿宋" w:hAnsi="仿宋" w:cs="宋体"/>
          <w:sz w:val="28"/>
          <w:szCs w:val="28"/>
        </w:rPr>
      </w:pPr>
      <w:r w:rsidRPr="004D3773">
        <w:rPr>
          <w:rFonts w:ascii="仿宋" w:eastAsia="仿宋" w:hAnsi="仿宋" w:cs="宋体" w:hint="eastAsia"/>
          <w:sz w:val="28"/>
          <w:szCs w:val="28"/>
        </w:rPr>
        <w:t xml:space="preserve">                         </w:t>
      </w:r>
      <w:r w:rsidR="007927D8" w:rsidRPr="004D3773">
        <w:rPr>
          <w:rFonts w:ascii="仿宋" w:eastAsia="仿宋" w:hAnsi="仿宋" w:cs="宋体" w:hint="eastAsia"/>
          <w:sz w:val="28"/>
          <w:szCs w:val="28"/>
        </w:rPr>
        <w:t xml:space="preserve">       </w:t>
      </w:r>
      <w:r w:rsidRPr="004D3773">
        <w:rPr>
          <w:rFonts w:ascii="仿宋" w:eastAsia="仿宋" w:hAnsi="仿宋" w:cs="宋体" w:hint="eastAsia"/>
          <w:sz w:val="28"/>
          <w:szCs w:val="28"/>
        </w:rPr>
        <w:t xml:space="preserve"> 2023年5月5日</w:t>
      </w:r>
    </w:p>
    <w:p w:rsidR="00F77FA9" w:rsidRPr="004D3773" w:rsidRDefault="00F77FA9">
      <w:pPr>
        <w:pStyle w:val="4"/>
        <w:overflowPunct w:val="0"/>
        <w:spacing w:line="560" w:lineRule="exact"/>
        <w:rPr>
          <w:rFonts w:hint="eastAsia"/>
        </w:rPr>
      </w:pPr>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p>
    <w:p w:rsidR="007927D8" w:rsidRPr="004D3773" w:rsidRDefault="007927D8" w:rsidP="007927D8"/>
    <w:p w:rsidR="007927D8" w:rsidRPr="004D3773" w:rsidRDefault="007927D8" w:rsidP="007927D8">
      <w:pPr>
        <w:pStyle w:val="4"/>
        <w:rPr>
          <w:rFonts w:hint="eastAsia"/>
        </w:rPr>
      </w:pPr>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bookmarkStart w:id="6" w:name="_GoBack"/>
      <w:bookmarkEnd w:id="6"/>
    </w:p>
    <w:p w:rsidR="00F77FA9" w:rsidRPr="004D3773" w:rsidRDefault="00F77FA9">
      <w:pPr>
        <w:pStyle w:val="2"/>
        <w:keepNext w:val="0"/>
        <w:keepLines w:val="0"/>
        <w:overflowPunct w:val="0"/>
        <w:autoSpaceDE w:val="0"/>
        <w:autoSpaceDN w:val="0"/>
        <w:spacing w:before="0" w:after="0" w:line="520" w:lineRule="exact"/>
        <w:jc w:val="center"/>
        <w:rPr>
          <w:rFonts w:ascii="仿宋" w:eastAsia="仿宋" w:hAnsi="仿宋"/>
          <w:sz w:val="28"/>
          <w:szCs w:val="28"/>
        </w:rPr>
      </w:pPr>
    </w:p>
    <w:p w:rsidR="00F77FA9" w:rsidRPr="004D3773" w:rsidRDefault="00B472B0">
      <w:pPr>
        <w:pStyle w:val="2"/>
        <w:keepNext w:val="0"/>
        <w:keepLines w:val="0"/>
        <w:overflowPunct w:val="0"/>
        <w:autoSpaceDE w:val="0"/>
        <w:autoSpaceDN w:val="0"/>
        <w:spacing w:before="0" w:after="0" w:line="520" w:lineRule="exact"/>
        <w:jc w:val="center"/>
        <w:rPr>
          <w:rFonts w:ascii="仿宋" w:eastAsia="仿宋" w:hAnsi="仿宋"/>
          <w:sz w:val="28"/>
          <w:szCs w:val="28"/>
        </w:rPr>
      </w:pPr>
      <w:r w:rsidRPr="004D3773">
        <w:rPr>
          <w:rFonts w:ascii="仿宋" w:eastAsia="仿宋" w:hAnsi="仿宋" w:hint="eastAsia"/>
          <w:sz w:val="28"/>
          <w:szCs w:val="28"/>
        </w:rPr>
        <w:lastRenderedPageBreak/>
        <w:t>响应文件格式</w:t>
      </w:r>
    </w:p>
    <w:p w:rsidR="00F77FA9" w:rsidRPr="004D3773" w:rsidRDefault="00F77FA9">
      <w:pPr>
        <w:overflowPunct w:val="0"/>
        <w:autoSpaceDE w:val="0"/>
        <w:autoSpaceDN w:val="0"/>
        <w:spacing w:line="520" w:lineRule="exact"/>
        <w:ind w:firstLineChars="200" w:firstLine="560"/>
        <w:rPr>
          <w:rFonts w:ascii="仿宋" w:eastAsia="仿宋" w:hAnsi="仿宋"/>
          <w:bCs/>
          <w:sz w:val="28"/>
          <w:szCs w:val="28"/>
        </w:rPr>
      </w:pPr>
    </w:p>
    <w:p w:rsidR="00F77FA9" w:rsidRPr="004D3773" w:rsidRDefault="00B472B0">
      <w:pPr>
        <w:overflowPunct w:val="0"/>
        <w:autoSpaceDE w:val="0"/>
        <w:autoSpaceDN w:val="0"/>
        <w:spacing w:line="520" w:lineRule="exact"/>
        <w:ind w:firstLineChars="200" w:firstLine="560"/>
        <w:rPr>
          <w:rFonts w:ascii="仿宋" w:eastAsia="仿宋" w:hAnsi="仿宋"/>
          <w:bCs/>
          <w:sz w:val="28"/>
          <w:szCs w:val="28"/>
        </w:rPr>
      </w:pPr>
      <w:r w:rsidRPr="004D3773">
        <w:rPr>
          <w:rFonts w:ascii="仿宋" w:eastAsia="仿宋" w:hAnsi="仿宋" w:hint="eastAsia"/>
          <w:bCs/>
          <w:sz w:val="28"/>
          <w:szCs w:val="28"/>
        </w:rPr>
        <w:t>本附件所有格式仅供制作响应文件时参考，供应商应根据行业特点，结合本次采购技术参数要求，对有关表格进行补充或修改，但不得对实质性文件的相关条款进行修改。</w:t>
      </w:r>
    </w:p>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Pr>
        <w:pStyle w:val="4"/>
        <w:rPr>
          <w:rFonts w:hint="eastAsia"/>
        </w:rPr>
      </w:pPr>
    </w:p>
    <w:p w:rsidR="007927D8" w:rsidRPr="004D3773" w:rsidRDefault="007927D8" w:rsidP="007927D8"/>
    <w:p w:rsidR="007927D8" w:rsidRPr="004D3773" w:rsidRDefault="007927D8" w:rsidP="007927D8"/>
    <w:p w:rsidR="007927D8" w:rsidRPr="004D3773" w:rsidRDefault="007927D8" w:rsidP="007927D8"/>
    <w:p w:rsidR="00F77FA9" w:rsidRPr="004D3773" w:rsidRDefault="00B472B0">
      <w:pPr>
        <w:overflowPunct w:val="0"/>
        <w:autoSpaceDE w:val="0"/>
        <w:autoSpaceDN w:val="0"/>
        <w:rPr>
          <w:rFonts w:ascii="仿宋" w:eastAsia="仿宋" w:hAnsi="仿宋"/>
          <w:sz w:val="28"/>
          <w:szCs w:val="21"/>
        </w:rPr>
      </w:pPr>
      <w:r w:rsidRPr="004D3773">
        <w:rPr>
          <w:rFonts w:ascii="仿宋" w:eastAsia="仿宋" w:hAnsi="仿宋" w:hint="eastAsia"/>
          <w:sz w:val="28"/>
          <w:szCs w:val="21"/>
        </w:rPr>
        <w:lastRenderedPageBreak/>
        <w:t>附表</w:t>
      </w:r>
      <w:r w:rsidRPr="004D3773">
        <w:rPr>
          <w:rFonts w:ascii="仿宋" w:eastAsia="仿宋" w:hAnsi="仿宋"/>
          <w:sz w:val="28"/>
          <w:szCs w:val="21"/>
        </w:rPr>
        <w:t>1</w:t>
      </w:r>
      <w:r w:rsidRPr="004D3773">
        <w:rPr>
          <w:rFonts w:ascii="仿宋" w:eastAsia="仿宋" w:hAnsi="仿宋" w:hint="eastAsia"/>
          <w:sz w:val="28"/>
          <w:szCs w:val="21"/>
        </w:rPr>
        <w:t>(封面)</w:t>
      </w:r>
    </w:p>
    <w:p w:rsidR="00F77FA9" w:rsidRPr="004D3773" w:rsidRDefault="00F77FA9">
      <w:pPr>
        <w:pStyle w:val="a6"/>
        <w:overflowPunct w:val="0"/>
        <w:rPr>
          <w:rFonts w:hint="eastAsia"/>
        </w:rPr>
      </w:pPr>
    </w:p>
    <w:p w:rsidR="00F77FA9" w:rsidRPr="004D3773" w:rsidRDefault="00B472B0">
      <w:pPr>
        <w:overflowPunct w:val="0"/>
        <w:autoSpaceDE w:val="0"/>
        <w:autoSpaceDN w:val="0"/>
        <w:jc w:val="center"/>
        <w:rPr>
          <w:rFonts w:ascii="宋体" w:hAnsi="宋体"/>
          <w:b/>
          <w:sz w:val="52"/>
          <w:szCs w:val="52"/>
        </w:rPr>
      </w:pPr>
      <w:r w:rsidRPr="004D3773">
        <w:rPr>
          <w:rFonts w:ascii="宋体" w:hAnsi="宋体" w:hint="eastAsia"/>
          <w:b/>
          <w:sz w:val="52"/>
          <w:szCs w:val="52"/>
        </w:rPr>
        <w:t>中农威特生物科技股份有限公司</w:t>
      </w:r>
    </w:p>
    <w:p w:rsidR="00F77FA9" w:rsidRPr="004D3773" w:rsidRDefault="00B472B0">
      <w:pPr>
        <w:overflowPunct w:val="0"/>
        <w:autoSpaceDE w:val="0"/>
        <w:autoSpaceDN w:val="0"/>
        <w:jc w:val="center"/>
        <w:rPr>
          <w:rFonts w:ascii="宋体" w:hAnsi="宋体"/>
          <w:b/>
          <w:sz w:val="52"/>
          <w:szCs w:val="52"/>
        </w:rPr>
      </w:pPr>
      <w:r w:rsidRPr="004D3773">
        <w:rPr>
          <w:rFonts w:ascii="宋体" w:hAnsi="宋体" w:hint="eastAsia"/>
          <w:b/>
          <w:sz w:val="52"/>
          <w:szCs w:val="52"/>
        </w:rPr>
        <w:t>2023年度高新技术企业复审认定咨询服务询价比价报价文件</w:t>
      </w:r>
    </w:p>
    <w:p w:rsidR="00F77FA9" w:rsidRPr="004D3773" w:rsidRDefault="00F77FA9">
      <w:pPr>
        <w:overflowPunct w:val="0"/>
        <w:autoSpaceDE w:val="0"/>
        <w:autoSpaceDN w:val="0"/>
        <w:rPr>
          <w:rFonts w:ascii="宋体" w:hAnsi="宋体"/>
          <w:b/>
        </w:rPr>
      </w:pPr>
    </w:p>
    <w:p w:rsidR="00F77FA9" w:rsidRPr="004D3773" w:rsidRDefault="00F77FA9">
      <w:pPr>
        <w:overflowPunct w:val="0"/>
        <w:autoSpaceDE w:val="0"/>
        <w:autoSpaceDN w:val="0"/>
        <w:rPr>
          <w:rFonts w:ascii="宋体" w:hAnsi="宋体"/>
          <w:sz w:val="32"/>
        </w:rPr>
      </w:pPr>
    </w:p>
    <w:p w:rsidR="00F77FA9" w:rsidRPr="004D3773" w:rsidRDefault="00F77FA9">
      <w:pPr>
        <w:overflowPunct w:val="0"/>
        <w:autoSpaceDE w:val="0"/>
        <w:autoSpaceDN w:val="0"/>
        <w:rPr>
          <w:rFonts w:ascii="宋体" w:hAnsi="宋体"/>
          <w:sz w:val="32"/>
        </w:rPr>
      </w:pPr>
    </w:p>
    <w:p w:rsidR="00F77FA9" w:rsidRPr="004D3773" w:rsidRDefault="00B472B0">
      <w:pPr>
        <w:overflowPunct w:val="0"/>
        <w:autoSpaceDE w:val="0"/>
        <w:autoSpaceDN w:val="0"/>
        <w:rPr>
          <w:rFonts w:ascii="宋体" w:hAnsi="宋体"/>
          <w:b/>
          <w:sz w:val="32"/>
          <w:u w:val="single"/>
        </w:rPr>
      </w:pPr>
      <w:r w:rsidRPr="004D3773">
        <w:rPr>
          <w:rFonts w:ascii="宋体" w:hAnsi="宋体"/>
          <w:sz w:val="32"/>
        </w:rPr>
        <w:t xml:space="preserve">           </w:t>
      </w:r>
      <w:r w:rsidRPr="004D3773">
        <w:rPr>
          <w:rFonts w:ascii="宋体" w:hAnsi="宋体"/>
          <w:sz w:val="36"/>
        </w:rPr>
        <w:t xml:space="preserve"> </w:t>
      </w:r>
      <w:r w:rsidRPr="004D3773">
        <w:rPr>
          <w:rFonts w:ascii="宋体" w:hAnsi="宋体" w:hint="eastAsia"/>
          <w:sz w:val="32"/>
        </w:rPr>
        <w:t>采购编号：</w:t>
      </w:r>
      <w:r w:rsidRPr="004D3773">
        <w:rPr>
          <w:rFonts w:ascii="宋体" w:hAnsi="宋体"/>
          <w:sz w:val="32"/>
          <w:u w:val="single"/>
        </w:rPr>
        <w:t xml:space="preserve">                        </w:t>
      </w:r>
    </w:p>
    <w:p w:rsidR="00F77FA9" w:rsidRPr="004D3773" w:rsidRDefault="00F77FA9">
      <w:pPr>
        <w:overflowPunct w:val="0"/>
        <w:autoSpaceDE w:val="0"/>
        <w:autoSpaceDN w:val="0"/>
        <w:rPr>
          <w:rFonts w:ascii="宋体" w:hAnsi="宋体"/>
          <w:sz w:val="32"/>
        </w:rPr>
      </w:pPr>
    </w:p>
    <w:p w:rsidR="00F77FA9" w:rsidRPr="004D3773" w:rsidRDefault="00F77FA9">
      <w:pPr>
        <w:overflowPunct w:val="0"/>
        <w:autoSpaceDE w:val="0"/>
        <w:autoSpaceDN w:val="0"/>
        <w:rPr>
          <w:rFonts w:ascii="宋体" w:hAnsi="宋体"/>
          <w:sz w:val="32"/>
        </w:rPr>
      </w:pPr>
    </w:p>
    <w:p w:rsidR="00F77FA9" w:rsidRPr="004D3773" w:rsidRDefault="00B472B0">
      <w:pPr>
        <w:overflowPunct w:val="0"/>
        <w:autoSpaceDE w:val="0"/>
        <w:autoSpaceDN w:val="0"/>
        <w:spacing w:line="360" w:lineRule="auto"/>
        <w:rPr>
          <w:rFonts w:ascii="宋体" w:hAnsi="宋体"/>
          <w:sz w:val="32"/>
          <w:u w:val="single"/>
        </w:rPr>
      </w:pPr>
      <w:r w:rsidRPr="004D3773">
        <w:rPr>
          <w:rFonts w:ascii="宋体" w:hAnsi="宋体"/>
          <w:sz w:val="32"/>
        </w:rPr>
        <w:t xml:space="preserve">            </w:t>
      </w:r>
      <w:r w:rsidRPr="004D3773">
        <w:rPr>
          <w:rFonts w:ascii="宋体" w:hAnsi="宋体" w:hint="eastAsia"/>
          <w:sz w:val="32"/>
        </w:rPr>
        <w:t>报价方名称（盖章）：</w:t>
      </w:r>
      <w:r w:rsidRPr="004D3773">
        <w:rPr>
          <w:rFonts w:ascii="宋体" w:hAnsi="宋体"/>
          <w:sz w:val="32"/>
          <w:u w:val="single"/>
        </w:rPr>
        <w:t xml:space="preserve">     </w:t>
      </w:r>
      <w:r w:rsidRPr="004D3773">
        <w:rPr>
          <w:rFonts w:ascii="宋体" w:hAnsi="宋体" w:hint="eastAsia"/>
          <w:sz w:val="32"/>
          <w:u w:val="single"/>
        </w:rPr>
        <w:t xml:space="preserve"> </w:t>
      </w:r>
      <w:r w:rsidRPr="004D3773">
        <w:rPr>
          <w:rFonts w:ascii="宋体" w:hAnsi="宋体"/>
          <w:sz w:val="32"/>
          <w:u w:val="single"/>
        </w:rPr>
        <w:t xml:space="preserve">          </w:t>
      </w:r>
    </w:p>
    <w:p w:rsidR="00F77FA9" w:rsidRPr="004D3773" w:rsidRDefault="00B472B0">
      <w:pPr>
        <w:overflowPunct w:val="0"/>
        <w:autoSpaceDE w:val="0"/>
        <w:autoSpaceDN w:val="0"/>
        <w:spacing w:line="360" w:lineRule="auto"/>
        <w:rPr>
          <w:rFonts w:ascii="宋体" w:hAnsi="宋体"/>
          <w:sz w:val="32"/>
          <w:u w:val="single"/>
        </w:rPr>
      </w:pPr>
      <w:r w:rsidRPr="004D3773">
        <w:rPr>
          <w:rFonts w:ascii="宋体" w:hAnsi="宋体"/>
          <w:sz w:val="32"/>
        </w:rPr>
        <w:t xml:space="preserve">            </w:t>
      </w:r>
      <w:r w:rsidRPr="004D3773">
        <w:rPr>
          <w:rFonts w:ascii="宋体" w:hAnsi="宋体" w:hint="eastAsia"/>
          <w:sz w:val="32"/>
        </w:rPr>
        <w:t>日期：</w:t>
      </w:r>
      <w:r w:rsidRPr="004D3773">
        <w:rPr>
          <w:rFonts w:ascii="宋体" w:hAnsi="宋体"/>
          <w:sz w:val="32"/>
          <w:u w:val="single"/>
        </w:rPr>
        <w:t xml:space="preserve">   </w:t>
      </w:r>
      <w:r w:rsidRPr="004D3773">
        <w:rPr>
          <w:rFonts w:ascii="宋体" w:hAnsi="宋体" w:hint="eastAsia"/>
          <w:sz w:val="32"/>
          <w:u w:val="single"/>
        </w:rPr>
        <w:t xml:space="preserve">       </w:t>
      </w:r>
      <w:r w:rsidRPr="004D3773">
        <w:rPr>
          <w:rFonts w:ascii="宋体" w:hAnsi="宋体"/>
          <w:sz w:val="32"/>
          <w:u w:val="single"/>
        </w:rPr>
        <w:t xml:space="preserve">                   </w:t>
      </w:r>
    </w:p>
    <w:p w:rsidR="00F77FA9" w:rsidRPr="004D3773" w:rsidRDefault="00B472B0">
      <w:pPr>
        <w:overflowPunct w:val="0"/>
        <w:autoSpaceDE w:val="0"/>
        <w:autoSpaceDN w:val="0"/>
        <w:spacing w:line="360" w:lineRule="auto"/>
        <w:ind w:firstLineChars="600" w:firstLine="1920"/>
        <w:rPr>
          <w:rFonts w:ascii="宋体" w:hAnsi="宋体"/>
          <w:sz w:val="32"/>
          <w:u w:val="single"/>
        </w:rPr>
      </w:pPr>
      <w:r w:rsidRPr="004D3773">
        <w:rPr>
          <w:rFonts w:ascii="宋体" w:hAnsi="宋体" w:hint="eastAsia"/>
          <w:sz w:val="32"/>
        </w:rPr>
        <w:t>法人代表或法人授权代表（签字）：</w:t>
      </w:r>
      <w:r w:rsidRPr="004D3773">
        <w:rPr>
          <w:rFonts w:ascii="宋体" w:hAnsi="宋体"/>
          <w:sz w:val="32"/>
          <w:u w:val="single"/>
        </w:rPr>
        <w:t xml:space="preserve">                </w:t>
      </w:r>
    </w:p>
    <w:p w:rsidR="00F77FA9" w:rsidRPr="004D3773" w:rsidRDefault="00B472B0">
      <w:pPr>
        <w:overflowPunct w:val="0"/>
        <w:autoSpaceDE w:val="0"/>
        <w:autoSpaceDN w:val="0"/>
        <w:spacing w:line="360" w:lineRule="auto"/>
        <w:ind w:firstLineChars="600" w:firstLine="1920"/>
        <w:rPr>
          <w:rFonts w:ascii="宋体" w:hAnsi="宋体"/>
          <w:sz w:val="32"/>
        </w:rPr>
      </w:pPr>
      <w:r w:rsidRPr="004D3773">
        <w:rPr>
          <w:rFonts w:ascii="宋体" w:hAnsi="宋体" w:hint="eastAsia"/>
          <w:sz w:val="32"/>
        </w:rPr>
        <w:t>联系电话：</w:t>
      </w:r>
      <w:r w:rsidRPr="004D3773">
        <w:rPr>
          <w:rFonts w:ascii="宋体" w:hAnsi="宋体"/>
          <w:sz w:val="32"/>
          <w:u w:val="single"/>
        </w:rPr>
        <w:t xml:space="preserve">              </w:t>
      </w:r>
      <w:r w:rsidRPr="004D3773">
        <w:rPr>
          <w:rFonts w:ascii="宋体" w:hAnsi="宋体" w:hint="eastAsia"/>
          <w:sz w:val="32"/>
          <w:u w:val="single"/>
        </w:rPr>
        <w:t xml:space="preserve"> </w:t>
      </w:r>
      <w:r w:rsidRPr="004D3773">
        <w:rPr>
          <w:rFonts w:ascii="宋体" w:hAnsi="宋体"/>
          <w:sz w:val="32"/>
          <w:u w:val="single"/>
        </w:rPr>
        <w:t xml:space="preserve">          </w:t>
      </w:r>
    </w:p>
    <w:p w:rsidR="00F77FA9" w:rsidRPr="004D3773" w:rsidRDefault="00F77FA9">
      <w:pPr>
        <w:overflowPunct w:val="0"/>
        <w:autoSpaceDE w:val="0"/>
        <w:autoSpaceDN w:val="0"/>
        <w:spacing w:line="360" w:lineRule="auto"/>
        <w:rPr>
          <w:rFonts w:ascii="宋体" w:hAnsi="宋体"/>
          <w:bCs/>
          <w:kern w:val="0"/>
        </w:rPr>
      </w:pPr>
    </w:p>
    <w:p w:rsidR="00F77FA9" w:rsidRPr="004D3773" w:rsidRDefault="00F77FA9">
      <w:pPr>
        <w:overflowPunct w:val="0"/>
        <w:autoSpaceDE w:val="0"/>
        <w:autoSpaceDN w:val="0"/>
        <w:spacing w:line="360" w:lineRule="auto"/>
        <w:rPr>
          <w:rFonts w:ascii="宋体" w:hAnsi="宋体"/>
          <w:bCs/>
          <w:kern w:val="0"/>
          <w:sz w:val="22"/>
        </w:rPr>
      </w:pPr>
    </w:p>
    <w:p w:rsidR="00F77FA9" w:rsidRPr="004D3773" w:rsidRDefault="00F77FA9">
      <w:pPr>
        <w:overflowPunct w:val="0"/>
        <w:autoSpaceDE w:val="0"/>
        <w:autoSpaceDN w:val="0"/>
        <w:spacing w:line="360" w:lineRule="auto"/>
        <w:rPr>
          <w:rFonts w:ascii="宋体" w:hAnsi="宋体"/>
          <w:bCs/>
          <w:kern w:val="0"/>
          <w:sz w:val="22"/>
        </w:rPr>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4"/>
        <w:overflowPunct w:val="0"/>
        <w:rPr>
          <w:rFonts w:hint="eastAsia"/>
        </w:rPr>
      </w:pPr>
    </w:p>
    <w:p w:rsidR="00F77FA9" w:rsidRPr="004D3773" w:rsidRDefault="00F77FA9">
      <w:pPr>
        <w:overflowPunct w:val="0"/>
      </w:pPr>
    </w:p>
    <w:p w:rsidR="00F77FA9" w:rsidRPr="004D3773" w:rsidRDefault="00F77FA9">
      <w:pPr>
        <w:pStyle w:val="af6"/>
        <w:widowControl w:val="0"/>
        <w:overflowPunct w:val="0"/>
        <w:ind w:firstLine="488"/>
        <w:rPr>
          <w:rFonts w:hint="eastAsia"/>
        </w:rPr>
      </w:pPr>
    </w:p>
    <w:p w:rsidR="00F77FA9" w:rsidRPr="004D3773" w:rsidRDefault="00F77FA9">
      <w:pPr>
        <w:pStyle w:val="a6"/>
        <w:overflowPunct w:val="0"/>
        <w:rPr>
          <w:rFonts w:hint="eastAsia"/>
        </w:rPr>
      </w:pPr>
    </w:p>
    <w:p w:rsidR="00F77FA9" w:rsidRPr="004D3773" w:rsidRDefault="00B472B0">
      <w:pPr>
        <w:overflowPunct w:val="0"/>
        <w:autoSpaceDE w:val="0"/>
        <w:autoSpaceDN w:val="0"/>
        <w:spacing w:line="360" w:lineRule="auto"/>
        <w:rPr>
          <w:rFonts w:ascii="仿宋" w:eastAsia="仿宋" w:hAnsi="仿宋"/>
          <w:b/>
          <w:sz w:val="24"/>
        </w:rPr>
      </w:pPr>
      <w:r w:rsidRPr="004D3773">
        <w:rPr>
          <w:rFonts w:ascii="仿宋" w:eastAsia="仿宋" w:hAnsi="仿宋" w:hint="eastAsia"/>
          <w:bCs/>
          <w:kern w:val="0"/>
          <w:sz w:val="28"/>
          <w:szCs w:val="28"/>
        </w:rPr>
        <w:lastRenderedPageBreak/>
        <w:t>附表</w:t>
      </w:r>
      <w:r w:rsidRPr="004D3773">
        <w:rPr>
          <w:rFonts w:ascii="仿宋" w:eastAsia="仿宋" w:hAnsi="仿宋"/>
          <w:bCs/>
          <w:kern w:val="0"/>
          <w:sz w:val="28"/>
          <w:szCs w:val="28"/>
        </w:rPr>
        <w:t>2</w:t>
      </w:r>
    </w:p>
    <w:p w:rsidR="00F77FA9" w:rsidRPr="004D3773" w:rsidRDefault="00B472B0">
      <w:pPr>
        <w:overflowPunct w:val="0"/>
        <w:autoSpaceDE w:val="0"/>
        <w:autoSpaceDN w:val="0"/>
        <w:spacing w:line="520" w:lineRule="exact"/>
        <w:rPr>
          <w:rFonts w:ascii="仿宋" w:eastAsia="仿宋" w:hAnsi="仿宋"/>
          <w:spacing w:val="-4"/>
          <w:sz w:val="28"/>
          <w:szCs w:val="28"/>
        </w:rPr>
      </w:pPr>
      <w:r w:rsidRPr="004D3773">
        <w:rPr>
          <w:rFonts w:ascii="仿宋" w:eastAsia="仿宋" w:hAnsi="仿宋" w:hint="eastAsia"/>
          <w:spacing w:val="-4"/>
          <w:sz w:val="28"/>
          <w:szCs w:val="28"/>
        </w:rPr>
        <w:t xml:space="preserve">                     </w:t>
      </w:r>
    </w:p>
    <w:p w:rsidR="00F77FA9" w:rsidRPr="004D3773" w:rsidRDefault="00B472B0">
      <w:pPr>
        <w:overflowPunct w:val="0"/>
        <w:autoSpaceDE w:val="0"/>
        <w:autoSpaceDN w:val="0"/>
        <w:spacing w:line="520" w:lineRule="exact"/>
        <w:jc w:val="center"/>
        <w:rPr>
          <w:rFonts w:ascii="仿宋" w:eastAsia="仿宋" w:hAnsi="仿宋"/>
          <w:b/>
          <w:sz w:val="28"/>
          <w:szCs w:val="28"/>
        </w:rPr>
      </w:pPr>
      <w:r w:rsidRPr="004D3773">
        <w:rPr>
          <w:rFonts w:ascii="仿宋" w:eastAsia="仿宋" w:hAnsi="仿宋" w:hint="eastAsia"/>
          <w:b/>
          <w:sz w:val="28"/>
          <w:szCs w:val="28"/>
        </w:rPr>
        <w:t>报价函</w:t>
      </w:r>
    </w:p>
    <w:p w:rsidR="00F77FA9" w:rsidRPr="004D3773" w:rsidRDefault="00B472B0">
      <w:pPr>
        <w:overflowPunct w:val="0"/>
        <w:autoSpaceDE w:val="0"/>
        <w:autoSpaceDN w:val="0"/>
        <w:spacing w:line="520" w:lineRule="exact"/>
        <w:rPr>
          <w:rFonts w:ascii="仿宋" w:eastAsia="仿宋" w:hAnsi="仿宋" w:cs="宋体"/>
          <w:sz w:val="28"/>
          <w:szCs w:val="28"/>
          <w:u w:val="single"/>
        </w:rPr>
      </w:pPr>
      <w:r w:rsidRPr="004D3773">
        <w:rPr>
          <w:rFonts w:ascii="仿宋" w:eastAsia="仿宋" w:hAnsi="仿宋" w:hint="eastAsia"/>
          <w:sz w:val="28"/>
          <w:szCs w:val="28"/>
        </w:rPr>
        <w:t>致中农威特生物科技股份有限公司：</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cs="宋体" w:hint="eastAsia"/>
          <w:sz w:val="28"/>
          <w:szCs w:val="28"/>
          <w:u w:val="single"/>
        </w:rPr>
        <w:t>根据贵方中农威特生物科技股份有限公司2023年度高新技术企业复审认定咨询服务</w:t>
      </w:r>
      <w:r w:rsidRPr="004D3773">
        <w:rPr>
          <w:rFonts w:ascii="仿宋" w:eastAsia="仿宋" w:hAnsi="仿宋" w:cs="宋体" w:hint="eastAsia"/>
          <w:sz w:val="28"/>
          <w:szCs w:val="28"/>
        </w:rPr>
        <w:t>采购文</w:t>
      </w:r>
      <w:r w:rsidRPr="004D3773">
        <w:rPr>
          <w:rFonts w:ascii="仿宋" w:eastAsia="仿宋" w:hAnsi="仿宋" w:hint="eastAsia"/>
          <w:sz w:val="28"/>
          <w:szCs w:val="28"/>
        </w:rPr>
        <w:t>件 ，本单位愿意参加报价。</w:t>
      </w:r>
    </w:p>
    <w:p w:rsidR="00F77FA9" w:rsidRPr="004D3773" w:rsidRDefault="00B472B0">
      <w:pPr>
        <w:pStyle w:val="a6"/>
        <w:overflowPunct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经正式授权并代表报价人</w:t>
      </w:r>
      <w:r w:rsidRPr="004D3773">
        <w:rPr>
          <w:rFonts w:ascii="仿宋" w:eastAsia="仿宋" w:hAnsi="仿宋" w:hint="eastAsia"/>
          <w:sz w:val="28"/>
          <w:szCs w:val="28"/>
          <w:u w:val="single"/>
        </w:rPr>
        <w:t xml:space="preserve">   （报价供应商名称）   </w:t>
      </w:r>
      <w:r w:rsidRPr="004D3773">
        <w:rPr>
          <w:rFonts w:ascii="仿宋" w:eastAsia="仿宋" w:hAnsi="仿宋" w:hint="eastAsia"/>
          <w:sz w:val="28"/>
          <w:szCs w:val="28"/>
        </w:rPr>
        <w:t>按采购文件要求提交报价文件正本副本各一份。</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据此函，签字代表宣布如下：</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1.我方愿以固定总价</w:t>
      </w:r>
      <w:r w:rsidRPr="004D3773">
        <w:rPr>
          <w:rFonts w:ascii="仿宋" w:eastAsia="仿宋" w:hAnsi="仿宋" w:hint="eastAsia"/>
          <w:sz w:val="28"/>
          <w:szCs w:val="28"/>
          <w:u w:val="single"/>
        </w:rPr>
        <w:t>人民币                     元</w:t>
      </w:r>
      <w:r w:rsidRPr="004D3773">
        <w:rPr>
          <w:rFonts w:ascii="仿宋" w:eastAsia="仿宋" w:hAnsi="仿宋" w:hint="eastAsia"/>
          <w:sz w:val="28"/>
          <w:szCs w:val="28"/>
        </w:rPr>
        <w:t xml:space="preserve"> 完成采购文件所要求的全部费用。我方报价包含所有仪器、设备、劳务、管理、运输、税金、保险、利润、政策性文件规定包含的相应风险、责任等各项相应不可预见风险等相关一切费用。</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2.一旦我方中选，我方保证按要求如期完成所有施工内容。</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F77FA9" w:rsidRPr="004D3773" w:rsidRDefault="00B472B0">
      <w:pPr>
        <w:overflowPunct w:val="0"/>
        <w:autoSpaceDE w:val="0"/>
        <w:autoSpaceDN w:val="0"/>
        <w:spacing w:line="520" w:lineRule="exact"/>
        <w:ind w:firstLineChars="200" w:firstLine="560"/>
        <w:rPr>
          <w:rFonts w:ascii="仿宋" w:eastAsia="仿宋" w:hAnsi="仿宋"/>
          <w:sz w:val="28"/>
          <w:szCs w:val="28"/>
        </w:rPr>
      </w:pPr>
      <w:r w:rsidRPr="004D3773">
        <w:rPr>
          <w:rFonts w:ascii="仿宋" w:eastAsia="仿宋" w:hAnsi="仿宋" w:hint="eastAsia"/>
          <w:sz w:val="28"/>
          <w:szCs w:val="28"/>
        </w:rPr>
        <w:t>4.我方保证遵守采购文件的全部规定，保证所提交的材料中所含信息均为真实、准确、完整，且不具有任何误导性。</w:t>
      </w:r>
    </w:p>
    <w:p w:rsidR="00F77FA9" w:rsidRPr="004D3773" w:rsidRDefault="00F77FA9">
      <w:pPr>
        <w:pStyle w:val="af6"/>
        <w:widowControl w:val="0"/>
        <w:overflowPunct w:val="0"/>
        <w:ind w:firstLine="488"/>
        <w:rPr>
          <w:rFonts w:hint="eastAsia"/>
        </w:rPr>
      </w:pPr>
    </w:p>
    <w:p w:rsidR="00F77FA9" w:rsidRPr="004D3773" w:rsidRDefault="00F77FA9">
      <w:pPr>
        <w:pStyle w:val="af6"/>
        <w:widowControl w:val="0"/>
        <w:overflowPunct w:val="0"/>
        <w:ind w:firstLineChars="0" w:firstLine="0"/>
        <w:rPr>
          <w:rFonts w:hint="eastAsia"/>
        </w:rPr>
      </w:pPr>
    </w:p>
    <w:p w:rsidR="00F77FA9" w:rsidRPr="004D3773" w:rsidRDefault="00F77FA9">
      <w:pPr>
        <w:pStyle w:val="af6"/>
        <w:widowControl w:val="0"/>
        <w:overflowPunct w:val="0"/>
        <w:ind w:firstLine="488"/>
        <w:rPr>
          <w:rFonts w:hint="eastAsia"/>
        </w:rPr>
      </w:pPr>
    </w:p>
    <w:p w:rsidR="00F77FA9" w:rsidRPr="004D3773" w:rsidRDefault="00F77FA9">
      <w:pPr>
        <w:pStyle w:val="af6"/>
        <w:widowControl w:val="0"/>
        <w:overflowPunct w:val="0"/>
        <w:ind w:firstLine="488"/>
        <w:rPr>
          <w:rFonts w:hint="eastAsia"/>
        </w:rPr>
      </w:pPr>
    </w:p>
    <w:p w:rsidR="00F77FA9" w:rsidRPr="004D3773" w:rsidRDefault="00B472B0">
      <w:pPr>
        <w:overflowPunct w:val="0"/>
        <w:autoSpaceDE w:val="0"/>
        <w:autoSpaceDN w:val="0"/>
        <w:spacing w:line="520" w:lineRule="exact"/>
        <w:ind w:firstLineChars="100" w:firstLine="280"/>
        <w:rPr>
          <w:rFonts w:ascii="仿宋" w:eastAsia="仿宋" w:hAnsi="仿宋"/>
          <w:sz w:val="28"/>
          <w:u w:val="thick"/>
        </w:rPr>
      </w:pPr>
      <w:r w:rsidRPr="004D3773">
        <w:rPr>
          <w:rFonts w:ascii="仿宋" w:eastAsia="仿宋" w:hAnsi="仿宋" w:hint="eastAsia"/>
          <w:sz w:val="28"/>
        </w:rPr>
        <w:t>供应商全称（盖章）：</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rPr>
      </w:pPr>
      <w:r w:rsidRPr="004D3773">
        <w:rPr>
          <w:rFonts w:ascii="仿宋" w:eastAsia="仿宋" w:hAnsi="仿宋" w:hint="eastAsia"/>
          <w:sz w:val="28"/>
        </w:rPr>
        <w:t>法人代表或法人授权代表（签字）：</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b/>
          <w:sz w:val="40"/>
        </w:rPr>
      </w:pPr>
      <w:r w:rsidRPr="004D3773">
        <w:rPr>
          <w:rFonts w:ascii="仿宋" w:eastAsia="仿宋" w:hAnsi="仿宋" w:hint="eastAsia"/>
          <w:sz w:val="28"/>
        </w:rPr>
        <w:t>日期：</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sz w:val="28"/>
        </w:rPr>
        <w:t xml:space="preserve">  </w:t>
      </w:r>
      <w:r w:rsidRPr="004D3773">
        <w:rPr>
          <w:rFonts w:ascii="仿宋" w:eastAsia="仿宋" w:hAnsi="仿宋" w:hint="eastAsia"/>
          <w:sz w:val="28"/>
        </w:rPr>
        <w:t>年</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月</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日</w:t>
      </w:r>
    </w:p>
    <w:p w:rsidR="00F77FA9" w:rsidRPr="004D3773" w:rsidRDefault="00F77FA9">
      <w:pPr>
        <w:overflowPunct w:val="0"/>
      </w:pPr>
    </w:p>
    <w:p w:rsidR="00F77FA9" w:rsidRPr="004D3773" w:rsidRDefault="00B472B0">
      <w:pPr>
        <w:overflowPunct w:val="0"/>
        <w:autoSpaceDE w:val="0"/>
        <w:autoSpaceDN w:val="0"/>
        <w:ind w:right="320"/>
        <w:jc w:val="left"/>
        <w:rPr>
          <w:rFonts w:ascii="仿宋" w:eastAsia="仿宋" w:hAnsi="仿宋"/>
          <w:sz w:val="32"/>
          <w:szCs w:val="32"/>
        </w:rPr>
      </w:pPr>
      <w:r w:rsidRPr="004D3773">
        <w:rPr>
          <w:rFonts w:ascii="仿宋" w:eastAsia="仿宋" w:hAnsi="仿宋" w:hint="eastAsia"/>
          <w:bCs/>
          <w:kern w:val="0"/>
          <w:sz w:val="28"/>
          <w:szCs w:val="28"/>
        </w:rPr>
        <w:lastRenderedPageBreak/>
        <w:t>附表3</w:t>
      </w:r>
    </w:p>
    <w:p w:rsidR="00F77FA9" w:rsidRPr="004D3773" w:rsidRDefault="00B472B0">
      <w:pPr>
        <w:overflowPunct w:val="0"/>
        <w:autoSpaceDE w:val="0"/>
        <w:autoSpaceDN w:val="0"/>
        <w:ind w:firstLineChars="748" w:firstLine="2703"/>
        <w:rPr>
          <w:rFonts w:ascii="仿宋" w:eastAsia="仿宋" w:hAnsi="仿宋"/>
          <w:b/>
          <w:sz w:val="36"/>
        </w:rPr>
      </w:pPr>
      <w:r w:rsidRPr="004D3773">
        <w:rPr>
          <w:rFonts w:ascii="仿宋" w:eastAsia="仿宋" w:hAnsi="仿宋" w:hint="eastAsia"/>
          <w:b/>
          <w:sz w:val="36"/>
        </w:rPr>
        <w:t>法人代表授权书</w:t>
      </w:r>
      <w:r w:rsidRPr="004D3773">
        <w:rPr>
          <w:rFonts w:ascii="仿宋" w:eastAsia="仿宋" w:hAnsi="仿宋"/>
          <w:b/>
          <w:sz w:val="36"/>
        </w:rPr>
        <w:t>(</w:t>
      </w:r>
      <w:r w:rsidRPr="004D3773">
        <w:rPr>
          <w:rFonts w:ascii="仿宋" w:eastAsia="仿宋" w:hAnsi="仿宋" w:hint="eastAsia"/>
          <w:b/>
          <w:sz w:val="36"/>
        </w:rPr>
        <w:t>格式</w:t>
      </w:r>
      <w:r w:rsidRPr="004D3773">
        <w:rPr>
          <w:rFonts w:ascii="仿宋" w:eastAsia="仿宋" w:hAnsi="仿宋"/>
          <w:b/>
          <w:sz w:val="36"/>
        </w:rPr>
        <w:t>)</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cs="宋体" w:hint="eastAsia"/>
          <w:sz w:val="28"/>
          <w:szCs w:val="28"/>
        </w:rPr>
        <w:t>中农威特生物科技股份有限公司</w:t>
      </w:r>
      <w:r w:rsidRPr="004D3773">
        <w:rPr>
          <w:rFonts w:ascii="仿宋" w:eastAsia="仿宋" w:hAnsi="仿宋" w:hint="eastAsia"/>
          <w:sz w:val="28"/>
          <w:szCs w:val="28"/>
        </w:rPr>
        <w:t>：</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sz w:val="28"/>
          <w:szCs w:val="28"/>
        </w:rPr>
        <w:t xml:space="preserve">     </w:t>
      </w:r>
      <w:r w:rsidRPr="004D3773">
        <w:rPr>
          <w:rFonts w:ascii="仿宋" w:eastAsia="仿宋" w:hAnsi="仿宋"/>
          <w:sz w:val="28"/>
          <w:szCs w:val="28"/>
          <w:u w:val="thick"/>
        </w:rPr>
        <w:t xml:space="preserve">                  </w:t>
      </w:r>
      <w:r w:rsidRPr="004D3773">
        <w:rPr>
          <w:rFonts w:ascii="仿宋" w:eastAsia="仿宋" w:hAnsi="仿宋" w:hint="eastAsia"/>
          <w:sz w:val="28"/>
          <w:szCs w:val="28"/>
        </w:rPr>
        <w:t>（报价方全称）法人代表</w:t>
      </w:r>
      <w:r w:rsidRPr="004D3773">
        <w:rPr>
          <w:rFonts w:ascii="仿宋" w:eastAsia="仿宋" w:hAnsi="仿宋"/>
          <w:sz w:val="28"/>
          <w:szCs w:val="28"/>
          <w:u w:val="thick"/>
        </w:rPr>
        <w:t xml:space="preserve">              </w:t>
      </w:r>
      <w:r w:rsidRPr="004D3773">
        <w:rPr>
          <w:rFonts w:ascii="仿宋" w:eastAsia="仿宋" w:hAnsi="仿宋" w:hint="eastAsia"/>
          <w:sz w:val="28"/>
          <w:szCs w:val="28"/>
        </w:rPr>
        <w:t>授权</w:t>
      </w:r>
      <w:r w:rsidRPr="004D3773">
        <w:rPr>
          <w:rFonts w:ascii="仿宋" w:eastAsia="仿宋" w:hAnsi="仿宋"/>
          <w:sz w:val="28"/>
          <w:szCs w:val="28"/>
          <w:u w:val="thick"/>
        </w:rPr>
        <w:t xml:space="preserve">      </w:t>
      </w:r>
      <w:r w:rsidRPr="004D3773">
        <w:rPr>
          <w:rFonts w:ascii="仿宋" w:eastAsia="仿宋" w:hAnsi="仿宋" w:hint="eastAsia"/>
          <w:sz w:val="28"/>
          <w:szCs w:val="28"/>
        </w:rPr>
        <w:t>（授权代表姓名）为授权代表，参加贵公司组织的</w:t>
      </w:r>
      <w:r w:rsidRPr="004D3773">
        <w:rPr>
          <w:rFonts w:ascii="仿宋" w:eastAsia="仿宋" w:hAnsi="仿宋"/>
          <w:sz w:val="28"/>
          <w:szCs w:val="28"/>
          <w:u w:val="thick"/>
        </w:rPr>
        <w:t xml:space="preserve">                    </w:t>
      </w:r>
      <w:r w:rsidRPr="004D3773">
        <w:rPr>
          <w:rFonts w:ascii="仿宋" w:eastAsia="仿宋" w:hAnsi="仿宋" w:hint="eastAsia"/>
          <w:sz w:val="28"/>
          <w:szCs w:val="28"/>
        </w:rPr>
        <w:t>项目（采购编号</w:t>
      </w:r>
      <w:r w:rsidRPr="004D3773">
        <w:rPr>
          <w:rFonts w:ascii="仿宋" w:eastAsia="仿宋" w:hAnsi="仿宋"/>
          <w:sz w:val="28"/>
          <w:szCs w:val="28"/>
          <w:u w:val="thick"/>
        </w:rPr>
        <w:t xml:space="preserve">     </w:t>
      </w:r>
      <w:r w:rsidRPr="004D3773">
        <w:rPr>
          <w:rFonts w:ascii="仿宋" w:eastAsia="仿宋" w:hAnsi="仿宋" w:hint="eastAsia"/>
          <w:sz w:val="28"/>
          <w:szCs w:val="28"/>
          <w:u w:val="thick"/>
        </w:rPr>
        <w:t xml:space="preserve">  </w:t>
      </w:r>
      <w:r w:rsidRPr="004D3773">
        <w:rPr>
          <w:rFonts w:ascii="仿宋" w:eastAsia="仿宋" w:hAnsi="仿宋"/>
          <w:sz w:val="28"/>
          <w:szCs w:val="28"/>
          <w:u w:val="thick"/>
        </w:rPr>
        <w:t xml:space="preserve">  </w:t>
      </w:r>
      <w:r w:rsidRPr="004D3773">
        <w:rPr>
          <w:rFonts w:ascii="仿宋" w:eastAsia="仿宋" w:hAnsi="仿宋" w:hint="eastAsia"/>
          <w:sz w:val="28"/>
          <w:szCs w:val="28"/>
        </w:rPr>
        <w:t>）采购活动，全权处理采购活动中的一切事宜。</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hint="eastAsia"/>
          <w:sz w:val="28"/>
          <w:szCs w:val="28"/>
        </w:rPr>
        <w:t>法人代表签字：</w:t>
      </w:r>
      <w:r w:rsidRPr="004D3773">
        <w:rPr>
          <w:rFonts w:ascii="仿宋" w:eastAsia="仿宋" w:hAnsi="仿宋"/>
          <w:sz w:val="28"/>
          <w:szCs w:val="28"/>
          <w:u w:val="thick"/>
        </w:rPr>
        <w:t xml:space="preserve">                          </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hint="eastAsia"/>
          <w:sz w:val="28"/>
          <w:szCs w:val="28"/>
        </w:rPr>
        <w:t>法人代表身份证号：</w:t>
      </w:r>
      <w:r w:rsidRPr="004D3773">
        <w:rPr>
          <w:rFonts w:ascii="仿宋" w:eastAsia="仿宋" w:hAnsi="仿宋"/>
          <w:sz w:val="28"/>
          <w:szCs w:val="28"/>
          <w:u w:val="thick"/>
        </w:rPr>
        <w:t xml:space="preserve">                          </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hint="eastAsia"/>
          <w:sz w:val="28"/>
          <w:szCs w:val="28"/>
        </w:rPr>
        <w:t>供应商全称（公章）：</w:t>
      </w:r>
      <w:r w:rsidRPr="004D3773">
        <w:rPr>
          <w:rFonts w:ascii="仿宋" w:eastAsia="仿宋" w:hAnsi="仿宋"/>
          <w:sz w:val="28"/>
          <w:szCs w:val="28"/>
          <w:u w:val="thick"/>
        </w:rPr>
        <w:t xml:space="preserve">                            </w:t>
      </w:r>
    </w:p>
    <w:p w:rsidR="00F77FA9" w:rsidRPr="004D3773" w:rsidRDefault="00B472B0">
      <w:pPr>
        <w:overflowPunct w:val="0"/>
        <w:autoSpaceDE w:val="0"/>
        <w:autoSpaceDN w:val="0"/>
        <w:spacing w:line="360" w:lineRule="auto"/>
        <w:rPr>
          <w:rFonts w:ascii="仿宋" w:eastAsia="仿宋" w:hAnsi="仿宋"/>
          <w:sz w:val="28"/>
          <w:szCs w:val="28"/>
        </w:rPr>
      </w:pPr>
      <w:r w:rsidRPr="004D3773">
        <w:rPr>
          <w:rFonts w:ascii="仿宋" w:eastAsia="仿宋" w:hAnsi="仿宋" w:hint="eastAsia"/>
          <w:sz w:val="28"/>
          <w:szCs w:val="28"/>
        </w:rPr>
        <w:t>日期：</w:t>
      </w:r>
      <w:r w:rsidRPr="004D3773">
        <w:rPr>
          <w:rFonts w:ascii="仿宋" w:eastAsia="仿宋" w:hAnsi="仿宋"/>
          <w:sz w:val="28"/>
          <w:szCs w:val="28"/>
          <w:u w:val="thick"/>
        </w:rPr>
        <w:t xml:space="preserve">           </w:t>
      </w:r>
      <w:r w:rsidRPr="004D3773">
        <w:rPr>
          <w:rFonts w:ascii="仿宋" w:eastAsia="仿宋" w:hAnsi="仿宋" w:hint="eastAsia"/>
          <w:sz w:val="28"/>
          <w:szCs w:val="28"/>
        </w:rPr>
        <w:t>年</w:t>
      </w:r>
      <w:r w:rsidRPr="004D3773">
        <w:rPr>
          <w:rFonts w:ascii="仿宋" w:eastAsia="仿宋" w:hAnsi="仿宋"/>
          <w:sz w:val="28"/>
          <w:szCs w:val="28"/>
          <w:u w:val="thick"/>
        </w:rPr>
        <w:t xml:space="preserve">     </w:t>
      </w:r>
      <w:r w:rsidRPr="004D3773">
        <w:rPr>
          <w:rFonts w:ascii="仿宋" w:eastAsia="仿宋" w:hAnsi="仿宋" w:hint="eastAsia"/>
          <w:sz w:val="28"/>
          <w:szCs w:val="28"/>
        </w:rPr>
        <w:t>月</w:t>
      </w:r>
      <w:r w:rsidRPr="004D3773">
        <w:rPr>
          <w:rFonts w:ascii="仿宋" w:eastAsia="仿宋" w:hAnsi="仿宋"/>
          <w:sz w:val="28"/>
          <w:szCs w:val="28"/>
          <w:u w:val="thick"/>
        </w:rPr>
        <w:t xml:space="preserve">      </w:t>
      </w:r>
      <w:r w:rsidRPr="004D3773">
        <w:rPr>
          <w:rFonts w:ascii="仿宋" w:eastAsia="仿宋" w:hAnsi="仿宋" w:hint="eastAsia"/>
          <w:sz w:val="28"/>
          <w:szCs w:val="28"/>
        </w:rPr>
        <w:t>日</w:t>
      </w:r>
    </w:p>
    <w:p w:rsidR="00F77FA9" w:rsidRPr="004D3773" w:rsidRDefault="00B472B0">
      <w:pPr>
        <w:overflowPunct w:val="0"/>
        <w:autoSpaceDE w:val="0"/>
        <w:autoSpaceDN w:val="0"/>
        <w:spacing w:line="360" w:lineRule="auto"/>
        <w:rPr>
          <w:rFonts w:ascii="仿宋" w:eastAsia="仿宋" w:hAnsi="仿宋"/>
          <w:b/>
          <w:sz w:val="28"/>
          <w:szCs w:val="28"/>
        </w:rPr>
      </w:pPr>
      <w:r w:rsidRPr="004D3773">
        <w:rPr>
          <w:rFonts w:ascii="仿宋" w:eastAsia="仿宋" w:hAnsi="仿宋" w:hint="eastAsia"/>
          <w:b/>
          <w:sz w:val="28"/>
          <w:szCs w:val="28"/>
        </w:rPr>
        <w:t>法人代表和被授权人身份证影印件：</w:t>
      </w:r>
    </w:p>
    <w:p w:rsidR="00F77FA9" w:rsidRPr="004D3773" w:rsidRDefault="00B472B0">
      <w:pPr>
        <w:overflowPunct w:val="0"/>
        <w:autoSpaceDE w:val="0"/>
        <w:autoSpaceDN w:val="0"/>
        <w:spacing w:line="360" w:lineRule="auto"/>
        <w:rPr>
          <w:rFonts w:ascii="仿宋" w:eastAsia="仿宋" w:hAnsi="仿宋"/>
          <w:b/>
          <w:sz w:val="28"/>
          <w:szCs w:val="28"/>
        </w:rPr>
      </w:pPr>
      <w:r w:rsidRPr="004D3773">
        <w:rPr>
          <w:rFonts w:ascii="仿宋" w:eastAsia="仿宋" w:hAnsi="仿宋" w:hint="eastAsia"/>
          <w:b/>
          <w:sz w:val="28"/>
          <w:szCs w:val="28"/>
        </w:rPr>
        <w:t>附：</w:t>
      </w:r>
    </w:p>
    <w:p w:rsidR="00F77FA9" w:rsidRPr="004D3773" w:rsidRDefault="00B472B0">
      <w:pPr>
        <w:overflowPunct w:val="0"/>
        <w:autoSpaceDE w:val="0"/>
        <w:autoSpaceDN w:val="0"/>
        <w:spacing w:line="360" w:lineRule="auto"/>
        <w:ind w:firstLineChars="253" w:firstLine="708"/>
        <w:rPr>
          <w:rFonts w:ascii="仿宋" w:eastAsia="仿宋" w:hAnsi="仿宋"/>
          <w:sz w:val="28"/>
          <w:u w:val="thick"/>
        </w:rPr>
      </w:pPr>
      <w:r w:rsidRPr="004D3773">
        <w:rPr>
          <w:rFonts w:ascii="仿宋" w:eastAsia="仿宋" w:hAnsi="仿宋" w:hint="eastAsia"/>
          <w:sz w:val="28"/>
        </w:rPr>
        <w:t>授权代表签字：</w:t>
      </w:r>
      <w:r w:rsidRPr="004D3773">
        <w:rPr>
          <w:rFonts w:ascii="仿宋" w:eastAsia="仿宋" w:hAnsi="仿宋"/>
          <w:sz w:val="28"/>
          <w:u w:val="thick"/>
        </w:rPr>
        <w:t xml:space="preserve">                        </w:t>
      </w:r>
      <w:r w:rsidRPr="004D3773">
        <w:rPr>
          <w:rFonts w:ascii="仿宋" w:eastAsia="仿宋" w:hAnsi="仿宋" w:hint="eastAsia"/>
          <w:sz w:val="28"/>
          <w:u w:val="thick"/>
        </w:rPr>
        <w:t xml:space="preserve"> </w:t>
      </w:r>
      <w:r w:rsidRPr="004D3773">
        <w:rPr>
          <w:rFonts w:ascii="仿宋" w:eastAsia="仿宋" w:hAnsi="仿宋"/>
          <w:sz w:val="28"/>
          <w:u w:val="thick"/>
        </w:rPr>
        <w:t xml:space="preserve">  </w:t>
      </w:r>
    </w:p>
    <w:p w:rsidR="00F77FA9" w:rsidRPr="004D3773" w:rsidRDefault="00B472B0">
      <w:pPr>
        <w:tabs>
          <w:tab w:val="left" w:pos="426"/>
        </w:tabs>
        <w:overflowPunct w:val="0"/>
        <w:autoSpaceDE w:val="0"/>
        <w:autoSpaceDN w:val="0"/>
        <w:spacing w:line="360" w:lineRule="auto"/>
        <w:rPr>
          <w:rFonts w:ascii="仿宋" w:eastAsia="仿宋" w:hAnsi="仿宋"/>
          <w:sz w:val="28"/>
        </w:rPr>
      </w:pPr>
      <w:r w:rsidRPr="004D3773">
        <w:rPr>
          <w:rFonts w:ascii="仿宋" w:eastAsia="仿宋" w:hAnsi="仿宋"/>
          <w:sz w:val="28"/>
        </w:rPr>
        <w:t xml:space="preserve">  </w:t>
      </w:r>
      <w:r w:rsidRPr="004D3773">
        <w:rPr>
          <w:rFonts w:ascii="仿宋" w:eastAsia="仿宋" w:hAnsi="仿宋" w:hint="eastAsia"/>
          <w:sz w:val="28"/>
        </w:rPr>
        <w:t xml:space="preserve"> </w:t>
      </w:r>
      <w:r w:rsidRPr="004D3773">
        <w:rPr>
          <w:rFonts w:ascii="仿宋" w:eastAsia="仿宋" w:hAnsi="仿宋"/>
          <w:sz w:val="28"/>
        </w:rPr>
        <w:t xml:space="preserve"> </w:t>
      </w:r>
      <w:r w:rsidRPr="004D3773">
        <w:rPr>
          <w:rFonts w:ascii="仿宋" w:eastAsia="仿宋" w:hAnsi="仿宋" w:hint="eastAsia"/>
          <w:sz w:val="28"/>
        </w:rPr>
        <w:t xml:space="preserve"> 授权代表身份证号：</w:t>
      </w:r>
      <w:r w:rsidRPr="004D3773">
        <w:rPr>
          <w:rFonts w:ascii="仿宋" w:eastAsia="仿宋" w:hAnsi="仿宋"/>
          <w:sz w:val="28"/>
          <w:u w:val="thick"/>
        </w:rPr>
        <w:t xml:space="preserve">                      </w:t>
      </w:r>
      <w:r w:rsidRPr="004D3773">
        <w:rPr>
          <w:rFonts w:ascii="仿宋" w:eastAsia="仿宋" w:hAnsi="仿宋" w:hint="eastAsia"/>
          <w:sz w:val="28"/>
          <w:u w:val="thick"/>
        </w:rPr>
        <w:t xml:space="preserve"> </w:t>
      </w:r>
    </w:p>
    <w:p w:rsidR="00F77FA9" w:rsidRPr="004D3773" w:rsidRDefault="00B472B0">
      <w:pPr>
        <w:overflowPunct w:val="0"/>
        <w:autoSpaceDE w:val="0"/>
        <w:autoSpaceDN w:val="0"/>
        <w:spacing w:line="360" w:lineRule="auto"/>
        <w:rPr>
          <w:rFonts w:ascii="仿宋" w:eastAsia="仿宋" w:hAnsi="仿宋"/>
          <w:sz w:val="28"/>
        </w:rPr>
      </w:pPr>
      <w:r w:rsidRPr="004D3773">
        <w:rPr>
          <w:rFonts w:ascii="仿宋" w:eastAsia="仿宋" w:hAnsi="仿宋"/>
          <w:sz w:val="28"/>
        </w:rPr>
        <w:t xml:space="preserve">  </w:t>
      </w:r>
      <w:r w:rsidRPr="004D3773">
        <w:rPr>
          <w:rFonts w:ascii="仿宋" w:eastAsia="仿宋" w:hAnsi="仿宋" w:hint="eastAsia"/>
          <w:sz w:val="28"/>
        </w:rPr>
        <w:t xml:space="preserve"> </w:t>
      </w:r>
      <w:r w:rsidRPr="004D3773">
        <w:rPr>
          <w:rFonts w:ascii="仿宋" w:eastAsia="仿宋" w:hAnsi="仿宋"/>
          <w:sz w:val="28"/>
        </w:rPr>
        <w:t xml:space="preserve"> </w:t>
      </w:r>
      <w:r w:rsidRPr="004D3773">
        <w:rPr>
          <w:rFonts w:ascii="仿宋" w:eastAsia="仿宋" w:hAnsi="仿宋" w:hint="eastAsia"/>
          <w:sz w:val="28"/>
        </w:rPr>
        <w:t xml:space="preserve"> 职务：</w:t>
      </w:r>
      <w:r w:rsidRPr="004D3773">
        <w:rPr>
          <w:rFonts w:ascii="仿宋" w:eastAsia="仿宋" w:hAnsi="仿宋"/>
          <w:sz w:val="28"/>
          <w:u w:val="thick"/>
        </w:rPr>
        <w:t xml:space="preserve">                                   </w:t>
      </w:r>
    </w:p>
    <w:p w:rsidR="00F77FA9" w:rsidRPr="004D3773" w:rsidRDefault="00B472B0">
      <w:pPr>
        <w:overflowPunct w:val="0"/>
        <w:autoSpaceDE w:val="0"/>
        <w:autoSpaceDN w:val="0"/>
        <w:spacing w:line="360" w:lineRule="auto"/>
        <w:ind w:firstLineChars="253" w:firstLine="708"/>
        <w:rPr>
          <w:rFonts w:ascii="仿宋" w:eastAsia="仿宋" w:hAnsi="仿宋"/>
          <w:sz w:val="28"/>
        </w:rPr>
      </w:pPr>
      <w:r w:rsidRPr="004D3773">
        <w:rPr>
          <w:rFonts w:ascii="仿宋" w:eastAsia="仿宋" w:hAnsi="仿宋" w:hint="eastAsia"/>
          <w:sz w:val="28"/>
        </w:rPr>
        <w:t>详细通讯地址：</w:t>
      </w:r>
      <w:r w:rsidRPr="004D3773">
        <w:rPr>
          <w:rFonts w:ascii="仿宋" w:eastAsia="仿宋" w:hAnsi="仿宋"/>
          <w:sz w:val="28"/>
          <w:u w:val="thick"/>
        </w:rPr>
        <w:t xml:space="preserve">                           </w:t>
      </w:r>
    </w:p>
    <w:p w:rsidR="00F77FA9" w:rsidRPr="004D3773" w:rsidRDefault="00B472B0">
      <w:pPr>
        <w:overflowPunct w:val="0"/>
        <w:autoSpaceDE w:val="0"/>
        <w:autoSpaceDN w:val="0"/>
        <w:spacing w:line="360" w:lineRule="auto"/>
        <w:rPr>
          <w:rFonts w:ascii="仿宋" w:eastAsia="仿宋" w:hAnsi="仿宋"/>
          <w:sz w:val="28"/>
        </w:rPr>
      </w:pPr>
      <w:r w:rsidRPr="004D3773">
        <w:rPr>
          <w:rFonts w:ascii="仿宋" w:eastAsia="仿宋" w:hAnsi="仿宋"/>
          <w:sz w:val="28"/>
        </w:rPr>
        <w:t xml:space="preserve">  </w:t>
      </w:r>
      <w:r w:rsidRPr="004D3773">
        <w:rPr>
          <w:rFonts w:ascii="仿宋" w:eastAsia="仿宋" w:hAnsi="仿宋" w:hint="eastAsia"/>
          <w:sz w:val="28"/>
        </w:rPr>
        <w:t xml:space="preserve"> </w:t>
      </w:r>
      <w:r w:rsidRPr="004D3773">
        <w:rPr>
          <w:rFonts w:ascii="仿宋" w:eastAsia="仿宋" w:hAnsi="仿宋"/>
          <w:sz w:val="28"/>
        </w:rPr>
        <w:t xml:space="preserve"> </w:t>
      </w:r>
      <w:r w:rsidRPr="004D3773">
        <w:rPr>
          <w:rFonts w:ascii="仿宋" w:eastAsia="仿宋" w:hAnsi="仿宋" w:hint="eastAsia"/>
          <w:sz w:val="28"/>
        </w:rPr>
        <w:t xml:space="preserve"> 邮政编码：</w:t>
      </w:r>
      <w:r w:rsidRPr="004D3773">
        <w:rPr>
          <w:rFonts w:ascii="仿宋" w:eastAsia="仿宋" w:hAnsi="仿宋"/>
          <w:sz w:val="28"/>
          <w:u w:val="thick"/>
        </w:rPr>
        <w:t xml:space="preserve">                               </w:t>
      </w:r>
    </w:p>
    <w:p w:rsidR="00F77FA9" w:rsidRPr="004D3773" w:rsidRDefault="00B472B0">
      <w:pPr>
        <w:overflowPunct w:val="0"/>
        <w:autoSpaceDE w:val="0"/>
        <w:autoSpaceDN w:val="0"/>
        <w:spacing w:line="360" w:lineRule="auto"/>
        <w:rPr>
          <w:rFonts w:ascii="仿宋" w:eastAsia="仿宋" w:hAnsi="仿宋"/>
          <w:sz w:val="28"/>
        </w:rPr>
      </w:pPr>
      <w:r w:rsidRPr="004D3773">
        <w:rPr>
          <w:rFonts w:ascii="仿宋" w:eastAsia="仿宋" w:hAnsi="仿宋"/>
          <w:sz w:val="28"/>
        </w:rPr>
        <w:t xml:space="preserve">  </w:t>
      </w:r>
      <w:r w:rsidRPr="004D3773">
        <w:rPr>
          <w:rFonts w:ascii="仿宋" w:eastAsia="仿宋" w:hAnsi="仿宋" w:hint="eastAsia"/>
          <w:sz w:val="28"/>
        </w:rPr>
        <w:t xml:space="preserve"> </w:t>
      </w:r>
      <w:r w:rsidRPr="004D3773">
        <w:rPr>
          <w:rFonts w:ascii="仿宋" w:eastAsia="仿宋" w:hAnsi="仿宋"/>
          <w:sz w:val="28"/>
        </w:rPr>
        <w:t xml:space="preserve"> </w:t>
      </w:r>
      <w:r w:rsidRPr="004D3773">
        <w:rPr>
          <w:rFonts w:ascii="仿宋" w:eastAsia="仿宋" w:hAnsi="仿宋" w:hint="eastAsia"/>
          <w:sz w:val="28"/>
        </w:rPr>
        <w:t xml:space="preserve"> 传真：</w:t>
      </w:r>
      <w:r w:rsidRPr="004D3773">
        <w:rPr>
          <w:rFonts w:ascii="仿宋" w:eastAsia="仿宋" w:hAnsi="仿宋"/>
          <w:sz w:val="28"/>
          <w:u w:val="thick"/>
        </w:rPr>
        <w:t xml:space="preserve">                                   </w:t>
      </w:r>
    </w:p>
    <w:p w:rsidR="00F77FA9" w:rsidRPr="004D3773" w:rsidRDefault="00B472B0">
      <w:pPr>
        <w:overflowPunct w:val="0"/>
        <w:autoSpaceDE w:val="0"/>
        <w:autoSpaceDN w:val="0"/>
        <w:spacing w:line="360" w:lineRule="auto"/>
        <w:rPr>
          <w:rFonts w:ascii="仿宋" w:eastAsia="仿宋" w:hAnsi="仿宋"/>
          <w:sz w:val="28"/>
        </w:rPr>
      </w:pPr>
      <w:r w:rsidRPr="004D3773">
        <w:rPr>
          <w:rFonts w:ascii="仿宋" w:eastAsia="仿宋" w:hAnsi="仿宋"/>
          <w:sz w:val="28"/>
        </w:rPr>
        <w:t xml:space="preserve">  </w:t>
      </w:r>
      <w:r w:rsidRPr="004D3773">
        <w:rPr>
          <w:rFonts w:ascii="仿宋" w:eastAsia="仿宋" w:hAnsi="仿宋" w:hint="eastAsia"/>
          <w:sz w:val="28"/>
        </w:rPr>
        <w:t xml:space="preserve"> </w:t>
      </w:r>
      <w:r w:rsidRPr="004D3773">
        <w:rPr>
          <w:rFonts w:ascii="仿宋" w:eastAsia="仿宋" w:hAnsi="仿宋"/>
          <w:sz w:val="28"/>
        </w:rPr>
        <w:t xml:space="preserve"> </w:t>
      </w:r>
      <w:r w:rsidRPr="004D3773">
        <w:rPr>
          <w:rFonts w:ascii="仿宋" w:eastAsia="仿宋" w:hAnsi="仿宋" w:hint="eastAsia"/>
          <w:sz w:val="28"/>
        </w:rPr>
        <w:t xml:space="preserve"> 电话：</w:t>
      </w:r>
      <w:r w:rsidRPr="004D3773">
        <w:rPr>
          <w:rFonts w:ascii="仿宋" w:eastAsia="仿宋" w:hAnsi="仿宋"/>
          <w:sz w:val="28"/>
          <w:u w:val="thick"/>
        </w:rPr>
        <w:t xml:space="preserve">                                   </w:t>
      </w:r>
    </w:p>
    <w:p w:rsidR="00F77FA9" w:rsidRPr="004D3773" w:rsidRDefault="00B472B0">
      <w:pPr>
        <w:overflowPunct w:val="0"/>
        <w:autoSpaceDE w:val="0"/>
        <w:autoSpaceDN w:val="0"/>
        <w:ind w:firstLineChars="250" w:firstLine="700"/>
        <w:rPr>
          <w:rFonts w:ascii="仿宋" w:eastAsia="仿宋" w:hAnsi="仿宋"/>
          <w:sz w:val="28"/>
        </w:rPr>
      </w:pPr>
      <w:r w:rsidRPr="004D3773">
        <w:rPr>
          <w:rFonts w:ascii="仿宋" w:eastAsia="仿宋" w:hAnsi="仿宋" w:hint="eastAsia"/>
          <w:sz w:val="28"/>
        </w:rPr>
        <w:t>日期：</w:t>
      </w:r>
      <w:r w:rsidRPr="004D3773">
        <w:rPr>
          <w:rFonts w:ascii="仿宋" w:eastAsia="仿宋" w:hAnsi="仿宋"/>
          <w:sz w:val="28"/>
          <w:u w:val="thick"/>
        </w:rPr>
        <w:t xml:space="preserve">      </w:t>
      </w:r>
      <w:r w:rsidRPr="004D3773">
        <w:rPr>
          <w:rFonts w:ascii="仿宋" w:eastAsia="仿宋" w:hAnsi="仿宋" w:hint="eastAsia"/>
          <w:sz w:val="28"/>
        </w:rPr>
        <w:t>年</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u w:val="thick"/>
        </w:rPr>
        <w:t xml:space="preserve">   </w:t>
      </w:r>
      <w:r w:rsidRPr="004D3773">
        <w:rPr>
          <w:rFonts w:ascii="仿宋" w:eastAsia="仿宋" w:hAnsi="仿宋" w:hint="eastAsia"/>
          <w:sz w:val="28"/>
        </w:rPr>
        <w:t>月</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u w:val="thick"/>
        </w:rPr>
        <w:t xml:space="preserve">   </w:t>
      </w:r>
      <w:r w:rsidRPr="004D3773">
        <w:rPr>
          <w:rFonts w:ascii="仿宋" w:eastAsia="仿宋" w:hAnsi="仿宋" w:hint="eastAsia"/>
          <w:sz w:val="28"/>
        </w:rPr>
        <w:t>日</w:t>
      </w:r>
    </w:p>
    <w:p w:rsidR="00F77FA9" w:rsidRPr="004D3773" w:rsidRDefault="00F77FA9">
      <w:pPr>
        <w:pStyle w:val="a6"/>
        <w:overflowPunct w:val="0"/>
        <w:rPr>
          <w:rFonts w:hint="eastAsia"/>
        </w:rPr>
      </w:pPr>
    </w:p>
    <w:p w:rsidR="00F77FA9" w:rsidRPr="004D3773" w:rsidRDefault="00F77FA9">
      <w:pPr>
        <w:overflowPunct w:val="0"/>
        <w:autoSpaceDE w:val="0"/>
        <w:autoSpaceDN w:val="0"/>
        <w:spacing w:line="360" w:lineRule="auto"/>
        <w:rPr>
          <w:rFonts w:ascii="仿宋" w:eastAsia="仿宋" w:hAnsi="仿宋"/>
          <w:bCs/>
          <w:kern w:val="0"/>
          <w:sz w:val="28"/>
          <w:szCs w:val="28"/>
        </w:rPr>
      </w:pPr>
    </w:p>
    <w:p w:rsidR="00F77FA9" w:rsidRPr="004D3773" w:rsidRDefault="00B472B0">
      <w:pPr>
        <w:overflowPunct w:val="0"/>
        <w:autoSpaceDE w:val="0"/>
        <w:autoSpaceDN w:val="0"/>
        <w:spacing w:line="360" w:lineRule="auto"/>
        <w:rPr>
          <w:rFonts w:ascii="仿宋" w:eastAsia="仿宋" w:hAnsi="仿宋"/>
          <w:b/>
          <w:sz w:val="24"/>
        </w:rPr>
      </w:pPr>
      <w:r w:rsidRPr="004D3773">
        <w:rPr>
          <w:rFonts w:ascii="仿宋" w:eastAsia="仿宋" w:hAnsi="仿宋" w:hint="eastAsia"/>
          <w:bCs/>
          <w:kern w:val="0"/>
          <w:sz w:val="28"/>
          <w:szCs w:val="28"/>
        </w:rPr>
        <w:lastRenderedPageBreak/>
        <w:t>附表4</w:t>
      </w:r>
    </w:p>
    <w:p w:rsidR="00F77FA9" w:rsidRPr="004D3773" w:rsidRDefault="00B472B0">
      <w:pPr>
        <w:overflowPunct w:val="0"/>
        <w:autoSpaceDE w:val="0"/>
        <w:autoSpaceDN w:val="0"/>
        <w:spacing w:line="720" w:lineRule="auto"/>
        <w:jc w:val="center"/>
        <w:rPr>
          <w:rFonts w:ascii="仿宋" w:eastAsia="仿宋" w:hAnsi="仿宋"/>
          <w:b/>
          <w:sz w:val="36"/>
        </w:rPr>
      </w:pPr>
      <w:r w:rsidRPr="004D3773">
        <w:rPr>
          <w:rFonts w:ascii="仿宋" w:eastAsia="仿宋" w:hAnsi="仿宋" w:hint="eastAsia"/>
          <w:b/>
          <w:sz w:val="36"/>
        </w:rPr>
        <w:t>相应的资格文件</w:t>
      </w:r>
    </w:p>
    <w:p w:rsidR="00F77FA9" w:rsidRPr="004D3773" w:rsidRDefault="00B472B0">
      <w:pPr>
        <w:overflowPunct w:val="0"/>
        <w:snapToGrid w:val="0"/>
        <w:spacing w:line="360" w:lineRule="auto"/>
        <w:ind w:firstLineChars="200" w:firstLine="560"/>
        <w:jc w:val="center"/>
        <w:textAlignment w:val="baseline"/>
        <w:rPr>
          <w:rFonts w:ascii="仿宋" w:eastAsia="仿宋" w:hAnsi="仿宋"/>
          <w:sz w:val="28"/>
          <w:szCs w:val="28"/>
        </w:rPr>
      </w:pPr>
      <w:r w:rsidRPr="004D3773">
        <w:rPr>
          <w:rFonts w:ascii="仿宋" w:eastAsia="仿宋" w:hAnsi="仿宋" w:hint="eastAsia"/>
          <w:sz w:val="28"/>
          <w:szCs w:val="28"/>
        </w:rPr>
        <w:t>（包含营业执照复印件等，格式自拟）</w:t>
      </w: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B472B0">
      <w:pPr>
        <w:overflowPunct w:val="0"/>
        <w:autoSpaceDE w:val="0"/>
        <w:autoSpaceDN w:val="0"/>
        <w:spacing w:line="520" w:lineRule="exact"/>
        <w:rPr>
          <w:rFonts w:ascii="仿宋" w:eastAsia="仿宋" w:hAnsi="仿宋"/>
          <w:b/>
          <w:sz w:val="24"/>
        </w:rPr>
      </w:pPr>
      <w:r w:rsidRPr="004D3773">
        <w:rPr>
          <w:rFonts w:ascii="仿宋" w:eastAsia="仿宋" w:hAnsi="仿宋" w:hint="eastAsia"/>
          <w:bCs/>
          <w:kern w:val="0"/>
          <w:sz w:val="28"/>
          <w:szCs w:val="28"/>
        </w:rPr>
        <w:lastRenderedPageBreak/>
        <w:t>附表5</w:t>
      </w:r>
    </w:p>
    <w:p w:rsidR="00F77FA9" w:rsidRPr="004D3773" w:rsidRDefault="00B472B0">
      <w:pPr>
        <w:overflowPunct w:val="0"/>
        <w:autoSpaceDE w:val="0"/>
        <w:autoSpaceDN w:val="0"/>
        <w:spacing w:line="520" w:lineRule="exact"/>
        <w:jc w:val="center"/>
        <w:rPr>
          <w:rFonts w:ascii="仿宋" w:eastAsia="仿宋" w:hAnsi="仿宋"/>
          <w:b/>
          <w:sz w:val="36"/>
        </w:rPr>
      </w:pPr>
      <w:r w:rsidRPr="004D3773">
        <w:rPr>
          <w:rFonts w:ascii="仿宋" w:eastAsia="仿宋" w:hAnsi="仿宋" w:hint="eastAsia"/>
          <w:b/>
          <w:sz w:val="36"/>
        </w:rPr>
        <w:t>商务响应偏离表</w:t>
      </w:r>
    </w:p>
    <w:p w:rsidR="00F77FA9" w:rsidRPr="004D3773" w:rsidRDefault="00F77FA9">
      <w:pPr>
        <w:overflowPunct w:val="0"/>
        <w:autoSpaceDE w:val="0"/>
        <w:autoSpaceDN w:val="0"/>
        <w:spacing w:line="520" w:lineRule="exact"/>
        <w:rPr>
          <w:rFonts w:ascii="仿宋" w:eastAsia="仿宋" w:hAnsi="仿宋"/>
          <w:sz w:val="24"/>
        </w:rPr>
      </w:pPr>
    </w:p>
    <w:p w:rsidR="00F77FA9" w:rsidRPr="004D3773" w:rsidRDefault="00B472B0">
      <w:pPr>
        <w:overflowPunct w:val="0"/>
        <w:autoSpaceDE w:val="0"/>
        <w:autoSpaceDN w:val="0"/>
        <w:spacing w:line="520" w:lineRule="exact"/>
        <w:ind w:firstLineChars="100" w:firstLine="280"/>
        <w:rPr>
          <w:rFonts w:ascii="仿宋" w:eastAsia="仿宋" w:hAnsi="仿宋"/>
          <w:sz w:val="28"/>
          <w:szCs w:val="28"/>
        </w:rPr>
      </w:pPr>
      <w:r w:rsidRPr="004D3773">
        <w:rPr>
          <w:rFonts w:ascii="仿宋" w:eastAsia="仿宋" w:hAnsi="仿宋" w:hint="eastAsia"/>
          <w:sz w:val="28"/>
          <w:szCs w:val="28"/>
        </w:rPr>
        <w:t>项目名称：</w:t>
      </w:r>
      <w:r w:rsidRPr="004D3773">
        <w:rPr>
          <w:rFonts w:ascii="仿宋" w:eastAsia="仿宋" w:hAnsi="仿宋" w:hint="eastAsia"/>
          <w:sz w:val="28"/>
          <w:szCs w:val="28"/>
          <w:u w:val="single"/>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szCs w:val="28"/>
        </w:rPr>
      </w:pPr>
      <w:r w:rsidRPr="004D3773">
        <w:rPr>
          <w:rFonts w:ascii="仿宋" w:eastAsia="仿宋" w:hAnsi="仿宋" w:hint="eastAsia"/>
          <w:sz w:val="28"/>
          <w:szCs w:val="28"/>
        </w:rPr>
        <w:t>采购编号：</w:t>
      </w:r>
      <w:r w:rsidRPr="004D3773">
        <w:rPr>
          <w:rFonts w:ascii="仿宋" w:eastAsia="仿宋" w:hAnsi="仿宋" w:hint="eastAsia"/>
          <w:sz w:val="28"/>
          <w:szCs w:val="28"/>
          <w:u w:val="single"/>
        </w:rPr>
        <w:t xml:space="preserve">                                    </w:t>
      </w:r>
      <w:r w:rsidRPr="004D3773">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F77FA9" w:rsidRPr="004D3773">
        <w:trPr>
          <w:trHeight w:val="584"/>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序号</w:t>
            </w:r>
          </w:p>
        </w:tc>
        <w:tc>
          <w:tcPr>
            <w:tcW w:w="2802"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采购文件的商务条款</w:t>
            </w:r>
          </w:p>
        </w:tc>
        <w:tc>
          <w:tcPr>
            <w:tcW w:w="2937"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报价文件的商务条款</w:t>
            </w:r>
          </w:p>
        </w:tc>
        <w:tc>
          <w:tcPr>
            <w:tcW w:w="1569"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备注</w:t>
            </w: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1</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2</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3</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4</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5</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6</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7</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8</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9</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r w:rsidR="00F77FA9" w:rsidRPr="004D3773">
        <w:trPr>
          <w:jc w:val="center"/>
        </w:trPr>
        <w:tc>
          <w:tcPr>
            <w:tcW w:w="90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10</w:t>
            </w:r>
          </w:p>
        </w:tc>
        <w:tc>
          <w:tcPr>
            <w:tcW w:w="2802"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F77FA9" w:rsidRPr="004D3773" w:rsidRDefault="00F77FA9">
            <w:pPr>
              <w:overflowPunct w:val="0"/>
              <w:autoSpaceDE w:val="0"/>
              <w:autoSpaceDN w:val="0"/>
              <w:spacing w:line="520" w:lineRule="exact"/>
              <w:jc w:val="center"/>
              <w:rPr>
                <w:rFonts w:ascii="仿宋" w:eastAsia="仿宋" w:hAnsi="仿宋"/>
                <w:b/>
                <w:sz w:val="28"/>
                <w:szCs w:val="28"/>
              </w:rPr>
            </w:pPr>
          </w:p>
        </w:tc>
      </w:tr>
    </w:tbl>
    <w:p w:rsidR="00F77FA9" w:rsidRPr="004D3773" w:rsidRDefault="00F77FA9">
      <w:pPr>
        <w:overflowPunct w:val="0"/>
        <w:autoSpaceDE w:val="0"/>
        <w:autoSpaceDN w:val="0"/>
        <w:spacing w:line="520" w:lineRule="exact"/>
        <w:rPr>
          <w:rFonts w:ascii="仿宋" w:eastAsia="仿宋" w:hAnsi="仿宋"/>
          <w:b/>
          <w:sz w:val="24"/>
        </w:rPr>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B472B0">
      <w:pPr>
        <w:overflowPunct w:val="0"/>
        <w:autoSpaceDE w:val="0"/>
        <w:autoSpaceDN w:val="0"/>
        <w:spacing w:line="520" w:lineRule="exact"/>
        <w:ind w:firstLineChars="100" w:firstLine="280"/>
        <w:rPr>
          <w:rFonts w:ascii="仿宋" w:eastAsia="仿宋" w:hAnsi="仿宋"/>
          <w:sz w:val="28"/>
          <w:u w:val="thick"/>
        </w:rPr>
      </w:pPr>
      <w:r w:rsidRPr="004D3773">
        <w:rPr>
          <w:rFonts w:ascii="仿宋" w:eastAsia="仿宋" w:hAnsi="仿宋" w:hint="eastAsia"/>
          <w:sz w:val="28"/>
        </w:rPr>
        <w:t>供应商全称（盖章）：</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rPr>
      </w:pPr>
      <w:r w:rsidRPr="004D3773">
        <w:rPr>
          <w:rFonts w:ascii="仿宋" w:eastAsia="仿宋" w:hAnsi="仿宋" w:hint="eastAsia"/>
          <w:sz w:val="28"/>
        </w:rPr>
        <w:t>法人代表或法人授权代表（签字）：</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b/>
          <w:sz w:val="40"/>
        </w:rPr>
      </w:pPr>
      <w:r w:rsidRPr="004D3773">
        <w:rPr>
          <w:rFonts w:ascii="仿宋" w:eastAsia="仿宋" w:hAnsi="仿宋" w:hint="eastAsia"/>
          <w:sz w:val="28"/>
        </w:rPr>
        <w:t>日期：</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年</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月</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日</w:t>
      </w:r>
    </w:p>
    <w:p w:rsidR="00F77FA9" w:rsidRPr="004D3773" w:rsidRDefault="00F77FA9">
      <w:pPr>
        <w:overflowPunct w:val="0"/>
        <w:autoSpaceDE w:val="0"/>
        <w:autoSpaceDN w:val="0"/>
        <w:spacing w:line="520" w:lineRule="exact"/>
        <w:rPr>
          <w:rFonts w:ascii="仿宋" w:eastAsia="仿宋" w:hAnsi="仿宋"/>
          <w:bCs/>
          <w:kern w:val="0"/>
          <w:sz w:val="28"/>
          <w:szCs w:val="28"/>
        </w:rPr>
      </w:pPr>
    </w:p>
    <w:p w:rsidR="00F77FA9" w:rsidRPr="004D3773" w:rsidRDefault="00F77FA9">
      <w:pPr>
        <w:overflowPunct w:val="0"/>
        <w:autoSpaceDE w:val="0"/>
        <w:autoSpaceDN w:val="0"/>
        <w:spacing w:line="520" w:lineRule="exact"/>
        <w:rPr>
          <w:rFonts w:ascii="仿宋" w:eastAsia="仿宋" w:hAnsi="仿宋"/>
          <w:bCs/>
          <w:kern w:val="0"/>
          <w:sz w:val="28"/>
          <w:szCs w:val="28"/>
        </w:rPr>
      </w:pPr>
    </w:p>
    <w:p w:rsidR="00F77FA9" w:rsidRPr="004D3773" w:rsidRDefault="00F77FA9">
      <w:pPr>
        <w:overflowPunct w:val="0"/>
        <w:autoSpaceDE w:val="0"/>
        <w:autoSpaceDN w:val="0"/>
        <w:spacing w:line="520" w:lineRule="exact"/>
        <w:rPr>
          <w:rFonts w:ascii="仿宋" w:eastAsia="仿宋" w:hAnsi="仿宋"/>
          <w:bCs/>
          <w:kern w:val="0"/>
          <w:sz w:val="28"/>
          <w:szCs w:val="28"/>
        </w:rPr>
      </w:pPr>
    </w:p>
    <w:p w:rsidR="00F77FA9" w:rsidRPr="004D3773" w:rsidRDefault="00B472B0">
      <w:pPr>
        <w:overflowPunct w:val="0"/>
        <w:autoSpaceDE w:val="0"/>
        <w:autoSpaceDN w:val="0"/>
        <w:spacing w:line="520" w:lineRule="exact"/>
        <w:rPr>
          <w:rFonts w:ascii="仿宋" w:eastAsia="仿宋" w:hAnsi="仿宋"/>
          <w:b/>
          <w:sz w:val="36"/>
        </w:rPr>
      </w:pPr>
      <w:r w:rsidRPr="004D3773">
        <w:rPr>
          <w:rFonts w:ascii="仿宋" w:eastAsia="仿宋" w:hAnsi="仿宋" w:hint="eastAsia"/>
          <w:bCs/>
          <w:kern w:val="0"/>
          <w:sz w:val="28"/>
          <w:szCs w:val="28"/>
        </w:rPr>
        <w:lastRenderedPageBreak/>
        <w:t>附表6</w:t>
      </w:r>
    </w:p>
    <w:p w:rsidR="00F77FA9" w:rsidRPr="004D3773" w:rsidRDefault="00F77FA9">
      <w:pPr>
        <w:overflowPunct w:val="0"/>
        <w:autoSpaceDE w:val="0"/>
        <w:autoSpaceDN w:val="0"/>
        <w:spacing w:line="520" w:lineRule="exact"/>
        <w:jc w:val="center"/>
        <w:rPr>
          <w:rFonts w:ascii="仿宋" w:eastAsia="仿宋" w:hAnsi="仿宋"/>
          <w:b/>
          <w:sz w:val="36"/>
        </w:rPr>
      </w:pPr>
    </w:p>
    <w:p w:rsidR="00F77FA9" w:rsidRPr="004D3773" w:rsidRDefault="00F77FA9">
      <w:pPr>
        <w:overflowPunct w:val="0"/>
        <w:autoSpaceDE w:val="0"/>
        <w:autoSpaceDN w:val="0"/>
        <w:spacing w:line="520" w:lineRule="exact"/>
        <w:jc w:val="center"/>
        <w:rPr>
          <w:rFonts w:ascii="仿宋" w:eastAsia="仿宋" w:hAnsi="仿宋"/>
          <w:b/>
          <w:sz w:val="36"/>
        </w:rPr>
      </w:pPr>
    </w:p>
    <w:p w:rsidR="00F77FA9" w:rsidRPr="004D3773" w:rsidRDefault="00B472B0">
      <w:pPr>
        <w:overflowPunct w:val="0"/>
        <w:autoSpaceDE w:val="0"/>
        <w:autoSpaceDN w:val="0"/>
        <w:spacing w:line="520" w:lineRule="exact"/>
        <w:jc w:val="center"/>
        <w:rPr>
          <w:rFonts w:ascii="仿宋" w:eastAsia="仿宋" w:hAnsi="仿宋"/>
          <w:b/>
          <w:sz w:val="36"/>
        </w:rPr>
      </w:pPr>
      <w:r w:rsidRPr="004D3773">
        <w:rPr>
          <w:rFonts w:ascii="仿宋" w:eastAsia="仿宋" w:hAnsi="仿宋" w:hint="eastAsia"/>
          <w:b/>
          <w:sz w:val="36"/>
        </w:rPr>
        <w:t>技术响应偏离表</w:t>
      </w:r>
    </w:p>
    <w:p w:rsidR="00F77FA9" w:rsidRPr="004D3773" w:rsidRDefault="00F77FA9">
      <w:pPr>
        <w:overflowPunct w:val="0"/>
        <w:autoSpaceDE w:val="0"/>
        <w:autoSpaceDN w:val="0"/>
        <w:spacing w:line="520" w:lineRule="exact"/>
        <w:rPr>
          <w:rFonts w:ascii="仿宋" w:eastAsia="仿宋" w:hAnsi="仿宋"/>
          <w:b/>
          <w:sz w:val="24"/>
        </w:rPr>
      </w:pPr>
    </w:p>
    <w:p w:rsidR="00F77FA9" w:rsidRPr="004D3773" w:rsidRDefault="00B472B0">
      <w:pPr>
        <w:overflowPunct w:val="0"/>
        <w:autoSpaceDE w:val="0"/>
        <w:autoSpaceDN w:val="0"/>
        <w:spacing w:line="520" w:lineRule="exact"/>
        <w:ind w:firstLineChars="100" w:firstLine="280"/>
        <w:rPr>
          <w:rFonts w:ascii="仿宋" w:eastAsia="仿宋" w:hAnsi="仿宋"/>
          <w:sz w:val="28"/>
          <w:szCs w:val="28"/>
          <w:u w:val="single"/>
        </w:rPr>
      </w:pPr>
      <w:bookmarkStart w:id="7" w:name="OLE_LINK9"/>
      <w:bookmarkStart w:id="8" w:name="OLE_LINK14"/>
      <w:r w:rsidRPr="004D3773">
        <w:rPr>
          <w:rFonts w:ascii="仿宋" w:eastAsia="仿宋" w:hAnsi="仿宋" w:hint="eastAsia"/>
          <w:sz w:val="28"/>
          <w:szCs w:val="28"/>
        </w:rPr>
        <w:t>项目名称：</w:t>
      </w:r>
      <w:r w:rsidRPr="004D3773">
        <w:rPr>
          <w:rFonts w:ascii="仿宋" w:eastAsia="仿宋" w:hAnsi="仿宋" w:hint="eastAsia"/>
          <w:sz w:val="28"/>
          <w:szCs w:val="28"/>
          <w:u w:val="single"/>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szCs w:val="28"/>
          <w:u w:val="single"/>
        </w:rPr>
      </w:pPr>
      <w:r w:rsidRPr="004D3773">
        <w:rPr>
          <w:rFonts w:ascii="仿宋" w:eastAsia="仿宋" w:hAnsi="仿宋" w:hint="eastAsia"/>
          <w:sz w:val="28"/>
          <w:szCs w:val="28"/>
        </w:rPr>
        <w:t>采购编号：</w:t>
      </w:r>
      <w:r w:rsidRPr="004D3773">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F77FA9" w:rsidRPr="004D3773">
        <w:trPr>
          <w:trHeight w:val="600"/>
          <w:jc w:val="center"/>
        </w:trPr>
        <w:tc>
          <w:tcPr>
            <w:tcW w:w="1105" w:type="dxa"/>
            <w:vAlign w:val="center"/>
          </w:tcPr>
          <w:bookmarkEnd w:id="7"/>
          <w:bookmarkEnd w:id="8"/>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序号</w:t>
            </w:r>
          </w:p>
        </w:tc>
        <w:tc>
          <w:tcPr>
            <w:tcW w:w="2956"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采购文件的技术条款</w:t>
            </w:r>
          </w:p>
        </w:tc>
        <w:tc>
          <w:tcPr>
            <w:tcW w:w="2856"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报价文件的技术条款</w:t>
            </w:r>
          </w:p>
        </w:tc>
        <w:tc>
          <w:tcPr>
            <w:tcW w:w="1133"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备注</w:t>
            </w: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1</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2</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3</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4</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5</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6</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7</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8</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9</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r w:rsidR="00F77FA9" w:rsidRPr="004D3773">
        <w:trPr>
          <w:trHeight w:val="420"/>
          <w:jc w:val="center"/>
        </w:trPr>
        <w:tc>
          <w:tcPr>
            <w:tcW w:w="1105" w:type="dxa"/>
            <w:vAlign w:val="center"/>
          </w:tcPr>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sz w:val="28"/>
                <w:szCs w:val="28"/>
              </w:rPr>
              <w:t>10</w:t>
            </w:r>
          </w:p>
        </w:tc>
        <w:tc>
          <w:tcPr>
            <w:tcW w:w="29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2856"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c>
          <w:tcPr>
            <w:tcW w:w="1133" w:type="dxa"/>
            <w:vAlign w:val="center"/>
          </w:tcPr>
          <w:p w:rsidR="00F77FA9" w:rsidRPr="004D3773" w:rsidRDefault="00F77FA9">
            <w:pPr>
              <w:overflowPunct w:val="0"/>
              <w:autoSpaceDE w:val="0"/>
              <w:autoSpaceDN w:val="0"/>
              <w:spacing w:line="520" w:lineRule="exact"/>
              <w:jc w:val="center"/>
              <w:rPr>
                <w:rFonts w:ascii="仿宋" w:eastAsia="仿宋" w:hAnsi="仿宋"/>
                <w:sz w:val="28"/>
                <w:szCs w:val="28"/>
              </w:rPr>
            </w:pPr>
          </w:p>
        </w:tc>
      </w:tr>
    </w:tbl>
    <w:p w:rsidR="00F77FA9" w:rsidRPr="004D3773" w:rsidRDefault="00F77FA9">
      <w:pPr>
        <w:overflowPunct w:val="0"/>
        <w:autoSpaceDE w:val="0"/>
        <w:autoSpaceDN w:val="0"/>
        <w:spacing w:line="520" w:lineRule="exact"/>
        <w:ind w:firstLineChars="100" w:firstLine="240"/>
        <w:rPr>
          <w:rFonts w:ascii="仿宋" w:eastAsia="仿宋" w:hAnsi="仿宋"/>
          <w:sz w:val="24"/>
        </w:rPr>
      </w:pPr>
    </w:p>
    <w:p w:rsidR="00F77FA9" w:rsidRPr="004D3773" w:rsidRDefault="00F77FA9">
      <w:pPr>
        <w:pStyle w:val="a6"/>
        <w:overflowPunct w:val="0"/>
        <w:rPr>
          <w:rFonts w:hint="eastAsia"/>
        </w:rPr>
      </w:pPr>
    </w:p>
    <w:p w:rsidR="00F77FA9" w:rsidRPr="004D3773" w:rsidRDefault="00F77FA9">
      <w:pPr>
        <w:pStyle w:val="a6"/>
        <w:overflowPunct w:val="0"/>
        <w:rPr>
          <w:rFonts w:hint="eastAsia"/>
        </w:rPr>
      </w:pPr>
    </w:p>
    <w:p w:rsidR="00F77FA9" w:rsidRPr="004D3773" w:rsidRDefault="00F77FA9">
      <w:pPr>
        <w:pStyle w:val="a6"/>
        <w:overflowPunct w:val="0"/>
        <w:rPr>
          <w:rFonts w:hint="eastAsia"/>
        </w:rPr>
      </w:pPr>
    </w:p>
    <w:p w:rsidR="00F77FA9" w:rsidRPr="004D3773" w:rsidRDefault="00F77FA9">
      <w:pPr>
        <w:overflowPunct w:val="0"/>
        <w:autoSpaceDE w:val="0"/>
        <w:autoSpaceDN w:val="0"/>
        <w:spacing w:line="520" w:lineRule="exact"/>
        <w:ind w:firstLineChars="100" w:firstLine="280"/>
        <w:rPr>
          <w:rFonts w:ascii="仿宋" w:eastAsia="仿宋" w:hAnsi="仿宋"/>
          <w:sz w:val="28"/>
        </w:rPr>
      </w:pPr>
    </w:p>
    <w:p w:rsidR="00F77FA9" w:rsidRPr="004D3773" w:rsidRDefault="00B472B0">
      <w:pPr>
        <w:overflowPunct w:val="0"/>
        <w:autoSpaceDE w:val="0"/>
        <w:autoSpaceDN w:val="0"/>
        <w:spacing w:line="520" w:lineRule="exact"/>
        <w:ind w:firstLineChars="100" w:firstLine="280"/>
        <w:rPr>
          <w:rFonts w:ascii="仿宋" w:eastAsia="仿宋" w:hAnsi="仿宋"/>
          <w:sz w:val="28"/>
          <w:u w:val="thick"/>
        </w:rPr>
      </w:pPr>
      <w:r w:rsidRPr="004D3773">
        <w:rPr>
          <w:rFonts w:ascii="仿宋" w:eastAsia="仿宋" w:hAnsi="仿宋" w:hint="eastAsia"/>
          <w:sz w:val="28"/>
        </w:rPr>
        <w:t>供应商全称（盖章）：</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rPr>
      </w:pPr>
      <w:r w:rsidRPr="004D3773">
        <w:rPr>
          <w:rFonts w:ascii="仿宋" w:eastAsia="仿宋" w:hAnsi="仿宋" w:hint="eastAsia"/>
          <w:sz w:val="28"/>
        </w:rPr>
        <w:t>法人代表或法人授权代表（签字）：</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b/>
          <w:sz w:val="40"/>
        </w:rPr>
      </w:pPr>
      <w:r w:rsidRPr="004D3773">
        <w:rPr>
          <w:rFonts w:ascii="仿宋" w:eastAsia="仿宋" w:hAnsi="仿宋" w:hint="eastAsia"/>
          <w:sz w:val="28"/>
        </w:rPr>
        <w:t>日期：</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年</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月</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日</w:t>
      </w:r>
    </w:p>
    <w:p w:rsidR="00F77FA9" w:rsidRPr="004D3773" w:rsidRDefault="00B472B0">
      <w:pPr>
        <w:overflowPunct w:val="0"/>
        <w:autoSpaceDE w:val="0"/>
        <w:autoSpaceDN w:val="0"/>
        <w:spacing w:line="520" w:lineRule="exact"/>
        <w:rPr>
          <w:rFonts w:ascii="仿宋" w:eastAsia="仿宋" w:hAnsi="仿宋"/>
          <w:b/>
          <w:sz w:val="24"/>
        </w:rPr>
      </w:pPr>
      <w:r w:rsidRPr="004D3773">
        <w:rPr>
          <w:rFonts w:ascii="仿宋" w:eastAsia="仿宋" w:hAnsi="仿宋" w:hint="eastAsia"/>
          <w:bCs/>
          <w:kern w:val="0"/>
          <w:sz w:val="28"/>
          <w:szCs w:val="28"/>
        </w:rPr>
        <w:lastRenderedPageBreak/>
        <w:t>附表7</w:t>
      </w:r>
    </w:p>
    <w:p w:rsidR="00F77FA9" w:rsidRPr="004D3773" w:rsidRDefault="00F77FA9">
      <w:pPr>
        <w:overflowPunct w:val="0"/>
        <w:autoSpaceDE w:val="0"/>
        <w:autoSpaceDN w:val="0"/>
        <w:adjustRightInd w:val="0"/>
        <w:spacing w:line="520" w:lineRule="exact"/>
        <w:jc w:val="center"/>
        <w:rPr>
          <w:rFonts w:ascii="仿宋" w:eastAsia="仿宋" w:hAnsi="仿宋" w:cs="黑体"/>
          <w:b/>
          <w:bCs/>
          <w:sz w:val="32"/>
          <w:lang w:val="zh-CN"/>
        </w:rPr>
      </w:pPr>
    </w:p>
    <w:p w:rsidR="00F77FA9" w:rsidRPr="004D3773" w:rsidRDefault="00B472B0">
      <w:pPr>
        <w:overflowPunct w:val="0"/>
        <w:autoSpaceDE w:val="0"/>
        <w:autoSpaceDN w:val="0"/>
        <w:adjustRightInd w:val="0"/>
        <w:spacing w:line="520" w:lineRule="exact"/>
        <w:jc w:val="center"/>
        <w:rPr>
          <w:rFonts w:ascii="仿宋" w:eastAsia="仿宋" w:hAnsi="仿宋"/>
          <w:b/>
          <w:bCs/>
          <w:sz w:val="32"/>
        </w:rPr>
      </w:pPr>
      <w:r w:rsidRPr="004D3773">
        <w:rPr>
          <w:rFonts w:ascii="仿宋" w:eastAsia="仿宋" w:hAnsi="仿宋" w:cs="黑体" w:hint="eastAsia"/>
          <w:b/>
          <w:bCs/>
          <w:sz w:val="32"/>
          <w:lang w:val="zh-CN"/>
        </w:rPr>
        <w:t>服务承诺书</w:t>
      </w:r>
    </w:p>
    <w:p w:rsidR="00F77FA9" w:rsidRPr="004D3773" w:rsidRDefault="00B472B0">
      <w:pPr>
        <w:overflowPunct w:val="0"/>
        <w:autoSpaceDE w:val="0"/>
        <w:autoSpaceDN w:val="0"/>
        <w:spacing w:line="520" w:lineRule="exact"/>
        <w:jc w:val="center"/>
        <w:rPr>
          <w:rFonts w:ascii="仿宋" w:eastAsia="仿宋" w:hAnsi="仿宋"/>
          <w:sz w:val="28"/>
          <w:szCs w:val="28"/>
        </w:rPr>
      </w:pPr>
      <w:r w:rsidRPr="004D3773">
        <w:rPr>
          <w:rFonts w:ascii="仿宋" w:eastAsia="仿宋" w:hAnsi="仿宋" w:hint="eastAsia"/>
          <w:sz w:val="28"/>
          <w:szCs w:val="28"/>
        </w:rPr>
        <w:t>（格式自拟）</w:t>
      </w: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pStyle w:val="a6"/>
        <w:overflowPunct w:val="0"/>
        <w:spacing w:line="520" w:lineRule="exact"/>
        <w:rPr>
          <w:rFonts w:hint="eastAsia"/>
        </w:rPr>
      </w:pPr>
    </w:p>
    <w:p w:rsidR="00F77FA9" w:rsidRPr="004D3773" w:rsidRDefault="00F77FA9">
      <w:pPr>
        <w:overflowPunct w:val="0"/>
      </w:pPr>
    </w:p>
    <w:p w:rsidR="00F77FA9" w:rsidRPr="004D3773" w:rsidRDefault="00F77FA9">
      <w:pPr>
        <w:pStyle w:val="a6"/>
        <w:overflowPunct w:val="0"/>
        <w:rPr>
          <w:rFonts w:hint="eastAsia"/>
        </w:rPr>
      </w:pPr>
    </w:p>
    <w:p w:rsidR="00F77FA9" w:rsidRPr="004D3773" w:rsidRDefault="00F77FA9">
      <w:pPr>
        <w:overflowPunct w:val="0"/>
      </w:pPr>
    </w:p>
    <w:p w:rsidR="00F77FA9" w:rsidRPr="004D3773" w:rsidRDefault="00B472B0">
      <w:pPr>
        <w:overflowPunct w:val="0"/>
        <w:autoSpaceDE w:val="0"/>
        <w:autoSpaceDN w:val="0"/>
        <w:spacing w:line="520" w:lineRule="exact"/>
        <w:ind w:firstLineChars="100" w:firstLine="280"/>
        <w:rPr>
          <w:rFonts w:ascii="仿宋" w:eastAsia="仿宋" w:hAnsi="仿宋"/>
          <w:sz w:val="28"/>
          <w:u w:val="thick"/>
        </w:rPr>
      </w:pPr>
      <w:r w:rsidRPr="004D3773">
        <w:rPr>
          <w:rFonts w:ascii="仿宋" w:eastAsia="仿宋" w:hAnsi="仿宋" w:hint="eastAsia"/>
          <w:sz w:val="28"/>
        </w:rPr>
        <w:t>供应商全称（盖章）：</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rPr>
      </w:pPr>
      <w:r w:rsidRPr="004D3773">
        <w:rPr>
          <w:rFonts w:ascii="仿宋" w:eastAsia="仿宋" w:hAnsi="仿宋" w:hint="eastAsia"/>
          <w:sz w:val="28"/>
        </w:rPr>
        <w:t>法人代表或法人授权代表（签字）：</w:t>
      </w:r>
      <w:r w:rsidRPr="004D3773">
        <w:rPr>
          <w:rFonts w:ascii="仿宋" w:eastAsia="仿宋" w:hAnsi="仿宋"/>
          <w:sz w:val="28"/>
          <w:u w:val="thick"/>
        </w:rPr>
        <w:t xml:space="preserve">                           </w:t>
      </w:r>
    </w:p>
    <w:p w:rsidR="00F77FA9" w:rsidRPr="004D3773" w:rsidRDefault="00B472B0">
      <w:pPr>
        <w:overflowPunct w:val="0"/>
        <w:autoSpaceDE w:val="0"/>
        <w:autoSpaceDN w:val="0"/>
        <w:spacing w:line="520" w:lineRule="exact"/>
        <w:ind w:firstLineChars="100" w:firstLine="280"/>
        <w:rPr>
          <w:rFonts w:ascii="仿宋" w:eastAsia="仿宋" w:hAnsi="仿宋"/>
          <w:sz w:val="28"/>
        </w:rPr>
      </w:pPr>
      <w:r w:rsidRPr="004D3773">
        <w:rPr>
          <w:rFonts w:ascii="仿宋" w:eastAsia="仿宋" w:hAnsi="仿宋" w:hint="eastAsia"/>
          <w:sz w:val="28"/>
        </w:rPr>
        <w:t>日期：</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年</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月</w:t>
      </w:r>
      <w:r w:rsidRPr="004D3773">
        <w:rPr>
          <w:rFonts w:ascii="仿宋" w:eastAsia="仿宋" w:hAnsi="仿宋"/>
          <w:sz w:val="28"/>
        </w:rPr>
        <w:t xml:space="preserve"> </w:t>
      </w:r>
      <w:r w:rsidRPr="004D3773">
        <w:rPr>
          <w:rFonts w:ascii="仿宋" w:eastAsia="仿宋" w:hAnsi="仿宋"/>
          <w:sz w:val="28"/>
          <w:u w:val="thick"/>
        </w:rPr>
        <w:t xml:space="preserve">      </w:t>
      </w:r>
      <w:r w:rsidRPr="004D3773">
        <w:rPr>
          <w:rFonts w:ascii="仿宋" w:eastAsia="仿宋" w:hAnsi="仿宋" w:hint="eastAsia"/>
          <w:sz w:val="28"/>
        </w:rPr>
        <w:t>日</w:t>
      </w:r>
    </w:p>
    <w:p w:rsidR="00F77FA9" w:rsidRPr="004D3773" w:rsidRDefault="00B472B0">
      <w:pPr>
        <w:overflowPunct w:val="0"/>
        <w:autoSpaceDE w:val="0"/>
        <w:autoSpaceDN w:val="0"/>
        <w:spacing w:line="360" w:lineRule="auto"/>
        <w:rPr>
          <w:rFonts w:ascii="仿宋" w:eastAsia="仿宋" w:hAnsi="仿宋"/>
          <w:b/>
          <w:sz w:val="24"/>
        </w:rPr>
      </w:pPr>
      <w:r w:rsidRPr="004D3773">
        <w:rPr>
          <w:rFonts w:ascii="仿宋" w:eastAsia="仿宋" w:hAnsi="仿宋" w:hint="eastAsia"/>
          <w:bCs/>
          <w:kern w:val="0"/>
          <w:sz w:val="28"/>
          <w:szCs w:val="28"/>
        </w:rPr>
        <w:lastRenderedPageBreak/>
        <w:t>附表8</w:t>
      </w:r>
    </w:p>
    <w:p w:rsidR="00F77FA9" w:rsidRPr="004D3773" w:rsidRDefault="00B472B0">
      <w:pPr>
        <w:overflowPunct w:val="0"/>
        <w:snapToGrid w:val="0"/>
        <w:spacing w:line="336" w:lineRule="auto"/>
        <w:ind w:firstLineChars="200" w:firstLine="643"/>
        <w:jc w:val="center"/>
        <w:textAlignment w:val="baseline"/>
        <w:rPr>
          <w:rFonts w:ascii="仿宋" w:eastAsia="仿宋" w:hAnsi="仿宋" w:cs="宋体"/>
          <w:b/>
          <w:sz w:val="32"/>
          <w:szCs w:val="32"/>
        </w:rPr>
      </w:pPr>
      <w:r w:rsidRPr="004D3773">
        <w:rPr>
          <w:rFonts w:ascii="仿宋" w:eastAsia="仿宋" w:hAnsi="仿宋" w:cs="宋体" w:hint="eastAsia"/>
          <w:b/>
          <w:sz w:val="32"/>
          <w:szCs w:val="32"/>
        </w:rPr>
        <w:t>报价方认为需要提供的其他资料</w:t>
      </w:r>
    </w:p>
    <w:p w:rsidR="00F77FA9" w:rsidRPr="004D3773" w:rsidRDefault="00F77FA9">
      <w:pPr>
        <w:pStyle w:val="a6"/>
        <w:overflowPunct w:val="0"/>
        <w:spacing w:line="520" w:lineRule="exact"/>
        <w:rPr>
          <w:rFonts w:hint="eastAsia"/>
        </w:rPr>
      </w:pPr>
    </w:p>
    <w:sectPr w:rsidR="00F77FA9" w:rsidRPr="004D3773" w:rsidSect="00F77FA9">
      <w:headerReference w:type="default" r:id="rId8"/>
      <w:footerReference w:type="even" r:id="rId9"/>
      <w:footerReference w:type="default" r:id="rId10"/>
      <w:footerReference w:type="first" r:id="rId11"/>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754" w:rsidRDefault="002E2754" w:rsidP="00F77FA9">
      <w:r>
        <w:separator/>
      </w:r>
    </w:p>
  </w:endnote>
  <w:endnote w:type="continuationSeparator" w:id="0">
    <w:p w:rsidR="002E2754" w:rsidRDefault="002E2754" w:rsidP="00F77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A9" w:rsidRDefault="000B6874">
    <w:pPr>
      <w:pStyle w:val="ac"/>
      <w:framePr w:wrap="around" w:vAnchor="text" w:hAnchor="margin" w:xAlign="center" w:y="1"/>
      <w:ind w:firstLine="360"/>
      <w:rPr>
        <w:rStyle w:val="af3"/>
        <w:rFonts w:hint="eastAsia"/>
      </w:rPr>
    </w:pPr>
    <w:r>
      <w:fldChar w:fldCharType="begin"/>
    </w:r>
    <w:r w:rsidR="00B472B0">
      <w:rPr>
        <w:rStyle w:val="af3"/>
      </w:rPr>
      <w:instrText xml:space="preserve">PAGE  </w:instrText>
    </w:r>
    <w:r>
      <w:fldChar w:fldCharType="end"/>
    </w:r>
  </w:p>
  <w:p w:rsidR="00F77FA9" w:rsidRDefault="00F77FA9">
    <w:pPr>
      <w:pStyle w:val="ac"/>
      <w:ind w:firstLine="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A9" w:rsidRDefault="00B472B0">
    <w:pPr>
      <w:pStyle w:val="ac"/>
      <w:jc w:val="center"/>
      <w:rPr>
        <w:rFonts w:hint="eastAsia"/>
      </w:rPr>
    </w:pPr>
    <w:r>
      <w:rPr>
        <w:lang w:val="zh-CN"/>
      </w:rPr>
      <w:t xml:space="preserve"> </w:t>
    </w:r>
    <w:r w:rsidR="000B6874">
      <w:rPr>
        <w:b/>
      </w:rPr>
      <w:fldChar w:fldCharType="begin"/>
    </w:r>
    <w:r>
      <w:rPr>
        <w:b/>
      </w:rPr>
      <w:instrText>PAGE</w:instrText>
    </w:r>
    <w:r w:rsidR="000B6874">
      <w:rPr>
        <w:b/>
      </w:rPr>
      <w:fldChar w:fldCharType="separate"/>
    </w:r>
    <w:r w:rsidR="00CF5205">
      <w:rPr>
        <w:rFonts w:hint="eastAsia"/>
        <w:b/>
        <w:noProof/>
      </w:rPr>
      <w:t>17</w:t>
    </w:r>
    <w:r w:rsidR="000B6874">
      <w:rPr>
        <w:b/>
      </w:rPr>
      <w:fldChar w:fldCharType="end"/>
    </w:r>
    <w:r>
      <w:rPr>
        <w:lang w:val="zh-CN"/>
      </w:rPr>
      <w:t xml:space="preserve"> / </w:t>
    </w:r>
    <w:r w:rsidR="000B6874">
      <w:rPr>
        <w:b/>
      </w:rPr>
      <w:fldChar w:fldCharType="begin"/>
    </w:r>
    <w:r>
      <w:rPr>
        <w:b/>
      </w:rPr>
      <w:instrText>NUMPAGES</w:instrText>
    </w:r>
    <w:r w:rsidR="000B6874">
      <w:rPr>
        <w:b/>
      </w:rPr>
      <w:fldChar w:fldCharType="separate"/>
    </w:r>
    <w:r w:rsidR="00CF5205">
      <w:rPr>
        <w:rFonts w:hint="eastAsia"/>
        <w:b/>
        <w:noProof/>
      </w:rPr>
      <w:t>17</w:t>
    </w:r>
    <w:r w:rsidR="000B6874">
      <w:rPr>
        <w:b/>
      </w:rPr>
      <w:fldChar w:fldCharType="end"/>
    </w:r>
  </w:p>
  <w:p w:rsidR="00F77FA9" w:rsidRDefault="00F77FA9">
    <w:pPr>
      <w:pStyle w:val="ac"/>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A9" w:rsidRDefault="00B472B0">
    <w:pPr>
      <w:pStyle w:val="ac"/>
      <w:jc w:val="center"/>
      <w:rPr>
        <w:rFonts w:hint="eastAsia"/>
      </w:rPr>
    </w:pPr>
    <w:r>
      <w:rPr>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754" w:rsidRDefault="002E2754" w:rsidP="00F77FA9">
      <w:r>
        <w:separator/>
      </w:r>
    </w:p>
  </w:footnote>
  <w:footnote w:type="continuationSeparator" w:id="0">
    <w:p w:rsidR="002E2754" w:rsidRDefault="002E2754" w:rsidP="00F77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A9" w:rsidRDefault="00F77FA9">
    <w:pPr>
      <w:pStyle w:val="ad"/>
      <w:pBdr>
        <w:bottom w:val="none" w:sz="0" w:space="0" w:color="auto"/>
      </w:pBd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F8BF2D"/>
    <w:multiLevelType w:val="singleLevel"/>
    <w:tmpl w:val="A9F8BF2D"/>
    <w:lvl w:ilvl="0">
      <w:start w:val="1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Y1ZjZkMGRmMjNjZDVhMTkyOWUwNmJlMDIxYzA3ZjkifQ=="/>
  </w:docVars>
  <w:rsids>
    <w:rsidRoot w:val="00DA4E69"/>
    <w:rsid w:val="000B6874"/>
    <w:rsid w:val="000D6CC1"/>
    <w:rsid w:val="001129DB"/>
    <w:rsid w:val="001206E3"/>
    <w:rsid w:val="001F3D74"/>
    <w:rsid w:val="00261158"/>
    <w:rsid w:val="002E2754"/>
    <w:rsid w:val="0032146E"/>
    <w:rsid w:val="00444D6C"/>
    <w:rsid w:val="004679A2"/>
    <w:rsid w:val="00475137"/>
    <w:rsid w:val="004D3773"/>
    <w:rsid w:val="004F0DAE"/>
    <w:rsid w:val="00533559"/>
    <w:rsid w:val="00542469"/>
    <w:rsid w:val="006230D4"/>
    <w:rsid w:val="006323D3"/>
    <w:rsid w:val="006A1BBE"/>
    <w:rsid w:val="00725993"/>
    <w:rsid w:val="007927D8"/>
    <w:rsid w:val="007C36C8"/>
    <w:rsid w:val="007F2EC7"/>
    <w:rsid w:val="00893FEE"/>
    <w:rsid w:val="00895493"/>
    <w:rsid w:val="009458F7"/>
    <w:rsid w:val="00985AD6"/>
    <w:rsid w:val="00A169FA"/>
    <w:rsid w:val="00A56B82"/>
    <w:rsid w:val="00B472B0"/>
    <w:rsid w:val="00BF15AC"/>
    <w:rsid w:val="00C175D7"/>
    <w:rsid w:val="00CD007B"/>
    <w:rsid w:val="00CF5205"/>
    <w:rsid w:val="00D35D93"/>
    <w:rsid w:val="00DA4E69"/>
    <w:rsid w:val="00DD1167"/>
    <w:rsid w:val="00DE1D20"/>
    <w:rsid w:val="00E63228"/>
    <w:rsid w:val="00F04DCD"/>
    <w:rsid w:val="00F117DE"/>
    <w:rsid w:val="00F77FA9"/>
    <w:rsid w:val="00FB5349"/>
    <w:rsid w:val="02CD5A6F"/>
    <w:rsid w:val="06D1359C"/>
    <w:rsid w:val="0A4C77B6"/>
    <w:rsid w:val="15A521FA"/>
    <w:rsid w:val="15B822FC"/>
    <w:rsid w:val="174E22DE"/>
    <w:rsid w:val="1EA51FC2"/>
    <w:rsid w:val="1F5268AB"/>
    <w:rsid w:val="25D8075F"/>
    <w:rsid w:val="2CED6FE4"/>
    <w:rsid w:val="370739CC"/>
    <w:rsid w:val="40EE3EA8"/>
    <w:rsid w:val="46100310"/>
    <w:rsid w:val="53031F08"/>
    <w:rsid w:val="5C3F2D59"/>
    <w:rsid w:val="60B949A2"/>
    <w:rsid w:val="67344324"/>
    <w:rsid w:val="6B120F8F"/>
    <w:rsid w:val="7021434A"/>
    <w:rsid w:val="727A24A8"/>
    <w:rsid w:val="739E2DBA"/>
    <w:rsid w:val="7A9B1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F77FA9"/>
    <w:pPr>
      <w:widowControl w:val="0"/>
      <w:jc w:val="both"/>
    </w:pPr>
    <w:rPr>
      <w:kern w:val="2"/>
      <w:sz w:val="21"/>
      <w:szCs w:val="24"/>
    </w:rPr>
  </w:style>
  <w:style w:type="paragraph" w:styleId="1">
    <w:name w:val="heading 1"/>
    <w:basedOn w:val="a"/>
    <w:next w:val="a"/>
    <w:link w:val="1Char"/>
    <w:uiPriority w:val="99"/>
    <w:qFormat/>
    <w:rsid w:val="00F77FA9"/>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77FA9"/>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77FA9"/>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77FA9"/>
    <w:pPr>
      <w:keepNext/>
      <w:jc w:val="center"/>
      <w:outlineLvl w:val="3"/>
    </w:pPr>
    <w:rPr>
      <w:rFonts w:ascii="楷体_GB2312" w:eastAsia="楷体_GB2312" w:hAnsi="Calibri"/>
      <w:kern w:val="0"/>
      <w:sz w:val="28"/>
      <w:szCs w:val="20"/>
    </w:rPr>
  </w:style>
  <w:style w:type="paragraph" w:styleId="5">
    <w:name w:val="heading 5"/>
    <w:basedOn w:val="a"/>
    <w:next w:val="a"/>
    <w:link w:val="5Char"/>
    <w:qFormat/>
    <w:rsid w:val="00F77FA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qFormat/>
    <w:rsid w:val="00F77FA9"/>
    <w:pPr>
      <w:ind w:leftChars="400" w:left="100" w:hangingChars="200" w:hanging="200"/>
    </w:pPr>
    <w:rPr>
      <w:szCs w:val="20"/>
    </w:rPr>
  </w:style>
  <w:style w:type="paragraph" w:styleId="a3">
    <w:name w:val="Normal Indent"/>
    <w:basedOn w:val="a"/>
    <w:uiPriority w:val="99"/>
    <w:qFormat/>
    <w:rsid w:val="00F77FA9"/>
    <w:pPr>
      <w:ind w:firstLineChars="200" w:firstLine="420"/>
    </w:pPr>
  </w:style>
  <w:style w:type="paragraph" w:styleId="a4">
    <w:name w:val="List Bullet"/>
    <w:basedOn w:val="a"/>
    <w:uiPriority w:val="99"/>
    <w:qFormat/>
    <w:rsid w:val="00F77FA9"/>
    <w:pPr>
      <w:widowControl/>
      <w:spacing w:before="100" w:beforeAutospacing="1"/>
      <w:ind w:left="34" w:right="262" w:firstLine="17"/>
    </w:pPr>
    <w:rPr>
      <w:rFonts w:ascii="Arial" w:hAnsi="Arial" w:cs="Arial"/>
      <w:kern w:val="0"/>
      <w:sz w:val="20"/>
      <w:szCs w:val="20"/>
      <w:lang w:val="en-GB" w:eastAsia="en-US"/>
    </w:rPr>
  </w:style>
  <w:style w:type="paragraph" w:styleId="a5">
    <w:name w:val="annotation text"/>
    <w:basedOn w:val="a"/>
    <w:link w:val="Char"/>
    <w:uiPriority w:val="99"/>
    <w:qFormat/>
    <w:rsid w:val="00F77FA9"/>
    <w:pPr>
      <w:jc w:val="left"/>
    </w:pPr>
    <w:rPr>
      <w:rFonts w:ascii="Calibri" w:hAnsi="Calibri"/>
      <w:kern w:val="0"/>
      <w:sz w:val="24"/>
      <w:szCs w:val="20"/>
    </w:rPr>
  </w:style>
  <w:style w:type="paragraph" w:styleId="a6">
    <w:name w:val="Body Text"/>
    <w:basedOn w:val="a"/>
    <w:next w:val="a"/>
    <w:link w:val="Char0"/>
    <w:uiPriority w:val="99"/>
    <w:qFormat/>
    <w:rsid w:val="00F77FA9"/>
    <w:pPr>
      <w:spacing w:after="120"/>
    </w:pPr>
    <w:rPr>
      <w:rFonts w:ascii="Calibri" w:hAnsi="Calibri"/>
      <w:kern w:val="0"/>
      <w:sz w:val="24"/>
      <w:szCs w:val="20"/>
    </w:rPr>
  </w:style>
  <w:style w:type="paragraph" w:styleId="a7">
    <w:name w:val="Body Text Indent"/>
    <w:basedOn w:val="a"/>
    <w:link w:val="Char1"/>
    <w:uiPriority w:val="99"/>
    <w:qFormat/>
    <w:rsid w:val="00F77FA9"/>
    <w:pPr>
      <w:spacing w:after="120"/>
      <w:ind w:leftChars="200" w:left="420"/>
    </w:pPr>
    <w:rPr>
      <w:rFonts w:ascii="Calibri" w:hAnsi="Calibri"/>
      <w:sz w:val="24"/>
      <w:szCs w:val="20"/>
      <w:lang w:val="en-GB"/>
    </w:rPr>
  </w:style>
  <w:style w:type="paragraph" w:styleId="a8">
    <w:name w:val="Plain Text"/>
    <w:basedOn w:val="a"/>
    <w:link w:val="Char2"/>
    <w:uiPriority w:val="99"/>
    <w:qFormat/>
    <w:rsid w:val="00F77FA9"/>
    <w:rPr>
      <w:rFonts w:ascii="宋体" w:hAnsi="Courier New"/>
      <w:kern w:val="0"/>
      <w:szCs w:val="20"/>
    </w:rPr>
  </w:style>
  <w:style w:type="paragraph" w:styleId="a9">
    <w:name w:val="Date"/>
    <w:basedOn w:val="a"/>
    <w:next w:val="a"/>
    <w:link w:val="Char3"/>
    <w:uiPriority w:val="99"/>
    <w:qFormat/>
    <w:rsid w:val="00F77FA9"/>
    <w:pPr>
      <w:ind w:leftChars="2500" w:left="100"/>
    </w:pPr>
    <w:rPr>
      <w:rFonts w:ascii="Calibri" w:hAnsi="Calibri"/>
      <w:kern w:val="0"/>
      <w:sz w:val="24"/>
      <w:szCs w:val="20"/>
    </w:rPr>
  </w:style>
  <w:style w:type="paragraph" w:styleId="20">
    <w:name w:val="Body Text Indent 2"/>
    <w:basedOn w:val="a"/>
    <w:link w:val="2Char0"/>
    <w:uiPriority w:val="99"/>
    <w:qFormat/>
    <w:rsid w:val="00F77FA9"/>
    <w:pPr>
      <w:spacing w:after="120" w:line="480" w:lineRule="auto"/>
      <w:ind w:leftChars="200" w:left="420"/>
    </w:pPr>
  </w:style>
  <w:style w:type="paragraph" w:styleId="aa">
    <w:name w:val="endnote text"/>
    <w:basedOn w:val="a"/>
    <w:link w:val="Char4"/>
    <w:uiPriority w:val="99"/>
    <w:qFormat/>
    <w:rsid w:val="00F77FA9"/>
    <w:pPr>
      <w:snapToGrid w:val="0"/>
      <w:jc w:val="left"/>
    </w:pPr>
    <w:rPr>
      <w:rFonts w:ascii="Calibri" w:hAnsi="Calibri"/>
      <w:kern w:val="0"/>
      <w:sz w:val="24"/>
      <w:szCs w:val="20"/>
    </w:rPr>
  </w:style>
  <w:style w:type="paragraph" w:styleId="ab">
    <w:name w:val="Balloon Text"/>
    <w:basedOn w:val="a"/>
    <w:link w:val="Char5"/>
    <w:uiPriority w:val="99"/>
    <w:qFormat/>
    <w:rsid w:val="00F77FA9"/>
    <w:rPr>
      <w:rFonts w:ascii="Calibri" w:hAnsi="Calibri"/>
      <w:kern w:val="0"/>
      <w:sz w:val="2"/>
      <w:szCs w:val="20"/>
    </w:rPr>
  </w:style>
  <w:style w:type="paragraph" w:styleId="ac">
    <w:name w:val="footer"/>
    <w:basedOn w:val="a"/>
    <w:link w:val="Char6"/>
    <w:qFormat/>
    <w:rsid w:val="00F77FA9"/>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F77FA9"/>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F77FA9"/>
    <w:pPr>
      <w:tabs>
        <w:tab w:val="right" w:leader="dot" w:pos="8364"/>
      </w:tabs>
      <w:spacing w:line="440" w:lineRule="exact"/>
    </w:pPr>
    <w:rPr>
      <w:b/>
      <w:bCs/>
      <w:sz w:val="24"/>
      <w:lang w:val="de-DE"/>
    </w:rPr>
  </w:style>
  <w:style w:type="paragraph" w:styleId="21">
    <w:name w:val="Body Text 2"/>
    <w:basedOn w:val="a"/>
    <w:link w:val="2Char1"/>
    <w:uiPriority w:val="99"/>
    <w:qFormat/>
    <w:rsid w:val="00F77FA9"/>
    <w:pPr>
      <w:spacing w:after="120" w:line="480" w:lineRule="auto"/>
    </w:pPr>
    <w:rPr>
      <w:rFonts w:ascii="Calibri" w:hAnsi="Calibri"/>
      <w:kern w:val="0"/>
      <w:sz w:val="24"/>
      <w:szCs w:val="20"/>
    </w:rPr>
  </w:style>
  <w:style w:type="paragraph" w:styleId="ae">
    <w:name w:val="Normal (Web)"/>
    <w:basedOn w:val="a"/>
    <w:uiPriority w:val="99"/>
    <w:qFormat/>
    <w:rsid w:val="00F77FA9"/>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rsid w:val="00F77FA9"/>
    <w:pPr>
      <w:spacing w:before="240" w:after="60"/>
      <w:jc w:val="center"/>
      <w:outlineLvl w:val="0"/>
    </w:pPr>
    <w:rPr>
      <w:rFonts w:ascii="Cambria" w:hAnsi="Cambria"/>
      <w:b/>
      <w:bCs/>
      <w:sz w:val="32"/>
      <w:szCs w:val="32"/>
    </w:rPr>
  </w:style>
  <w:style w:type="paragraph" w:styleId="af0">
    <w:name w:val="annotation subject"/>
    <w:basedOn w:val="a5"/>
    <w:next w:val="a5"/>
    <w:link w:val="Char9"/>
    <w:uiPriority w:val="99"/>
    <w:qFormat/>
    <w:rsid w:val="00F77FA9"/>
    <w:rPr>
      <w:b/>
    </w:rPr>
  </w:style>
  <w:style w:type="table" w:styleId="af1">
    <w:name w:val="Table Grid"/>
    <w:basedOn w:val="a1"/>
    <w:uiPriority w:val="99"/>
    <w:qFormat/>
    <w:rsid w:val="00F77F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F77FA9"/>
    <w:rPr>
      <w:b/>
      <w:bCs/>
    </w:rPr>
  </w:style>
  <w:style w:type="character" w:styleId="af3">
    <w:name w:val="page number"/>
    <w:uiPriority w:val="99"/>
    <w:qFormat/>
    <w:rsid w:val="00F77FA9"/>
    <w:rPr>
      <w:rFonts w:cs="Times New Roman"/>
    </w:rPr>
  </w:style>
  <w:style w:type="character" w:styleId="af4">
    <w:name w:val="Emphasis"/>
    <w:qFormat/>
    <w:rsid w:val="00F77FA9"/>
    <w:rPr>
      <w:i/>
      <w:iCs/>
    </w:rPr>
  </w:style>
  <w:style w:type="character" w:styleId="af5">
    <w:name w:val="Hyperlink"/>
    <w:uiPriority w:val="99"/>
    <w:qFormat/>
    <w:rsid w:val="00F77FA9"/>
    <w:rPr>
      <w:rFonts w:cs="Times New Roman"/>
      <w:color w:val="0000FF"/>
      <w:u w:val="single"/>
    </w:rPr>
  </w:style>
  <w:style w:type="paragraph" w:customStyle="1" w:styleId="af6">
    <w:name w:val="正文(首行缩进)"/>
    <w:qFormat/>
    <w:rsid w:val="00F77FA9"/>
    <w:pPr>
      <w:spacing w:line="420" w:lineRule="atLeast"/>
      <w:ind w:firstLineChars="200" w:firstLine="200"/>
      <w:jc w:val="both"/>
    </w:pPr>
    <w:rPr>
      <w:rFonts w:ascii="Calibri" w:eastAsia="仿宋_GB2312" w:hAnsi="Calibri"/>
      <w:spacing w:val="2"/>
      <w:kern w:val="24"/>
      <w:sz w:val="24"/>
      <w:szCs w:val="22"/>
    </w:rPr>
  </w:style>
  <w:style w:type="character" w:customStyle="1" w:styleId="Chara">
    <w:name w:val="二级标题 Char"/>
    <w:link w:val="af7"/>
    <w:uiPriority w:val="99"/>
    <w:qFormat/>
    <w:rsid w:val="00F77FA9"/>
    <w:rPr>
      <w:rFonts w:ascii="仿宋_GB2312" w:hAnsi="Calibri"/>
      <w:kern w:val="2"/>
      <w:sz w:val="24"/>
      <w:lang w:val="en-US" w:eastAsia="zh-CN"/>
    </w:rPr>
  </w:style>
  <w:style w:type="paragraph" w:customStyle="1" w:styleId="af7">
    <w:name w:val="二级标题"/>
    <w:basedOn w:val="a"/>
    <w:link w:val="Chara"/>
    <w:uiPriority w:val="99"/>
    <w:qFormat/>
    <w:rsid w:val="00F77FA9"/>
    <w:pPr>
      <w:ind w:firstLineChars="50" w:firstLine="120"/>
    </w:pPr>
    <w:rPr>
      <w:rFonts w:ascii="仿宋_GB2312" w:hAnsi="Calibri"/>
      <w:sz w:val="24"/>
      <w:szCs w:val="20"/>
    </w:rPr>
  </w:style>
  <w:style w:type="character" w:customStyle="1" w:styleId="EndnoteTextChar">
    <w:name w:val="Endnote Text Char"/>
    <w:uiPriority w:val="99"/>
    <w:qFormat/>
    <w:rsid w:val="00F77FA9"/>
    <w:rPr>
      <w:rFonts w:eastAsia="宋体"/>
      <w:sz w:val="24"/>
    </w:rPr>
  </w:style>
  <w:style w:type="character" w:customStyle="1" w:styleId="Char7">
    <w:name w:val="页眉 Char"/>
    <w:link w:val="ad"/>
    <w:uiPriority w:val="99"/>
    <w:qFormat/>
    <w:rsid w:val="00F77FA9"/>
    <w:rPr>
      <w:rFonts w:cs="Times New Roman"/>
      <w:sz w:val="18"/>
    </w:rPr>
  </w:style>
  <w:style w:type="character" w:customStyle="1" w:styleId="BodyText2Char">
    <w:name w:val="Body Text 2 Char"/>
    <w:uiPriority w:val="99"/>
    <w:qFormat/>
    <w:rsid w:val="00F77FA9"/>
    <w:rPr>
      <w:rFonts w:eastAsia="宋体"/>
      <w:sz w:val="24"/>
    </w:rPr>
  </w:style>
  <w:style w:type="character" w:customStyle="1" w:styleId="Char9">
    <w:name w:val="批注主题 Char"/>
    <w:link w:val="af0"/>
    <w:uiPriority w:val="99"/>
    <w:qFormat/>
    <w:rsid w:val="00F77FA9"/>
    <w:rPr>
      <w:rFonts w:eastAsia="宋体" w:cs="Times New Roman"/>
      <w:b/>
      <w:sz w:val="24"/>
    </w:rPr>
  </w:style>
  <w:style w:type="character" w:customStyle="1" w:styleId="BodyTextChar">
    <w:name w:val="Body Text Char"/>
    <w:uiPriority w:val="99"/>
    <w:qFormat/>
    <w:rsid w:val="00F77FA9"/>
    <w:rPr>
      <w:rFonts w:eastAsia="宋体"/>
      <w:sz w:val="24"/>
    </w:rPr>
  </w:style>
  <w:style w:type="character" w:customStyle="1" w:styleId="CommentSubjectChar">
    <w:name w:val="Comment Subject Char"/>
    <w:uiPriority w:val="99"/>
    <w:qFormat/>
    <w:rsid w:val="00F77FA9"/>
    <w:rPr>
      <w:rFonts w:eastAsia="宋体"/>
      <w:b/>
      <w:sz w:val="24"/>
    </w:rPr>
  </w:style>
  <w:style w:type="character" w:customStyle="1" w:styleId="Char4">
    <w:name w:val="尾注文本 Char"/>
    <w:link w:val="aa"/>
    <w:uiPriority w:val="99"/>
    <w:qFormat/>
    <w:rsid w:val="00F77FA9"/>
    <w:rPr>
      <w:rFonts w:cs="Times New Roman"/>
      <w:sz w:val="24"/>
    </w:rPr>
  </w:style>
  <w:style w:type="character" w:customStyle="1" w:styleId="Char">
    <w:name w:val="批注文字 Char"/>
    <w:link w:val="a5"/>
    <w:uiPriority w:val="99"/>
    <w:qFormat/>
    <w:rsid w:val="00F77FA9"/>
    <w:rPr>
      <w:rFonts w:eastAsia="宋体" w:cs="Times New Roman"/>
      <w:sz w:val="24"/>
    </w:rPr>
  </w:style>
  <w:style w:type="character" w:customStyle="1" w:styleId="HeaderChar91df2594-d8e9-4bd9-97b7-7a85b1a5ebdd">
    <w:name w:val="Header Char_91df2594-d8e9-4bd9-97b7-7a85b1a5ebdd"/>
    <w:uiPriority w:val="99"/>
    <w:qFormat/>
    <w:rsid w:val="00F77FA9"/>
    <w:rPr>
      <w:sz w:val="18"/>
    </w:rPr>
  </w:style>
  <w:style w:type="character" w:customStyle="1" w:styleId="4Char">
    <w:name w:val="标题 4 Char"/>
    <w:link w:val="4"/>
    <w:uiPriority w:val="99"/>
    <w:qFormat/>
    <w:rsid w:val="00F77FA9"/>
    <w:rPr>
      <w:rFonts w:ascii="楷体_GB2312" w:eastAsia="楷体_GB2312" w:cs="Times New Roman"/>
      <w:sz w:val="28"/>
    </w:rPr>
  </w:style>
  <w:style w:type="character" w:customStyle="1" w:styleId="1Char">
    <w:name w:val="标题 1 Char"/>
    <w:link w:val="1"/>
    <w:uiPriority w:val="99"/>
    <w:qFormat/>
    <w:rsid w:val="00F77FA9"/>
    <w:rPr>
      <w:rFonts w:eastAsia="宋体" w:cs="Times New Roman"/>
      <w:b/>
      <w:kern w:val="44"/>
      <w:sz w:val="44"/>
    </w:rPr>
  </w:style>
  <w:style w:type="character" w:customStyle="1" w:styleId="2Char">
    <w:name w:val="标题 2 Char"/>
    <w:link w:val="2"/>
    <w:uiPriority w:val="99"/>
    <w:qFormat/>
    <w:rsid w:val="00F77FA9"/>
    <w:rPr>
      <w:rFonts w:ascii="Cambria" w:eastAsia="宋体" w:hAnsi="Cambria" w:cs="Times New Roman"/>
      <w:b/>
      <w:kern w:val="2"/>
      <w:sz w:val="32"/>
    </w:rPr>
  </w:style>
  <w:style w:type="character" w:customStyle="1" w:styleId="3Char">
    <w:name w:val="标题 3 Char"/>
    <w:link w:val="3"/>
    <w:uiPriority w:val="99"/>
    <w:qFormat/>
    <w:rsid w:val="00F77FA9"/>
    <w:rPr>
      <w:rFonts w:eastAsia="宋体" w:cs="Times New Roman"/>
      <w:b/>
      <w:kern w:val="2"/>
      <w:sz w:val="32"/>
    </w:rPr>
  </w:style>
  <w:style w:type="character" w:customStyle="1" w:styleId="TextChar">
    <w:name w:val="Text Char"/>
    <w:link w:val="Text"/>
    <w:uiPriority w:val="99"/>
    <w:qFormat/>
    <w:rsid w:val="00F77FA9"/>
    <w:rPr>
      <w:rFonts w:eastAsia="宋体"/>
      <w:sz w:val="24"/>
      <w:lang w:val="en-US" w:eastAsia="en-US"/>
    </w:rPr>
  </w:style>
  <w:style w:type="paragraph" w:customStyle="1" w:styleId="Text">
    <w:name w:val="Text"/>
    <w:basedOn w:val="a"/>
    <w:link w:val="TextChar"/>
    <w:qFormat/>
    <w:rsid w:val="00F77FA9"/>
    <w:pPr>
      <w:widowControl/>
      <w:spacing w:before="120"/>
    </w:pPr>
    <w:rPr>
      <w:rFonts w:ascii="Calibri" w:hAnsi="Calibri"/>
      <w:kern w:val="0"/>
      <w:sz w:val="24"/>
      <w:szCs w:val="20"/>
      <w:lang w:eastAsia="en-US"/>
    </w:rPr>
  </w:style>
  <w:style w:type="character" w:customStyle="1" w:styleId="2Char1">
    <w:name w:val="正文文本 2 Char"/>
    <w:link w:val="21"/>
    <w:uiPriority w:val="99"/>
    <w:qFormat/>
    <w:rsid w:val="00F77FA9"/>
    <w:rPr>
      <w:rFonts w:cs="Times New Roman"/>
      <w:sz w:val="24"/>
    </w:rPr>
  </w:style>
  <w:style w:type="character" w:customStyle="1" w:styleId="Char2">
    <w:name w:val="纯文本 Char"/>
    <w:link w:val="a8"/>
    <w:uiPriority w:val="99"/>
    <w:qFormat/>
    <w:rsid w:val="00F77FA9"/>
    <w:rPr>
      <w:rFonts w:ascii="宋体" w:hAnsi="Courier New" w:cs="Times New Roman"/>
      <w:sz w:val="21"/>
    </w:rPr>
  </w:style>
  <w:style w:type="character" w:customStyle="1" w:styleId="DateChar">
    <w:name w:val="Date Char"/>
    <w:uiPriority w:val="99"/>
    <w:qFormat/>
    <w:rsid w:val="00F77FA9"/>
    <w:rPr>
      <w:rFonts w:eastAsia="宋体"/>
      <w:sz w:val="24"/>
    </w:rPr>
  </w:style>
  <w:style w:type="character" w:customStyle="1" w:styleId="Char3">
    <w:name w:val="日期 Char"/>
    <w:link w:val="a9"/>
    <w:uiPriority w:val="99"/>
    <w:qFormat/>
    <w:rsid w:val="00F77FA9"/>
    <w:rPr>
      <w:rFonts w:cs="Times New Roman"/>
      <w:sz w:val="24"/>
    </w:rPr>
  </w:style>
  <w:style w:type="character" w:customStyle="1" w:styleId="FooterChar955403ba-e0ef-45b3-8259-49d19cc6a8a3">
    <w:name w:val="Footer Char_955403ba-e0ef-45b3-8259-49d19cc6a8a3"/>
    <w:uiPriority w:val="99"/>
    <w:qFormat/>
    <w:rsid w:val="00F77FA9"/>
    <w:rPr>
      <w:sz w:val="18"/>
    </w:rPr>
  </w:style>
  <w:style w:type="character" w:customStyle="1" w:styleId="Char6">
    <w:name w:val="页脚 Char"/>
    <w:link w:val="ac"/>
    <w:qFormat/>
    <w:rsid w:val="00F77FA9"/>
    <w:rPr>
      <w:rFonts w:cs="Times New Roman"/>
      <w:sz w:val="18"/>
    </w:rPr>
  </w:style>
  <w:style w:type="character" w:customStyle="1" w:styleId="Char0">
    <w:name w:val="正文文本 Char"/>
    <w:link w:val="a6"/>
    <w:uiPriority w:val="99"/>
    <w:qFormat/>
    <w:rsid w:val="00F77FA9"/>
    <w:rPr>
      <w:rFonts w:cs="Times New Roman"/>
      <w:sz w:val="24"/>
    </w:rPr>
  </w:style>
  <w:style w:type="character" w:customStyle="1" w:styleId="BalloonTextChar">
    <w:name w:val="Balloon Text Char"/>
    <w:uiPriority w:val="99"/>
    <w:qFormat/>
    <w:rsid w:val="00F77FA9"/>
    <w:rPr>
      <w:rFonts w:eastAsia="宋体"/>
      <w:sz w:val="18"/>
    </w:rPr>
  </w:style>
  <w:style w:type="character" w:customStyle="1" w:styleId="Char5">
    <w:name w:val="批注框文本 Char"/>
    <w:link w:val="ab"/>
    <w:uiPriority w:val="99"/>
    <w:qFormat/>
    <w:rsid w:val="00F77FA9"/>
    <w:rPr>
      <w:rFonts w:cs="Times New Roman"/>
      <w:sz w:val="2"/>
    </w:rPr>
  </w:style>
  <w:style w:type="character" w:customStyle="1" w:styleId="PlainTextChar">
    <w:name w:val="Plain Text Char"/>
    <w:uiPriority w:val="99"/>
    <w:qFormat/>
    <w:rsid w:val="00F77FA9"/>
    <w:rPr>
      <w:rFonts w:ascii="宋体" w:hAnsi="Courier New"/>
      <w:kern w:val="2"/>
      <w:sz w:val="21"/>
    </w:rPr>
  </w:style>
  <w:style w:type="character" w:customStyle="1" w:styleId="Charb">
    <w:name w:val="一级标题 Char"/>
    <w:link w:val="af8"/>
    <w:uiPriority w:val="99"/>
    <w:qFormat/>
    <w:rsid w:val="00F77FA9"/>
    <w:rPr>
      <w:rFonts w:ascii="仿宋_GB2312" w:eastAsia="仿宋_GB2312" w:hAnsi="Calibri"/>
      <w:kern w:val="2"/>
      <w:sz w:val="24"/>
      <w:lang w:val="en-US" w:eastAsia="zh-CN"/>
    </w:rPr>
  </w:style>
  <w:style w:type="paragraph" w:customStyle="1" w:styleId="af8">
    <w:name w:val="一级标题"/>
    <w:basedOn w:val="a"/>
    <w:link w:val="Charb"/>
    <w:uiPriority w:val="99"/>
    <w:qFormat/>
    <w:rsid w:val="00F77FA9"/>
    <w:pPr>
      <w:widowControl/>
      <w:jc w:val="left"/>
    </w:pPr>
    <w:rPr>
      <w:rFonts w:ascii="仿宋_GB2312" w:eastAsia="仿宋_GB2312" w:hAnsi="Calibri"/>
      <w:sz w:val="24"/>
      <w:szCs w:val="20"/>
    </w:rPr>
  </w:style>
  <w:style w:type="character" w:customStyle="1" w:styleId="Char1">
    <w:name w:val="正文文本缩进 Char"/>
    <w:link w:val="a7"/>
    <w:uiPriority w:val="99"/>
    <w:qFormat/>
    <w:rsid w:val="00F77FA9"/>
    <w:rPr>
      <w:rFonts w:cs="Times New Roman"/>
      <w:kern w:val="2"/>
      <w:sz w:val="24"/>
      <w:lang w:val="en-GB"/>
    </w:rPr>
  </w:style>
  <w:style w:type="character" w:customStyle="1" w:styleId="Char8">
    <w:name w:val="标题 Char"/>
    <w:link w:val="af"/>
    <w:qFormat/>
    <w:rsid w:val="00F77FA9"/>
    <w:rPr>
      <w:rFonts w:ascii="Cambria" w:hAnsi="Cambria" w:cs="Times New Roman"/>
      <w:b/>
      <w:bCs/>
      <w:kern w:val="2"/>
      <w:sz w:val="32"/>
      <w:szCs w:val="32"/>
    </w:rPr>
  </w:style>
  <w:style w:type="character" w:customStyle="1" w:styleId="5Char">
    <w:name w:val="标题 5 Char"/>
    <w:link w:val="5"/>
    <w:qFormat/>
    <w:rsid w:val="00F77FA9"/>
    <w:rPr>
      <w:rFonts w:ascii="Times New Roman" w:hAnsi="Times New Roman"/>
      <w:b/>
      <w:bCs/>
      <w:kern w:val="2"/>
      <w:sz w:val="28"/>
      <w:szCs w:val="28"/>
    </w:rPr>
  </w:style>
  <w:style w:type="character" w:customStyle="1" w:styleId="SubtleEmphasisd31d95a1-13c9-4378-afba-681602b4e432">
    <w:name w:val="Subtle Emphasis_d31d95a1-13c9-4378-afba-681602b4e432"/>
    <w:uiPriority w:val="19"/>
    <w:qFormat/>
    <w:rsid w:val="00F77FA9"/>
    <w:rPr>
      <w:i/>
      <w:iCs/>
      <w:color w:val="808080"/>
    </w:rPr>
  </w:style>
  <w:style w:type="character" w:customStyle="1" w:styleId="IntenseEmphasis327a8da1-a7a2-4bc8-9774-57f99e67688c">
    <w:name w:val="Intense Emphasis_327a8da1-a7a2-4bc8-9774-57f99e67688c"/>
    <w:uiPriority w:val="21"/>
    <w:qFormat/>
    <w:rsid w:val="00F77FA9"/>
    <w:rPr>
      <w:b/>
      <w:bCs/>
      <w:i/>
      <w:iCs/>
      <w:color w:val="4F81BD"/>
    </w:rPr>
  </w:style>
  <w:style w:type="character" w:customStyle="1" w:styleId="SubtleReferenceaebfe0b0-94f4-487d-aecb-af9ca27a25d0">
    <w:name w:val="Subtle Reference_aebfe0b0-94f4-487d-aecb-af9ca27a25d0"/>
    <w:uiPriority w:val="31"/>
    <w:qFormat/>
    <w:rsid w:val="00F77FA9"/>
    <w:rPr>
      <w:smallCaps/>
      <w:color w:val="C0504D"/>
      <w:u w:val="single"/>
    </w:rPr>
  </w:style>
  <w:style w:type="character" w:customStyle="1" w:styleId="BookTitle96a81590-ed71-4be6-9ec9-b6408076c556">
    <w:name w:val="Book Title_96a81590-ed71-4be6-9ec9-b6408076c556"/>
    <w:uiPriority w:val="33"/>
    <w:qFormat/>
    <w:rsid w:val="00F77FA9"/>
    <w:rPr>
      <w:b/>
      <w:bCs/>
      <w:smallCaps/>
      <w:spacing w:val="5"/>
    </w:rPr>
  </w:style>
  <w:style w:type="character" w:customStyle="1" w:styleId="2Char0">
    <w:name w:val="正文文本缩进 2 Char"/>
    <w:basedOn w:val="a0"/>
    <w:link w:val="20"/>
    <w:uiPriority w:val="99"/>
    <w:qFormat/>
    <w:rsid w:val="00F77FA9"/>
    <w:rPr>
      <w:rFonts w:ascii="Times New Roman" w:hAnsi="Times New Roman"/>
      <w:kern w:val="2"/>
      <w:sz w:val="21"/>
      <w:szCs w:val="24"/>
    </w:rPr>
  </w:style>
  <w:style w:type="paragraph" w:customStyle="1" w:styleId="reader-word-layerreader-word-s5-7">
    <w:name w:val="reader-word-layer reader-word-s5-7"/>
    <w:basedOn w:val="a"/>
    <w:uiPriority w:val="99"/>
    <w:qFormat/>
    <w:rsid w:val="00F77FA9"/>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F77FA9"/>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77FA9"/>
    <w:pPr>
      <w:widowControl/>
      <w:spacing w:before="100" w:beforeAutospacing="1" w:after="100" w:afterAutospacing="1"/>
      <w:jc w:val="left"/>
    </w:pPr>
    <w:rPr>
      <w:rFonts w:ascii="宋体" w:hAnsi="宋体" w:cs="宋体"/>
      <w:kern w:val="0"/>
      <w:sz w:val="24"/>
    </w:rPr>
  </w:style>
  <w:style w:type="paragraph" w:styleId="af9">
    <w:name w:val="List Paragraph"/>
    <w:basedOn w:val="a"/>
    <w:uiPriority w:val="34"/>
    <w:qFormat/>
    <w:rsid w:val="00F77FA9"/>
    <w:pPr>
      <w:ind w:firstLineChars="200" w:firstLine="420"/>
    </w:pPr>
    <w:rPr>
      <w:rFonts w:ascii="Calibri" w:hAnsi="Calibri"/>
      <w:szCs w:val="22"/>
    </w:rPr>
  </w:style>
  <w:style w:type="paragraph" w:customStyle="1" w:styleId="11">
    <w:name w:val="样式1"/>
    <w:basedOn w:val="4"/>
    <w:uiPriority w:val="99"/>
    <w:qFormat/>
    <w:rsid w:val="00F77FA9"/>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a">
    <w:name w:val="标准"/>
    <w:basedOn w:val="a"/>
    <w:uiPriority w:val="99"/>
    <w:qFormat/>
    <w:rsid w:val="00F77FA9"/>
    <w:pPr>
      <w:spacing w:line="360" w:lineRule="auto"/>
      <w:ind w:firstLineChars="200" w:firstLine="200"/>
    </w:pPr>
    <w:rPr>
      <w:rFonts w:cs="宋体"/>
      <w:szCs w:val="20"/>
    </w:rPr>
  </w:style>
  <w:style w:type="character" w:customStyle="1" w:styleId="TextCharChar">
    <w:name w:val="Text Char Char"/>
    <w:qFormat/>
    <w:rsid w:val="00F77FA9"/>
    <w:rPr>
      <w:sz w:val="24"/>
      <w:lang w:eastAsia="en-US"/>
    </w:rPr>
  </w:style>
  <w:style w:type="paragraph" w:customStyle="1" w:styleId="Bodytext1">
    <w:name w:val="Body text|1"/>
    <w:basedOn w:val="a"/>
    <w:qFormat/>
    <w:rsid w:val="00F77FA9"/>
    <w:pPr>
      <w:spacing w:line="451" w:lineRule="auto"/>
      <w:ind w:firstLine="400"/>
    </w:pPr>
    <w:rPr>
      <w:rFonts w:ascii="宋体" w:hAnsi="宋体" w:cs="宋体"/>
      <w:sz w:val="28"/>
      <w:szCs w:val="28"/>
      <w:lang w:val="zh-TW" w:eastAsia="zh-TW" w:bidi="zh-TW"/>
    </w:rPr>
  </w:style>
  <w:style w:type="table" w:customStyle="1" w:styleId="12">
    <w:name w:val="网格型1"/>
    <w:basedOn w:val="a1"/>
    <w:uiPriority w:val="99"/>
    <w:qFormat/>
    <w:rsid w:val="00F77F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CAFF72-5546-4484-AF52-9FA02B8A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921</Words>
  <Characters>5256</Characters>
  <Application>Microsoft Office Word</Application>
  <DocSecurity>0</DocSecurity>
  <Lines>43</Lines>
  <Paragraphs>12</Paragraphs>
  <ScaleCrop>false</ScaleCrop>
  <Company>Sky123.Org</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xbany</cp:lastModifiedBy>
  <cp:revision>2</cp:revision>
  <cp:lastPrinted>2023-04-18T02:04:00Z</cp:lastPrinted>
  <dcterms:created xsi:type="dcterms:W3CDTF">2023-05-06T00:07:00Z</dcterms:created>
  <dcterms:modified xsi:type="dcterms:W3CDTF">2023-05-06T00:07:00Z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8D5BC95426ED431E9CE65910038B8605_13</vt:lpwstr>
  </property>
</Properties>
</file>