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B98" w:rsidRDefault="006D19ED">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中农威特生物科技股份有限公司</w:t>
      </w:r>
    </w:p>
    <w:p w:rsidR="007B2B98" w:rsidRDefault="00260480">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询价比价</w:t>
      </w:r>
      <w:r w:rsidR="006D19ED">
        <w:rPr>
          <w:rFonts w:asciiTheme="minorEastAsia" w:eastAsiaTheme="minorEastAsia" w:hAnsiTheme="minorEastAsia" w:hint="eastAsia"/>
          <w:b/>
          <w:sz w:val="32"/>
          <w:szCs w:val="32"/>
        </w:rPr>
        <w:t>采购公告</w:t>
      </w:r>
    </w:p>
    <w:p w:rsidR="007B2B98" w:rsidRDefault="006D19ED">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根据中农威特生物科技股份有限公司《采购管理办法》及公司相关会议决定，对所需相关设备进行</w:t>
      </w:r>
      <w:r w:rsidR="00A87ADA">
        <w:rPr>
          <w:rFonts w:ascii="仿宋" w:eastAsia="仿宋" w:hAnsi="仿宋" w:cs="仿宋" w:hint="eastAsia"/>
          <w:sz w:val="28"/>
          <w:szCs w:val="28"/>
        </w:rPr>
        <w:t>询价比价</w:t>
      </w:r>
      <w:r>
        <w:rPr>
          <w:rFonts w:ascii="仿宋" w:eastAsia="仿宋" w:hAnsi="仿宋" w:cs="仿宋" w:hint="eastAsia"/>
          <w:sz w:val="28"/>
          <w:szCs w:val="28"/>
        </w:rPr>
        <w:t>采购，欢迎有资质的单位前来参加。</w:t>
      </w:r>
    </w:p>
    <w:p w:rsidR="007B2B98" w:rsidRDefault="006D19ED">
      <w:pPr>
        <w:pStyle w:val="af"/>
        <w:numPr>
          <w:ilvl w:val="0"/>
          <w:numId w:val="1"/>
        </w:numPr>
        <w:overflowPunct w:val="0"/>
        <w:autoSpaceDN w:val="0"/>
        <w:adjustRightInd w:val="0"/>
        <w:snapToGrid w:val="0"/>
        <w:spacing w:line="520" w:lineRule="exact"/>
        <w:ind w:firstLineChars="0"/>
        <w:rPr>
          <w:rFonts w:ascii="仿宋" w:eastAsia="仿宋" w:hAnsi="仿宋" w:cs="仿宋"/>
          <w:color w:val="000000"/>
          <w:sz w:val="28"/>
          <w:szCs w:val="28"/>
        </w:rPr>
      </w:pPr>
      <w:r>
        <w:rPr>
          <w:rFonts w:ascii="仿宋" w:eastAsia="仿宋" w:hAnsi="仿宋" w:cs="仿宋" w:hint="eastAsia"/>
          <w:color w:val="000000"/>
          <w:sz w:val="28"/>
          <w:szCs w:val="28"/>
        </w:rPr>
        <w:t>采购单位</w:t>
      </w:r>
    </w:p>
    <w:p w:rsidR="007B2B98" w:rsidRDefault="006D19E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w:t>
      </w:r>
    </w:p>
    <w:p w:rsidR="007B2B98" w:rsidRDefault="006D19E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二、组织部门</w:t>
      </w:r>
    </w:p>
    <w:p w:rsidR="007B2B98" w:rsidRDefault="006D19ED">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中农威特生物科技股份有限公司采购部</w:t>
      </w:r>
    </w:p>
    <w:p w:rsidR="007B2B98" w:rsidRDefault="006D19ED">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w:t>
      </w:r>
    </w:p>
    <w:p w:rsidR="007B2B98" w:rsidRDefault="006D19E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中农威特生物科技股份有限公司生产部</w:t>
      </w:r>
      <w:r w:rsidR="0086280B">
        <w:rPr>
          <w:rFonts w:ascii="仿宋" w:eastAsia="仿宋" w:hAnsi="仿宋" w:cs="仿宋" w:hint="eastAsia"/>
          <w:color w:val="000000"/>
          <w:sz w:val="28"/>
          <w:szCs w:val="28"/>
        </w:rPr>
        <w:t>均质机</w:t>
      </w:r>
    </w:p>
    <w:p w:rsidR="007B2B98" w:rsidRDefault="006D19ED">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四、项目编号</w:t>
      </w:r>
    </w:p>
    <w:p w:rsidR="007B2B98" w:rsidRDefault="006D19ED">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ZNWT-CGB-2023-0</w:t>
      </w:r>
      <w:r w:rsidR="0086280B">
        <w:rPr>
          <w:rFonts w:ascii="仿宋" w:eastAsia="仿宋" w:hAnsi="仿宋" w:cs="仿宋" w:hint="eastAsia"/>
          <w:color w:val="000000"/>
          <w:sz w:val="28"/>
          <w:szCs w:val="28"/>
        </w:rPr>
        <w:t>10</w:t>
      </w:r>
    </w:p>
    <w:p w:rsidR="007B2B98" w:rsidRDefault="006D19ED">
      <w:pPr>
        <w:pStyle w:val="2"/>
        <w:keepNext w:val="0"/>
        <w:keepLines w:val="0"/>
        <w:overflowPunct w:val="0"/>
        <w:autoSpaceDN w:val="0"/>
        <w:adjustRightInd w:val="0"/>
        <w:snapToGrid w:val="0"/>
        <w:spacing w:before="0" w:after="0" w:line="520" w:lineRule="exact"/>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7B2B98" w:rsidRDefault="006D19ED">
      <w:pPr>
        <w:spacing w:after="120" w:line="520" w:lineRule="exact"/>
        <w:ind w:firstLineChars="200" w:firstLine="560"/>
        <w:jc w:val="left"/>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中农威特生物科技股份有限公司生产部</w:t>
      </w:r>
      <w:r w:rsidR="0086280B">
        <w:rPr>
          <w:rFonts w:ascii="仿宋" w:eastAsia="仿宋" w:hAnsi="仿宋" w:cs="宋体" w:hint="eastAsia"/>
          <w:sz w:val="28"/>
          <w:szCs w:val="28"/>
        </w:rPr>
        <w:t>均质机</w:t>
      </w:r>
      <w:r w:rsidR="00A87ADA">
        <w:rPr>
          <w:rFonts w:ascii="仿宋" w:eastAsia="仿宋" w:hAnsi="仿宋" w:cs="宋体" w:hint="eastAsia"/>
          <w:sz w:val="28"/>
          <w:szCs w:val="28"/>
        </w:rPr>
        <w:t>询价比价</w:t>
      </w:r>
      <w:r>
        <w:rPr>
          <w:rFonts w:ascii="仿宋" w:eastAsia="仿宋" w:hAnsi="仿宋" w:cs="宋体" w:hint="eastAsia"/>
          <w:sz w:val="28"/>
          <w:szCs w:val="28"/>
        </w:rPr>
        <w:t>采购文件</w:t>
      </w:r>
      <w:r>
        <w:rPr>
          <w:rFonts w:ascii="仿宋" w:eastAsia="仿宋" w:hAnsi="仿宋" w:cs="仿宋" w:hint="eastAsia"/>
          <w:color w:val="000000"/>
          <w:sz w:val="28"/>
          <w:szCs w:val="28"/>
        </w:rPr>
        <w:t>》</w:t>
      </w:r>
    </w:p>
    <w:bookmarkEnd w:id="0"/>
    <w:p w:rsidR="007B2B98" w:rsidRDefault="006D19ED">
      <w:pPr>
        <w:overflowPunct w:val="0"/>
        <w:autoSpaceDE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7B2B98" w:rsidRDefault="006D19ED">
      <w:pPr>
        <w:overflowPunct w:val="0"/>
        <w:autoSpaceDE w:val="0"/>
        <w:autoSpaceDN w:val="0"/>
        <w:adjustRightInd w:val="0"/>
        <w:snapToGrid w:val="0"/>
        <w:spacing w:line="520" w:lineRule="exact"/>
        <w:ind w:leftChars="133" w:left="279" w:firstLineChars="100" w:firstLine="272"/>
        <w:rPr>
          <w:rFonts w:ascii="仿宋" w:eastAsia="仿宋" w:hAnsi="仿宋"/>
          <w:bCs/>
          <w:color w:val="000000"/>
          <w:spacing w:val="-4"/>
          <w:sz w:val="28"/>
          <w:szCs w:val="28"/>
        </w:rPr>
      </w:pPr>
      <w:r>
        <w:rPr>
          <w:rFonts w:ascii="仿宋" w:eastAsia="仿宋" w:hAnsi="仿宋" w:hint="eastAsia"/>
          <w:bCs/>
          <w:color w:val="000000"/>
          <w:spacing w:val="-4"/>
          <w:sz w:val="28"/>
          <w:szCs w:val="28"/>
        </w:rPr>
        <w:t>公告发布在中农威特生物科技股份有限公司网站和中农威特生物科技股份有限公司微信公众号</w:t>
      </w:r>
    </w:p>
    <w:p w:rsidR="007B2B98" w:rsidRDefault="006D19ED">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发布时间为2023年</w:t>
      </w:r>
      <w:r w:rsidR="0086280B">
        <w:rPr>
          <w:rFonts w:ascii="仿宋" w:eastAsia="仿宋" w:hAnsi="仿宋" w:hint="eastAsia"/>
          <w:bCs/>
          <w:color w:val="000000"/>
          <w:spacing w:val="-4"/>
          <w:sz w:val="28"/>
          <w:szCs w:val="28"/>
        </w:rPr>
        <w:t>2</w:t>
      </w:r>
      <w:r>
        <w:rPr>
          <w:rFonts w:ascii="仿宋" w:eastAsia="仿宋" w:hAnsi="仿宋" w:hint="eastAsia"/>
          <w:bCs/>
          <w:color w:val="000000"/>
          <w:spacing w:val="-4"/>
          <w:sz w:val="28"/>
          <w:szCs w:val="28"/>
        </w:rPr>
        <w:t>月</w:t>
      </w:r>
      <w:r w:rsidR="0086280B">
        <w:rPr>
          <w:rFonts w:ascii="仿宋" w:eastAsia="仿宋" w:hAnsi="仿宋" w:hint="eastAsia"/>
          <w:bCs/>
          <w:color w:val="000000"/>
          <w:spacing w:val="-4"/>
          <w:sz w:val="28"/>
          <w:szCs w:val="28"/>
        </w:rPr>
        <w:t>24</w:t>
      </w:r>
      <w:r>
        <w:rPr>
          <w:rFonts w:ascii="仿宋" w:eastAsia="仿宋" w:hAnsi="仿宋" w:hint="eastAsia"/>
          <w:bCs/>
          <w:color w:val="000000"/>
          <w:spacing w:val="-4"/>
          <w:sz w:val="28"/>
          <w:szCs w:val="28"/>
        </w:rPr>
        <w:t>日-202</w:t>
      </w:r>
      <w:r w:rsidR="00F15B5D">
        <w:rPr>
          <w:rFonts w:ascii="仿宋" w:eastAsia="仿宋" w:hAnsi="仿宋" w:hint="eastAsia"/>
          <w:bCs/>
          <w:color w:val="000000"/>
          <w:spacing w:val="-4"/>
          <w:sz w:val="28"/>
          <w:szCs w:val="28"/>
        </w:rPr>
        <w:t>3</w:t>
      </w:r>
      <w:r>
        <w:rPr>
          <w:rFonts w:ascii="仿宋" w:eastAsia="仿宋" w:hAnsi="仿宋" w:hint="eastAsia"/>
          <w:bCs/>
          <w:color w:val="000000"/>
          <w:spacing w:val="-4"/>
          <w:sz w:val="28"/>
          <w:szCs w:val="28"/>
        </w:rPr>
        <w:t>年</w:t>
      </w:r>
      <w:r w:rsidR="0086280B">
        <w:rPr>
          <w:rFonts w:ascii="仿宋" w:eastAsia="仿宋" w:hAnsi="仿宋" w:hint="eastAsia"/>
          <w:bCs/>
          <w:color w:val="000000"/>
          <w:spacing w:val="-4"/>
          <w:sz w:val="28"/>
          <w:szCs w:val="28"/>
        </w:rPr>
        <w:t>3</w:t>
      </w:r>
      <w:r>
        <w:rPr>
          <w:rFonts w:ascii="仿宋" w:eastAsia="仿宋" w:hAnsi="仿宋" w:hint="eastAsia"/>
          <w:bCs/>
          <w:color w:val="000000"/>
          <w:spacing w:val="-4"/>
          <w:sz w:val="28"/>
          <w:szCs w:val="28"/>
        </w:rPr>
        <w:t>月</w:t>
      </w:r>
      <w:r w:rsidR="008D628D">
        <w:rPr>
          <w:rFonts w:ascii="仿宋" w:eastAsia="仿宋" w:hAnsi="仿宋" w:hint="eastAsia"/>
          <w:bCs/>
          <w:color w:val="000000"/>
          <w:spacing w:val="-4"/>
          <w:sz w:val="28"/>
          <w:szCs w:val="28"/>
        </w:rPr>
        <w:t>2</w:t>
      </w:r>
      <w:r>
        <w:rPr>
          <w:rFonts w:ascii="仿宋" w:eastAsia="仿宋" w:hAnsi="仿宋" w:hint="eastAsia"/>
          <w:bCs/>
          <w:color w:val="000000"/>
          <w:spacing w:val="-4"/>
          <w:sz w:val="28"/>
          <w:szCs w:val="28"/>
        </w:rPr>
        <w:t>日。</w:t>
      </w:r>
      <w:r>
        <w:rPr>
          <w:rFonts w:ascii="仿宋" w:eastAsia="仿宋" w:hAnsi="仿宋" w:cs="仿宋" w:hint="eastAsia"/>
          <w:color w:val="000000"/>
          <w:spacing w:val="-4"/>
          <w:sz w:val="28"/>
          <w:szCs w:val="28"/>
        </w:rPr>
        <w:t xml:space="preserve"> </w:t>
      </w:r>
    </w:p>
    <w:p w:rsidR="007B2B98" w:rsidRDefault="006D19E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7B2B98" w:rsidRDefault="006D19ED">
      <w:pPr>
        <w:overflowPunct w:val="0"/>
        <w:autoSpaceDE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t>：</w:t>
      </w:r>
    </w:p>
    <w:p w:rsidR="007B2B98" w:rsidRDefault="006D19E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2023年</w:t>
      </w:r>
      <w:r w:rsidR="0086280B">
        <w:rPr>
          <w:rFonts w:ascii="仿宋" w:eastAsia="仿宋" w:hAnsi="仿宋" w:cs="仿宋" w:hint="eastAsia"/>
          <w:color w:val="000000"/>
          <w:spacing w:val="-4"/>
          <w:sz w:val="28"/>
          <w:szCs w:val="28"/>
        </w:rPr>
        <w:t>3</w:t>
      </w:r>
      <w:r>
        <w:rPr>
          <w:rFonts w:ascii="仿宋" w:eastAsia="仿宋" w:hAnsi="仿宋" w:cs="仿宋" w:hint="eastAsia"/>
          <w:color w:val="000000"/>
          <w:spacing w:val="-4"/>
          <w:sz w:val="28"/>
          <w:szCs w:val="28"/>
        </w:rPr>
        <w:t>月</w:t>
      </w:r>
      <w:r w:rsidR="008D628D">
        <w:rPr>
          <w:rFonts w:ascii="仿宋" w:eastAsia="仿宋" w:hAnsi="仿宋" w:cs="仿宋" w:hint="eastAsia"/>
          <w:color w:val="000000"/>
          <w:spacing w:val="-4"/>
          <w:sz w:val="28"/>
          <w:szCs w:val="28"/>
        </w:rPr>
        <w:t>2</w:t>
      </w:r>
      <w:r>
        <w:rPr>
          <w:rFonts w:ascii="仿宋" w:eastAsia="仿宋" w:hAnsi="仿宋" w:cs="仿宋" w:hint="eastAsia"/>
          <w:color w:val="000000"/>
          <w:spacing w:val="-4"/>
          <w:sz w:val="28"/>
          <w:szCs w:val="28"/>
        </w:rPr>
        <w:t>日</w:t>
      </w:r>
      <w:r w:rsidR="008D628D">
        <w:rPr>
          <w:rFonts w:ascii="仿宋" w:eastAsia="仿宋" w:hAnsi="仿宋" w:cs="仿宋" w:hint="eastAsia"/>
          <w:color w:val="000000"/>
          <w:spacing w:val="-4"/>
          <w:sz w:val="28"/>
          <w:szCs w:val="28"/>
        </w:rPr>
        <w:t>09</w:t>
      </w:r>
      <w:r>
        <w:rPr>
          <w:rFonts w:ascii="仿宋" w:eastAsia="仿宋" w:hAnsi="仿宋" w:cs="仿宋" w:hint="eastAsia"/>
          <w:color w:val="000000"/>
          <w:spacing w:val="-4"/>
          <w:sz w:val="28"/>
          <w:szCs w:val="28"/>
        </w:rPr>
        <w:t>:00之前,逾期不予受理。</w:t>
      </w:r>
    </w:p>
    <w:p w:rsidR="007B2B98" w:rsidRDefault="006D19ED">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7B2B98" w:rsidRPr="00AA42CC"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 xml:space="preserve">联系人：商务 谢  </w:t>
      </w:r>
      <w:r w:rsidRPr="00AA42CC">
        <w:rPr>
          <w:rFonts w:ascii="仿宋" w:eastAsia="仿宋" w:hAnsi="仿宋" w:cs="宋体" w:hint="eastAsia"/>
          <w:sz w:val="28"/>
          <w:szCs w:val="28"/>
        </w:rPr>
        <w:t>毅（电话：13619366703）</w:t>
      </w:r>
    </w:p>
    <w:p w:rsidR="007B2B98" w:rsidRDefault="006D19ED">
      <w:pPr>
        <w:snapToGrid w:val="0"/>
        <w:spacing w:line="520" w:lineRule="exact"/>
        <w:ind w:firstLineChars="600" w:firstLine="1680"/>
        <w:textAlignment w:val="baseline"/>
        <w:rPr>
          <w:rFonts w:ascii="仿宋" w:eastAsia="仿宋" w:hAnsi="仿宋" w:cs="宋体"/>
          <w:sz w:val="28"/>
          <w:szCs w:val="28"/>
        </w:rPr>
      </w:pPr>
      <w:r w:rsidRPr="00AA42CC">
        <w:rPr>
          <w:rFonts w:ascii="仿宋" w:eastAsia="仿宋" w:hAnsi="仿宋" w:cs="宋体" w:hint="eastAsia"/>
          <w:sz w:val="28"/>
          <w:szCs w:val="28"/>
        </w:rPr>
        <w:t>技术</w:t>
      </w:r>
      <w:r w:rsidR="0086280B">
        <w:rPr>
          <w:rFonts w:ascii="仿宋" w:eastAsia="仿宋" w:hAnsi="仿宋" w:cs="宋体" w:hint="eastAsia"/>
          <w:sz w:val="28"/>
          <w:szCs w:val="28"/>
        </w:rPr>
        <w:t xml:space="preserve"> </w:t>
      </w:r>
      <w:r w:rsidR="0086280B" w:rsidRPr="0086280B">
        <w:rPr>
          <w:rFonts w:ascii="仿宋" w:eastAsia="仿宋" w:hAnsi="仿宋" w:cs="宋体" w:hint="eastAsia"/>
          <w:sz w:val="28"/>
          <w:szCs w:val="28"/>
        </w:rPr>
        <w:t>陶世宇</w:t>
      </w:r>
      <w:r w:rsidRPr="00AA42CC">
        <w:rPr>
          <w:rFonts w:ascii="仿宋" w:eastAsia="仿宋" w:hAnsi="仿宋" w:cs="宋体" w:hint="eastAsia"/>
          <w:sz w:val="28"/>
          <w:szCs w:val="28"/>
        </w:rPr>
        <w:t>（电话：</w:t>
      </w:r>
      <w:r w:rsidR="0086280B">
        <w:rPr>
          <w:rFonts w:ascii="仿宋" w:eastAsia="仿宋" w:hAnsi="仿宋" w:cs="宋体"/>
          <w:sz w:val="28"/>
          <w:szCs w:val="28"/>
        </w:rPr>
        <w:t>1529419</w:t>
      </w:r>
      <w:r w:rsidR="0086280B" w:rsidRPr="0086280B">
        <w:rPr>
          <w:rFonts w:ascii="仿宋" w:eastAsia="仿宋" w:hAnsi="仿宋" w:cs="宋体"/>
          <w:sz w:val="28"/>
          <w:szCs w:val="28"/>
        </w:rPr>
        <w:t>1586</w:t>
      </w:r>
      <w:r w:rsidRPr="00AA42CC">
        <w:rPr>
          <w:rFonts w:ascii="仿宋" w:eastAsia="仿宋" w:hAnsi="仿宋" w:cs="宋体" w:hint="eastAsia"/>
          <w:sz w:val="28"/>
          <w:szCs w:val="28"/>
        </w:rPr>
        <w:t>）</w:t>
      </w:r>
    </w:p>
    <w:p w:rsidR="007B2B98" w:rsidRDefault="006D19ED">
      <w:pPr>
        <w:overflowPunct w:val="0"/>
        <w:autoSpaceDN w:val="0"/>
        <w:adjustRightInd w:val="0"/>
        <w:snapToGrid w:val="0"/>
        <w:spacing w:line="520" w:lineRule="exact"/>
        <w:rPr>
          <w:rFonts w:ascii="仿宋" w:eastAsia="仿宋" w:hAnsi="仿宋" w:cs="仿宋"/>
          <w:color w:val="000000"/>
          <w:spacing w:val="-4"/>
          <w:sz w:val="28"/>
          <w:szCs w:val="28"/>
        </w:rPr>
      </w:pPr>
      <w:r>
        <w:rPr>
          <w:rFonts w:ascii="仿宋" w:eastAsia="仿宋" w:hAnsi="仿宋" w:cs="仿宋" w:hint="eastAsia"/>
          <w:color w:val="000000"/>
          <w:spacing w:val="-4"/>
          <w:sz w:val="28"/>
          <w:szCs w:val="28"/>
        </w:rPr>
        <w:lastRenderedPageBreak/>
        <w:t>八、</w:t>
      </w:r>
      <w:r w:rsidR="00A87ADA">
        <w:rPr>
          <w:rFonts w:ascii="仿宋" w:eastAsia="仿宋" w:hAnsi="仿宋" w:cs="仿宋" w:hint="eastAsia"/>
          <w:color w:val="000000"/>
          <w:spacing w:val="-4"/>
          <w:sz w:val="28"/>
          <w:szCs w:val="28"/>
        </w:rPr>
        <w:t>询价比价</w:t>
      </w:r>
      <w:r>
        <w:rPr>
          <w:rFonts w:ascii="仿宋" w:eastAsia="仿宋" w:hAnsi="仿宋" w:cs="仿宋" w:hint="eastAsia"/>
          <w:color w:val="000000"/>
          <w:spacing w:val="-4"/>
          <w:sz w:val="28"/>
          <w:szCs w:val="28"/>
        </w:rPr>
        <w:t xml:space="preserve">时间及地点 </w:t>
      </w:r>
    </w:p>
    <w:p w:rsidR="007B2B98" w:rsidRDefault="006D19ED">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2023年</w:t>
      </w:r>
      <w:r w:rsidR="0086280B">
        <w:rPr>
          <w:rFonts w:ascii="仿宋" w:eastAsia="仿宋" w:hAnsi="仿宋" w:cs="仿宋" w:hint="eastAsia"/>
          <w:color w:val="000000"/>
          <w:spacing w:val="-4"/>
          <w:sz w:val="28"/>
          <w:szCs w:val="28"/>
        </w:rPr>
        <w:t>3</w:t>
      </w:r>
      <w:r>
        <w:rPr>
          <w:rFonts w:ascii="仿宋" w:eastAsia="仿宋" w:hAnsi="仿宋" w:cs="仿宋" w:hint="eastAsia"/>
          <w:color w:val="000000"/>
          <w:spacing w:val="-4"/>
          <w:sz w:val="28"/>
          <w:szCs w:val="28"/>
        </w:rPr>
        <w:t>月</w:t>
      </w:r>
      <w:r w:rsidR="008D628D">
        <w:rPr>
          <w:rFonts w:ascii="仿宋" w:eastAsia="仿宋" w:hAnsi="仿宋" w:cs="仿宋" w:hint="eastAsia"/>
          <w:color w:val="000000"/>
          <w:spacing w:val="-4"/>
          <w:sz w:val="28"/>
          <w:szCs w:val="28"/>
        </w:rPr>
        <w:t>2</w:t>
      </w:r>
      <w:r>
        <w:rPr>
          <w:rFonts w:ascii="仿宋" w:eastAsia="仿宋" w:hAnsi="仿宋" w:cs="仿宋" w:hint="eastAsia"/>
          <w:color w:val="000000"/>
          <w:spacing w:val="-4"/>
          <w:sz w:val="28"/>
          <w:szCs w:val="28"/>
        </w:rPr>
        <w:t>日</w:t>
      </w:r>
      <w:r w:rsidR="008D628D">
        <w:rPr>
          <w:rFonts w:ascii="仿宋" w:eastAsia="仿宋" w:hAnsi="仿宋" w:cs="仿宋" w:hint="eastAsia"/>
          <w:color w:val="000000"/>
          <w:spacing w:val="-4"/>
          <w:sz w:val="28"/>
          <w:szCs w:val="28"/>
        </w:rPr>
        <w:t>09</w:t>
      </w:r>
      <w:r>
        <w:rPr>
          <w:rFonts w:ascii="仿宋" w:eastAsia="仿宋" w:hAnsi="仿宋" w:cs="仿宋" w:hint="eastAsia"/>
          <w:color w:val="000000"/>
          <w:spacing w:val="-4"/>
          <w:sz w:val="28"/>
          <w:szCs w:val="28"/>
        </w:rPr>
        <w:t>:30中农威特生物科技股份有限公司采购部会议室（兰州兽医研究所图书</w:t>
      </w:r>
      <w:r>
        <w:rPr>
          <w:rFonts w:ascii="仿宋" w:eastAsia="仿宋" w:hAnsi="仿宋" w:cs="仿宋" w:hint="eastAsia"/>
          <w:color w:val="000000"/>
          <w:sz w:val="28"/>
          <w:szCs w:val="28"/>
        </w:rPr>
        <w:t>馆西北侧库房2楼）</w:t>
      </w:r>
    </w:p>
    <w:p w:rsidR="007B2B98" w:rsidRDefault="006D19E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九、任何供应商、单位或者个人对该采购文件有异议的，可在发布采购文件公告截止时间前2天，将书面意见反馈给采购人。</w:t>
      </w:r>
    </w:p>
    <w:p w:rsidR="007B2B98" w:rsidRDefault="006D19ED">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十、供应商</w:t>
      </w:r>
      <w:r w:rsidR="00AA42CC">
        <w:rPr>
          <w:rFonts w:ascii="仿宋" w:eastAsia="仿宋" w:hAnsi="仿宋" w:cs="仿宋" w:hint="eastAsia"/>
          <w:color w:val="000000"/>
          <w:sz w:val="28"/>
          <w:szCs w:val="28"/>
        </w:rPr>
        <w:t>无需</w:t>
      </w:r>
      <w:r>
        <w:rPr>
          <w:rFonts w:ascii="仿宋" w:eastAsia="仿宋" w:hAnsi="仿宋" w:cs="仿宋" w:hint="eastAsia"/>
          <w:color w:val="000000"/>
          <w:sz w:val="28"/>
          <w:szCs w:val="28"/>
        </w:rPr>
        <w:t>到场</w:t>
      </w:r>
      <w:r w:rsidR="00AA42CC">
        <w:rPr>
          <w:rFonts w:ascii="仿宋" w:eastAsia="仿宋" w:hAnsi="仿宋" w:cs="仿宋" w:hint="eastAsia"/>
          <w:color w:val="000000"/>
          <w:sz w:val="28"/>
          <w:szCs w:val="28"/>
        </w:rPr>
        <w:t>，</w:t>
      </w:r>
      <w:r w:rsidR="004F54F7">
        <w:rPr>
          <w:rFonts w:ascii="仿宋" w:eastAsia="仿宋" w:hAnsi="仿宋" w:cs="仿宋" w:hint="eastAsia"/>
          <w:color w:val="000000"/>
          <w:sz w:val="28"/>
          <w:szCs w:val="28"/>
        </w:rPr>
        <w:t>但</w:t>
      </w:r>
      <w:r>
        <w:rPr>
          <w:rFonts w:ascii="仿宋" w:eastAsia="仿宋" w:hAnsi="仿宋" w:cs="仿宋" w:hint="eastAsia"/>
          <w:color w:val="000000"/>
          <w:sz w:val="28"/>
          <w:szCs w:val="28"/>
        </w:rPr>
        <w:t>需积极配合我公司相关的工作中需要的一切事宜。</w:t>
      </w:r>
    </w:p>
    <w:p w:rsidR="007B2B98" w:rsidRDefault="006D19ED" w:rsidP="00AA42CC">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7B2B98" w:rsidRDefault="007B2B98">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7B2B98" w:rsidRDefault="006D19ED">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中农威特生物科技股份有限公司</w:t>
      </w:r>
    </w:p>
    <w:p w:rsidR="007B2B98" w:rsidRDefault="006D19ED">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Pr>
          <w:rFonts w:ascii="仿宋" w:eastAsia="仿宋" w:hAnsi="仿宋" w:cs="仿宋"/>
          <w:color w:val="000000"/>
          <w:sz w:val="28"/>
          <w:szCs w:val="28"/>
        </w:rPr>
        <w:t>202</w:t>
      </w:r>
      <w:r>
        <w:rPr>
          <w:rFonts w:ascii="仿宋" w:eastAsia="仿宋" w:hAnsi="仿宋" w:cs="仿宋" w:hint="eastAsia"/>
          <w:color w:val="000000"/>
          <w:sz w:val="28"/>
          <w:szCs w:val="28"/>
        </w:rPr>
        <w:t>3</w:t>
      </w:r>
      <w:r>
        <w:rPr>
          <w:rFonts w:ascii="仿宋" w:eastAsia="仿宋" w:hAnsi="仿宋" w:cs="仿宋"/>
          <w:color w:val="000000"/>
          <w:sz w:val="28"/>
          <w:szCs w:val="28"/>
        </w:rPr>
        <w:t>年</w:t>
      </w:r>
      <w:r w:rsidR="0086280B">
        <w:rPr>
          <w:rFonts w:ascii="仿宋" w:eastAsia="仿宋" w:hAnsi="仿宋" w:cs="仿宋" w:hint="eastAsia"/>
          <w:color w:val="000000"/>
          <w:sz w:val="28"/>
          <w:szCs w:val="28"/>
        </w:rPr>
        <w:t>2</w:t>
      </w:r>
      <w:r>
        <w:rPr>
          <w:rFonts w:ascii="仿宋" w:eastAsia="仿宋" w:hAnsi="仿宋" w:cs="仿宋"/>
          <w:color w:val="000000"/>
          <w:sz w:val="28"/>
          <w:szCs w:val="28"/>
        </w:rPr>
        <w:t>月</w:t>
      </w:r>
      <w:r w:rsidR="0086280B">
        <w:rPr>
          <w:rFonts w:ascii="仿宋" w:eastAsia="仿宋" w:hAnsi="仿宋" w:cs="仿宋" w:hint="eastAsia"/>
          <w:color w:val="000000"/>
          <w:sz w:val="28"/>
          <w:szCs w:val="28"/>
        </w:rPr>
        <w:t>24</w:t>
      </w:r>
      <w:r>
        <w:rPr>
          <w:rFonts w:ascii="仿宋" w:eastAsia="仿宋" w:hAnsi="仿宋" w:cs="仿宋"/>
          <w:color w:val="000000"/>
          <w:sz w:val="28"/>
          <w:szCs w:val="28"/>
        </w:rPr>
        <w:t>日</w:t>
      </w: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8D628D" w:rsidRPr="008D628D" w:rsidRDefault="008D628D" w:rsidP="008D628D">
      <w:pPr>
        <w:pStyle w:val="4"/>
        <w:rPr>
          <w:lang w:val="en-US" w:bidi="ar-SA"/>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7B2B98">
      <w:pPr>
        <w:spacing w:after="120" w:line="520" w:lineRule="exact"/>
        <w:jc w:val="center"/>
        <w:textAlignment w:val="baseline"/>
        <w:rPr>
          <w:rFonts w:ascii="宋体" w:hAnsi="宋体"/>
          <w:b/>
          <w:bCs/>
          <w:sz w:val="32"/>
          <w:szCs w:val="32"/>
        </w:rPr>
      </w:pPr>
    </w:p>
    <w:p w:rsidR="007B2B98" w:rsidRDefault="006D19ED">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7B2B98" w:rsidRDefault="006D19ED">
      <w:pPr>
        <w:spacing w:after="120" w:line="520" w:lineRule="exact"/>
        <w:jc w:val="center"/>
        <w:textAlignment w:val="baseline"/>
        <w:rPr>
          <w:rFonts w:ascii="宋体" w:hAnsi="宋体"/>
          <w:b/>
          <w:sz w:val="32"/>
          <w:szCs w:val="32"/>
        </w:rPr>
      </w:pPr>
      <w:r>
        <w:rPr>
          <w:rFonts w:ascii="宋体" w:hAnsi="宋体" w:hint="eastAsia"/>
          <w:b/>
          <w:bCs/>
          <w:sz w:val="32"/>
          <w:szCs w:val="32"/>
        </w:rPr>
        <w:t>生产部</w:t>
      </w:r>
      <w:r w:rsidR="0086280B">
        <w:rPr>
          <w:rFonts w:ascii="宋体" w:hAnsi="宋体" w:hint="eastAsia"/>
          <w:b/>
          <w:bCs/>
          <w:sz w:val="32"/>
          <w:szCs w:val="32"/>
        </w:rPr>
        <w:t>均质机</w:t>
      </w:r>
      <w:r w:rsidR="00A87ADA">
        <w:rPr>
          <w:rFonts w:ascii="宋体" w:hAnsi="宋体" w:hint="eastAsia"/>
          <w:b/>
          <w:bCs/>
          <w:sz w:val="32"/>
          <w:szCs w:val="32"/>
        </w:rPr>
        <w:t>询价比价</w:t>
      </w:r>
      <w:r>
        <w:rPr>
          <w:rFonts w:ascii="宋体" w:hAnsi="宋体" w:hint="eastAsia"/>
          <w:b/>
          <w:sz w:val="32"/>
          <w:szCs w:val="32"/>
        </w:rPr>
        <w:t>采购文件</w:t>
      </w:r>
    </w:p>
    <w:p w:rsidR="007B2B98" w:rsidRDefault="006D19ED">
      <w:pPr>
        <w:spacing w:after="120" w:line="520" w:lineRule="exact"/>
        <w:jc w:val="center"/>
        <w:textAlignment w:val="baseline"/>
        <w:rPr>
          <w:rFonts w:ascii="仿宋" w:eastAsia="仿宋" w:hAnsi="仿宋"/>
          <w:b/>
          <w:sz w:val="28"/>
          <w:szCs w:val="28"/>
        </w:rPr>
      </w:pPr>
      <w:r>
        <w:rPr>
          <w:rFonts w:ascii="仿宋" w:eastAsia="仿宋" w:hAnsi="仿宋" w:hint="eastAsia"/>
          <w:b/>
          <w:sz w:val="28"/>
          <w:szCs w:val="28"/>
        </w:rPr>
        <w:t>项目编号：</w:t>
      </w:r>
      <w:r>
        <w:rPr>
          <w:rFonts w:ascii="仿宋" w:eastAsia="仿宋" w:hAnsi="仿宋" w:cs="仿宋" w:hint="eastAsia"/>
          <w:b/>
          <w:color w:val="000000"/>
          <w:sz w:val="28"/>
          <w:szCs w:val="28"/>
        </w:rPr>
        <w:t>ZNWT-CGB-2023-0</w:t>
      </w:r>
      <w:r w:rsidR="0086280B">
        <w:rPr>
          <w:rFonts w:ascii="仿宋" w:eastAsia="仿宋" w:hAnsi="仿宋" w:cs="仿宋" w:hint="eastAsia"/>
          <w:b/>
          <w:color w:val="000000"/>
          <w:sz w:val="28"/>
          <w:szCs w:val="28"/>
        </w:rPr>
        <w:t>10</w:t>
      </w:r>
      <w:r>
        <w:rPr>
          <w:rFonts w:ascii="仿宋" w:eastAsia="仿宋" w:hAnsi="仿宋" w:hint="eastAsia"/>
          <w:b/>
          <w:sz w:val="28"/>
          <w:szCs w:val="28"/>
        </w:rPr>
        <w:t xml:space="preserve">   </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根据中农威特生物科技股份有限公司《采购管理办法》,中农威特生物科技股份有限公司对生产部</w:t>
      </w:r>
      <w:r w:rsidR="0086280B">
        <w:rPr>
          <w:rFonts w:ascii="仿宋" w:eastAsia="仿宋" w:hAnsi="仿宋" w:cs="宋体" w:hint="eastAsia"/>
          <w:sz w:val="28"/>
          <w:szCs w:val="28"/>
        </w:rPr>
        <w:t>均质机</w:t>
      </w:r>
      <w:r>
        <w:rPr>
          <w:rFonts w:ascii="仿宋" w:eastAsia="仿宋" w:hAnsi="仿宋" w:cs="宋体" w:hint="eastAsia"/>
          <w:sz w:val="28"/>
          <w:szCs w:val="28"/>
        </w:rPr>
        <w:t>进行</w:t>
      </w:r>
      <w:r w:rsidR="00A87ADA">
        <w:rPr>
          <w:rFonts w:ascii="仿宋" w:eastAsia="仿宋" w:hAnsi="仿宋" w:cs="宋体" w:hint="eastAsia"/>
          <w:sz w:val="28"/>
          <w:szCs w:val="28"/>
        </w:rPr>
        <w:t>询价比价</w:t>
      </w:r>
      <w:r>
        <w:rPr>
          <w:rFonts w:ascii="仿宋" w:eastAsia="仿宋" w:hAnsi="仿宋" w:cs="宋体" w:hint="eastAsia"/>
          <w:sz w:val="28"/>
          <w:szCs w:val="28"/>
        </w:rPr>
        <w:t>采购,欢迎符合条件的单位前来参加。</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一、采购方</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7B2B98" w:rsidRDefault="006D19ED" w:rsidP="008D628D">
      <w:pPr>
        <w:pStyle w:val="af"/>
        <w:numPr>
          <w:ilvl w:val="0"/>
          <w:numId w:val="1"/>
        </w:numPr>
        <w:spacing w:after="120" w:line="520" w:lineRule="exact"/>
        <w:ind w:firstLineChars="0"/>
        <w:textAlignment w:val="baseline"/>
        <w:rPr>
          <w:rFonts w:ascii="仿宋" w:eastAsia="仿宋" w:hAnsi="仿宋"/>
          <w:b/>
          <w:sz w:val="28"/>
          <w:szCs w:val="28"/>
        </w:rPr>
      </w:pPr>
      <w:r w:rsidRPr="008D628D">
        <w:rPr>
          <w:rFonts w:ascii="仿宋" w:eastAsia="仿宋" w:hAnsi="仿宋" w:hint="eastAsia"/>
          <w:b/>
          <w:sz w:val="28"/>
          <w:szCs w:val="28"/>
        </w:rPr>
        <w:t>采购内容及要求</w:t>
      </w:r>
    </w:p>
    <w:p w:rsidR="008D628D" w:rsidRDefault="0086280B"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均质机</w:t>
      </w:r>
      <w:r w:rsidR="008D628D" w:rsidRPr="008D628D">
        <w:rPr>
          <w:rFonts w:ascii="仿宋" w:eastAsia="仿宋" w:hAnsi="仿宋" w:cs="宋体" w:hint="eastAsia"/>
          <w:sz w:val="28"/>
          <w:szCs w:val="28"/>
        </w:rPr>
        <w:t>一台</w:t>
      </w:r>
    </w:p>
    <w:p w:rsidR="00E900FD" w:rsidRPr="00260480" w:rsidRDefault="00157604" w:rsidP="00E900FD">
      <w:pPr>
        <w:tabs>
          <w:tab w:val="left" w:leader="dot" w:pos="3969"/>
        </w:tabs>
        <w:spacing w:line="320" w:lineRule="exact"/>
        <w:ind w:firstLineChars="200" w:firstLine="560"/>
        <w:rPr>
          <w:rFonts w:ascii="仿宋" w:eastAsia="仿宋" w:hAnsi="仿宋" w:cs="宋体"/>
          <w:sz w:val="28"/>
          <w:szCs w:val="28"/>
        </w:rPr>
      </w:pPr>
      <w:r w:rsidRPr="00260480">
        <w:rPr>
          <w:rFonts w:ascii="仿宋" w:eastAsia="仿宋" w:hAnsi="仿宋" w:cs="宋体" w:hint="eastAsia"/>
          <w:sz w:val="28"/>
          <w:szCs w:val="28"/>
        </w:rPr>
        <w:t>（1）处理产品：</w:t>
      </w:r>
      <w:r w:rsidR="00E900FD" w:rsidRPr="00260480">
        <w:rPr>
          <w:rFonts w:ascii="仿宋" w:eastAsia="仿宋" w:hAnsi="仿宋" w:cs="宋体" w:hint="eastAsia"/>
          <w:sz w:val="28"/>
          <w:szCs w:val="28"/>
        </w:rPr>
        <w:t>纳米脂质体、纳米微乳、大肠杆菌、酵母菌、各类哺乳细胞（</w:t>
      </w:r>
      <w:r w:rsidR="00E900FD" w:rsidRPr="00260480">
        <w:rPr>
          <w:rFonts w:ascii="Times New Roman" w:eastAsia="仿宋" w:hAnsi="Times New Roman"/>
          <w:sz w:val="28"/>
          <w:szCs w:val="28"/>
        </w:rPr>
        <w:t>CHO</w:t>
      </w:r>
      <w:r w:rsidR="00E900FD" w:rsidRPr="00260480">
        <w:rPr>
          <w:rFonts w:ascii="Times New Roman" w:eastAsia="仿宋" w:hAnsi="Times New Roman"/>
          <w:sz w:val="28"/>
          <w:szCs w:val="28"/>
        </w:rPr>
        <w:t>、</w:t>
      </w:r>
      <w:r w:rsidR="00E900FD" w:rsidRPr="00260480">
        <w:rPr>
          <w:rFonts w:ascii="Times New Roman" w:eastAsia="仿宋" w:hAnsi="Times New Roman"/>
          <w:sz w:val="28"/>
          <w:szCs w:val="28"/>
        </w:rPr>
        <w:t>Vero</w:t>
      </w:r>
      <w:r w:rsidR="00E900FD" w:rsidRPr="00260480">
        <w:rPr>
          <w:rFonts w:ascii="Times New Roman" w:eastAsia="仿宋" w:hAnsi="Times New Roman"/>
          <w:sz w:val="28"/>
          <w:szCs w:val="28"/>
        </w:rPr>
        <w:t>、</w:t>
      </w:r>
      <w:r w:rsidR="00E900FD" w:rsidRPr="00260480">
        <w:rPr>
          <w:rFonts w:ascii="Times New Roman" w:eastAsia="仿宋" w:hAnsi="Times New Roman"/>
          <w:sz w:val="28"/>
          <w:szCs w:val="28"/>
        </w:rPr>
        <w:t>sf9</w:t>
      </w:r>
      <w:r w:rsidR="00E900FD" w:rsidRPr="00260480">
        <w:rPr>
          <w:rFonts w:ascii="仿宋" w:eastAsia="仿宋" w:hAnsi="仿宋" w:cs="宋体"/>
          <w:sz w:val="28"/>
          <w:szCs w:val="28"/>
        </w:rPr>
        <w:t>昆虫细胞</w:t>
      </w:r>
      <w:r w:rsidR="00E900FD" w:rsidRPr="00260480">
        <w:rPr>
          <w:rFonts w:ascii="仿宋" w:eastAsia="仿宋" w:hAnsi="仿宋" w:cs="宋体" w:hint="eastAsia"/>
          <w:sz w:val="28"/>
          <w:szCs w:val="28"/>
        </w:rPr>
        <w:t>）等样品的均质破碎</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（2）产量：5-15升/小时</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（3）最小单批处理量：</w:t>
      </w:r>
      <w:r w:rsidR="00E900FD" w:rsidRPr="00260480">
        <w:rPr>
          <w:rFonts w:ascii="仿宋" w:eastAsia="仿宋" w:hAnsi="仿宋" w:cs="宋体" w:hint="eastAsia"/>
          <w:sz w:val="28"/>
          <w:szCs w:val="28"/>
        </w:rPr>
        <w:t>40毫升，要求产品粘度&lt;2000cP，进料尺寸&lt;500um</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（4）均质级数：</w:t>
      </w:r>
      <w:r w:rsidR="00E900FD" w:rsidRPr="00260480">
        <w:rPr>
          <w:rFonts w:ascii="仿宋" w:eastAsia="仿宋" w:hAnsi="仿宋" w:cs="宋体" w:hint="eastAsia"/>
          <w:sz w:val="28"/>
          <w:szCs w:val="28"/>
        </w:rPr>
        <w:t>一级，破碎效率达99%</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（5）最大设计压力：</w:t>
      </w:r>
      <w:r w:rsidR="00E900FD" w:rsidRPr="00260480">
        <w:rPr>
          <w:rFonts w:ascii="仿宋" w:eastAsia="仿宋" w:hAnsi="仿宋" w:cs="宋体" w:hint="eastAsia"/>
          <w:sz w:val="28"/>
          <w:szCs w:val="28"/>
        </w:rPr>
        <w:t>20</w:t>
      </w:r>
      <w:r w:rsidRPr="00260480">
        <w:rPr>
          <w:rFonts w:ascii="仿宋" w:eastAsia="仿宋" w:hAnsi="仿宋" w:cs="宋体" w:hint="eastAsia"/>
          <w:sz w:val="28"/>
          <w:szCs w:val="28"/>
        </w:rPr>
        <w:t>00bar</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（6）最大工作压力：</w:t>
      </w:r>
      <w:r w:rsidR="00E900FD" w:rsidRPr="00260480">
        <w:rPr>
          <w:rFonts w:ascii="仿宋" w:eastAsia="仿宋" w:hAnsi="仿宋" w:cs="宋体" w:hint="eastAsia"/>
          <w:sz w:val="28"/>
          <w:szCs w:val="28"/>
        </w:rPr>
        <w:t>15</w:t>
      </w:r>
      <w:r w:rsidRPr="00260480">
        <w:rPr>
          <w:rFonts w:ascii="仿宋" w:eastAsia="仿宋" w:hAnsi="仿宋" w:cs="宋体" w:hint="eastAsia"/>
          <w:sz w:val="28"/>
          <w:szCs w:val="28"/>
        </w:rPr>
        <w:t>00bar</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（7）变频流量控制系统：配变频器，可调节流速</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（8）压力表：高精度压力传感器</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（9）操作界面：液晶触摸屏操作界面</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（10）操作界面可显示故障原因</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（11）通过控制系统可实现设备在高压运行状态下不能直接停机，需要将压力降下来才能停机</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（12）设备安装急停开关</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（13）残留量：零残留（内置排气阀可完全排空）</w:t>
      </w:r>
      <w:r w:rsidR="00E900FD" w:rsidRPr="00260480">
        <w:rPr>
          <w:rFonts w:ascii="仿宋" w:eastAsia="仿宋" w:hAnsi="仿宋" w:cs="宋体" w:hint="eastAsia"/>
          <w:sz w:val="28"/>
          <w:szCs w:val="28"/>
        </w:rPr>
        <w:t>，无物料消耗</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lastRenderedPageBreak/>
        <w:t>（14）动力源：仅需要220V家用电源即可操作</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（15）冷却系统：配备内置冷却系统，在破碎点冷却样品，同时配备低温冷却水循环机一台</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（16）动力系统采用曲轴连杆结构，曲轴和活塞采用轴瓦闭合连接，可保证设备长时间高压下稳定运行</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（17）动力系统润滑方式：动力系统采用液态润滑油，可保证传动过程中润滑充分，不能采用固态润滑脂润滑</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（18）主马达：瑞士</w:t>
      </w:r>
      <w:r w:rsidR="00E900FD" w:rsidRPr="00260480">
        <w:rPr>
          <w:rFonts w:ascii="仿宋" w:eastAsia="仿宋" w:hAnsi="仿宋" w:cs="宋体" w:hint="eastAsia"/>
          <w:sz w:val="28"/>
          <w:szCs w:val="28"/>
        </w:rPr>
        <w:t>ABB 2.2</w:t>
      </w:r>
      <w:r w:rsidRPr="00260480">
        <w:rPr>
          <w:rFonts w:ascii="仿宋" w:eastAsia="仿宋" w:hAnsi="仿宋" w:cs="宋体" w:hint="eastAsia"/>
          <w:sz w:val="28"/>
          <w:szCs w:val="28"/>
        </w:rPr>
        <w:t>kW，8级电机</w:t>
      </w:r>
    </w:p>
    <w:p w:rsidR="00157604" w:rsidRPr="00260480" w:rsidRDefault="00157604" w:rsidP="00157604">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（19）电压及频率：220V，50Hz</w:t>
      </w:r>
    </w:p>
    <w:p w:rsidR="00E900FD" w:rsidRDefault="00157604" w:rsidP="00E900FD">
      <w:pPr>
        <w:snapToGrid w:val="0"/>
        <w:spacing w:line="520" w:lineRule="exact"/>
        <w:ind w:firstLineChars="200" w:firstLine="560"/>
        <w:textAlignment w:val="baseline"/>
        <w:rPr>
          <w:rFonts w:ascii="仿宋" w:eastAsia="仿宋" w:hAnsi="仿宋" w:cs="宋体"/>
          <w:sz w:val="28"/>
          <w:szCs w:val="28"/>
        </w:rPr>
      </w:pPr>
      <w:r w:rsidRPr="00260480">
        <w:rPr>
          <w:rFonts w:ascii="仿宋" w:eastAsia="仿宋" w:hAnsi="仿宋" w:cs="宋体" w:hint="eastAsia"/>
          <w:sz w:val="28"/>
          <w:szCs w:val="28"/>
        </w:rPr>
        <w:t>（20）安全保护系统：可根据需要自由设定安全压力，当均值压力超过设定的安全压力时，</w:t>
      </w:r>
      <w:r w:rsidR="00E900FD" w:rsidRPr="00260480">
        <w:rPr>
          <w:rFonts w:ascii="仿宋" w:eastAsia="仿宋" w:hAnsi="仿宋" w:cs="宋体" w:hint="eastAsia"/>
          <w:sz w:val="28"/>
          <w:szCs w:val="28"/>
        </w:rPr>
        <w:t>机器可以自动</w:t>
      </w:r>
      <w:r w:rsidR="00E900FD">
        <w:rPr>
          <w:rFonts w:ascii="仿宋" w:eastAsia="仿宋" w:hAnsi="仿宋" w:cs="宋体" w:hint="eastAsia"/>
          <w:sz w:val="28"/>
          <w:szCs w:val="28"/>
        </w:rPr>
        <w:t>停机，可保护机器不会因为瞬间压力过大而损坏</w:t>
      </w:r>
    </w:p>
    <w:p w:rsidR="00E900FD" w:rsidRPr="00E900FD" w:rsidRDefault="00E900FD" w:rsidP="00E900F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（21）</w:t>
      </w:r>
      <w:r w:rsidRPr="00E900FD">
        <w:rPr>
          <w:rFonts w:ascii="仿宋" w:eastAsia="仿宋" w:hAnsi="仿宋" w:cs="宋体"/>
          <w:sz w:val="28"/>
          <w:szCs w:val="28"/>
        </w:rPr>
        <w:t>内置换热系统，全程</w:t>
      </w:r>
      <w:r w:rsidRPr="00E900FD">
        <w:rPr>
          <w:rFonts w:ascii="仿宋" w:eastAsia="仿宋" w:hAnsi="仿宋" w:cs="宋体" w:hint="eastAsia"/>
          <w:sz w:val="28"/>
          <w:szCs w:val="28"/>
        </w:rPr>
        <w:t>4度低温环境冷却，样品全程无高温停留</w:t>
      </w:r>
      <w:r>
        <w:rPr>
          <w:rFonts w:ascii="仿宋" w:eastAsia="仿宋" w:hAnsi="仿宋" w:cs="宋体" w:hint="eastAsia"/>
          <w:sz w:val="28"/>
          <w:szCs w:val="28"/>
        </w:rPr>
        <w:t>。</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w:t>
      </w:r>
      <w:r w:rsidR="00E900FD">
        <w:rPr>
          <w:rFonts w:ascii="仿宋" w:eastAsia="仿宋" w:hAnsi="仿宋" w:cs="宋体" w:hint="eastAsia"/>
          <w:sz w:val="28"/>
          <w:szCs w:val="28"/>
        </w:rPr>
        <w:t>22</w:t>
      </w:r>
      <w:r>
        <w:rPr>
          <w:rFonts w:ascii="仿宋" w:eastAsia="仿宋" w:hAnsi="仿宋" w:cs="宋体" w:hint="eastAsia"/>
          <w:sz w:val="28"/>
          <w:szCs w:val="28"/>
        </w:rPr>
        <w:t>）</w:t>
      </w:r>
      <w:r w:rsidRPr="00157604">
        <w:rPr>
          <w:rFonts w:ascii="仿宋" w:eastAsia="仿宋" w:hAnsi="仿宋" w:cs="宋体" w:hint="eastAsia"/>
          <w:sz w:val="28"/>
          <w:szCs w:val="28"/>
        </w:rPr>
        <w:t>基本配置</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w:t>
      </w:r>
      <w:r w:rsidRPr="00157604">
        <w:rPr>
          <w:rFonts w:ascii="仿宋" w:eastAsia="仿宋" w:hAnsi="仿宋" w:cs="宋体" w:hint="eastAsia"/>
          <w:sz w:val="28"/>
          <w:szCs w:val="28"/>
        </w:rPr>
        <w:t>AH-1500主机：1台；</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w:t>
      </w:r>
      <w:r w:rsidRPr="00157604">
        <w:rPr>
          <w:rFonts w:ascii="仿宋" w:eastAsia="仿宋" w:hAnsi="仿宋" w:cs="宋体" w:hint="eastAsia"/>
          <w:sz w:val="28"/>
          <w:szCs w:val="28"/>
        </w:rPr>
        <w:t>高精度数显压力表：1套；</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w:t>
      </w:r>
      <w:r w:rsidRPr="00157604">
        <w:rPr>
          <w:rFonts w:ascii="仿宋" w:eastAsia="仿宋" w:hAnsi="仿宋" w:cs="宋体" w:hint="eastAsia"/>
          <w:sz w:val="28"/>
          <w:szCs w:val="28"/>
        </w:rPr>
        <w:t>1000毫升不锈钢料杯：1个；</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w:t>
      </w:r>
      <w:r w:rsidRPr="00157604">
        <w:rPr>
          <w:rFonts w:ascii="仿宋" w:eastAsia="仿宋" w:hAnsi="仿宋" w:cs="宋体" w:hint="eastAsia"/>
          <w:sz w:val="28"/>
          <w:szCs w:val="28"/>
        </w:rPr>
        <w:t>内置冷却器：1个；</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sidRPr="00157604">
        <w:rPr>
          <w:rFonts w:ascii="仿宋" w:eastAsia="仿宋" w:hAnsi="仿宋" w:cs="宋体" w:hint="eastAsia"/>
          <w:sz w:val="28"/>
          <w:szCs w:val="28"/>
        </w:rPr>
        <w:t>低温冷却水循机</w:t>
      </w:r>
      <w:r w:rsidR="00E900FD">
        <w:rPr>
          <w:rFonts w:ascii="仿宋" w:eastAsia="仿宋" w:hAnsi="仿宋" w:cs="宋体" w:hint="eastAsia"/>
          <w:sz w:val="28"/>
          <w:szCs w:val="28"/>
        </w:rPr>
        <w:t>：</w:t>
      </w:r>
      <w:r w:rsidRPr="00157604">
        <w:rPr>
          <w:rFonts w:ascii="仿宋" w:eastAsia="仿宋" w:hAnsi="仿宋" w:cs="宋体" w:hint="eastAsia"/>
          <w:sz w:val="28"/>
          <w:szCs w:val="28"/>
        </w:rPr>
        <w:t>1台</w:t>
      </w:r>
      <w:r w:rsidR="00E900FD">
        <w:rPr>
          <w:rFonts w:ascii="仿宋" w:eastAsia="仿宋" w:hAnsi="仿宋" w:cs="宋体" w:hint="eastAsia"/>
          <w:sz w:val="28"/>
          <w:szCs w:val="28"/>
        </w:rPr>
        <w:t>；</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sidRPr="00157604">
        <w:rPr>
          <w:rFonts w:ascii="仿宋" w:eastAsia="仿宋" w:hAnsi="仿宋" w:cs="宋体" w:hint="eastAsia"/>
          <w:sz w:val="28"/>
          <w:szCs w:val="28"/>
        </w:rPr>
        <w:t>变频流量控制器：1套；</w:t>
      </w:r>
    </w:p>
    <w:p w:rsidR="00157604"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sidRPr="00157604">
        <w:rPr>
          <w:rFonts w:ascii="仿宋" w:eastAsia="仿宋" w:hAnsi="仿宋" w:cs="宋体" w:hint="eastAsia"/>
          <w:sz w:val="28"/>
          <w:szCs w:val="28"/>
        </w:rPr>
        <w:t>标准工具箱:1套</w:t>
      </w:r>
      <w:r w:rsidR="00E900FD">
        <w:rPr>
          <w:rFonts w:ascii="仿宋" w:eastAsia="仿宋" w:hAnsi="仿宋" w:cs="宋体" w:hint="eastAsia"/>
          <w:sz w:val="28"/>
          <w:szCs w:val="28"/>
        </w:rPr>
        <w:t>；</w:t>
      </w:r>
      <w:bookmarkStart w:id="1" w:name="_GoBack"/>
      <w:bookmarkEnd w:id="1"/>
    </w:p>
    <w:p w:rsidR="0086280B" w:rsidRPr="00157604" w:rsidRDefault="00157604" w:rsidP="0015760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sidRPr="00157604">
        <w:rPr>
          <w:rFonts w:ascii="仿宋" w:eastAsia="仿宋" w:hAnsi="仿宋" w:cs="宋体" w:hint="eastAsia"/>
          <w:sz w:val="28"/>
          <w:szCs w:val="28"/>
        </w:rPr>
        <w:t>标准备件包：1套</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三、</w:t>
      </w:r>
      <w:r w:rsidR="00A87ADA">
        <w:rPr>
          <w:rFonts w:ascii="仿宋" w:eastAsia="仿宋" w:hAnsi="仿宋" w:hint="eastAsia"/>
          <w:b/>
          <w:sz w:val="28"/>
          <w:szCs w:val="28"/>
        </w:rPr>
        <w:t>询价比价</w:t>
      </w:r>
      <w:r>
        <w:rPr>
          <w:rFonts w:ascii="仿宋" w:eastAsia="仿宋" w:hAnsi="仿宋" w:hint="eastAsia"/>
          <w:b/>
          <w:sz w:val="28"/>
          <w:szCs w:val="28"/>
        </w:rPr>
        <w:t>时间</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2023年</w:t>
      </w:r>
      <w:r w:rsidR="0086280B">
        <w:rPr>
          <w:rFonts w:ascii="仿宋" w:eastAsia="仿宋" w:hAnsi="仿宋" w:cs="宋体" w:hint="eastAsia"/>
          <w:sz w:val="28"/>
          <w:szCs w:val="28"/>
        </w:rPr>
        <w:t>3</w:t>
      </w:r>
      <w:r>
        <w:rPr>
          <w:rFonts w:ascii="仿宋" w:eastAsia="仿宋" w:hAnsi="仿宋" w:cs="宋体" w:hint="eastAsia"/>
          <w:sz w:val="28"/>
          <w:szCs w:val="28"/>
        </w:rPr>
        <w:t>月</w:t>
      </w:r>
      <w:r w:rsidR="008D628D">
        <w:rPr>
          <w:rFonts w:ascii="仿宋" w:eastAsia="仿宋" w:hAnsi="仿宋" w:cs="宋体" w:hint="eastAsia"/>
          <w:sz w:val="28"/>
          <w:szCs w:val="28"/>
        </w:rPr>
        <w:t>2</w:t>
      </w:r>
      <w:r>
        <w:rPr>
          <w:rFonts w:ascii="仿宋" w:eastAsia="仿宋" w:hAnsi="仿宋" w:cs="宋体" w:hint="eastAsia"/>
          <w:sz w:val="28"/>
          <w:szCs w:val="28"/>
        </w:rPr>
        <w:t>日</w:t>
      </w:r>
      <w:r w:rsidR="008D628D">
        <w:rPr>
          <w:rFonts w:ascii="仿宋" w:eastAsia="仿宋" w:hAnsi="仿宋" w:cs="宋体" w:hint="eastAsia"/>
          <w:sz w:val="28"/>
          <w:szCs w:val="28"/>
        </w:rPr>
        <w:t>09</w:t>
      </w:r>
      <w:r>
        <w:rPr>
          <w:rFonts w:ascii="仿宋" w:eastAsia="仿宋" w:hAnsi="仿宋" w:cs="宋体" w:hint="eastAsia"/>
          <w:sz w:val="28"/>
          <w:szCs w:val="28"/>
        </w:rPr>
        <w:t>:30分。</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四、</w:t>
      </w:r>
      <w:r w:rsidR="00A87ADA">
        <w:rPr>
          <w:rFonts w:ascii="仿宋" w:eastAsia="仿宋" w:hAnsi="仿宋" w:hint="eastAsia"/>
          <w:b/>
          <w:sz w:val="28"/>
          <w:szCs w:val="28"/>
        </w:rPr>
        <w:t>询价比价</w:t>
      </w:r>
      <w:r>
        <w:rPr>
          <w:rFonts w:ascii="仿宋" w:eastAsia="仿宋" w:hAnsi="仿宋" w:hint="eastAsia"/>
          <w:b/>
          <w:sz w:val="28"/>
          <w:szCs w:val="28"/>
        </w:rPr>
        <w:t>地点</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lastRenderedPageBreak/>
        <w:t>中农威特生物科技股份有限公司采购部会议室（兰州兽医研究所图书馆西北侧库房2楼）</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文件的份数：报价方应编制正本一份，副本一份。</w:t>
      </w:r>
    </w:p>
    <w:p w:rsidR="007B2B98" w:rsidRDefault="006D19ED">
      <w:pPr>
        <w:snapToGrid w:val="0"/>
        <w:spacing w:line="520" w:lineRule="exact"/>
        <w:ind w:firstLineChars="200" w:firstLine="560"/>
        <w:textAlignment w:val="baseline"/>
        <w:rPr>
          <w:rFonts w:ascii="仿宋" w:eastAsia="仿宋" w:hAnsi="仿宋"/>
          <w:color w:val="000000"/>
          <w:sz w:val="28"/>
          <w:szCs w:val="28"/>
        </w:rPr>
      </w:pPr>
      <w:r>
        <w:rPr>
          <w:rFonts w:ascii="仿宋" w:eastAsia="仿宋" w:hAnsi="仿宋" w:cs="宋体" w:hint="eastAsia"/>
          <w:sz w:val="28"/>
          <w:szCs w:val="28"/>
        </w:rPr>
        <w:t>报价方应将报价文件密封提交，于2023年</w:t>
      </w:r>
      <w:r w:rsidR="0086280B">
        <w:rPr>
          <w:rFonts w:ascii="仿宋" w:eastAsia="仿宋" w:hAnsi="仿宋" w:cs="宋体" w:hint="eastAsia"/>
          <w:sz w:val="28"/>
          <w:szCs w:val="28"/>
        </w:rPr>
        <w:t>3</w:t>
      </w:r>
      <w:r>
        <w:rPr>
          <w:rFonts w:ascii="仿宋" w:eastAsia="仿宋" w:hAnsi="仿宋" w:cs="宋体" w:hint="eastAsia"/>
          <w:sz w:val="28"/>
          <w:szCs w:val="28"/>
        </w:rPr>
        <w:t>月</w:t>
      </w:r>
      <w:r w:rsidR="008D628D">
        <w:rPr>
          <w:rFonts w:ascii="仿宋" w:eastAsia="仿宋" w:hAnsi="仿宋" w:cs="宋体" w:hint="eastAsia"/>
          <w:sz w:val="28"/>
          <w:szCs w:val="28"/>
        </w:rPr>
        <w:t>2</w:t>
      </w:r>
      <w:r>
        <w:rPr>
          <w:rFonts w:ascii="仿宋" w:eastAsia="仿宋" w:hAnsi="仿宋" w:cs="宋体" w:hint="eastAsia"/>
          <w:sz w:val="28"/>
          <w:szCs w:val="28"/>
        </w:rPr>
        <w:t>日</w:t>
      </w:r>
      <w:r w:rsidR="008D628D">
        <w:rPr>
          <w:rFonts w:ascii="仿宋" w:eastAsia="仿宋" w:hAnsi="仿宋" w:cs="宋体" w:hint="eastAsia"/>
          <w:sz w:val="28"/>
          <w:szCs w:val="28"/>
        </w:rPr>
        <w:t>09</w:t>
      </w:r>
      <w:r>
        <w:rPr>
          <w:rFonts w:ascii="仿宋" w:eastAsia="仿宋" w:hAnsi="仿宋" w:cs="宋体" w:hint="eastAsia"/>
          <w:sz w:val="28"/>
          <w:szCs w:val="28"/>
        </w:rPr>
        <w:t>:00分之前,送达兰州兽医研究所门口（兰州市城关区盐场堡徐家坪1号），</w:t>
      </w:r>
      <w:r>
        <w:rPr>
          <w:rFonts w:ascii="仿宋" w:eastAsia="仿宋" w:hAnsi="仿宋" w:hint="eastAsia"/>
          <w:color w:val="000000"/>
          <w:sz w:val="28"/>
          <w:szCs w:val="28"/>
        </w:rPr>
        <w:t>逾期送达的或者未送达指定地点的报价文件，采购方不予受理。</w:t>
      </w:r>
    </w:p>
    <w:p w:rsidR="007B2B98" w:rsidRDefault="006D19ED">
      <w:pPr>
        <w:snapToGrid w:val="0"/>
        <w:spacing w:line="520" w:lineRule="exact"/>
        <w:textAlignment w:val="baseline"/>
        <w:rPr>
          <w:rFonts w:ascii="仿宋" w:eastAsia="仿宋" w:hAnsi="仿宋"/>
          <w:b/>
          <w:sz w:val="28"/>
          <w:szCs w:val="28"/>
        </w:rPr>
      </w:pPr>
      <w:r>
        <w:rPr>
          <w:rFonts w:ascii="仿宋" w:eastAsia="仿宋" w:hAnsi="仿宋" w:hint="eastAsia"/>
          <w:b/>
          <w:sz w:val="28"/>
          <w:szCs w:val="28"/>
        </w:rPr>
        <w:t>六、报价方资格要求</w:t>
      </w:r>
    </w:p>
    <w:p w:rsidR="007B2B98" w:rsidRDefault="006D19ED">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本次采购采用资格后审方式，报价方自行判断是否符合资格要求，并决定是否参加此次谈判。</w:t>
      </w:r>
      <w:r>
        <w:rPr>
          <w:rFonts w:ascii="仿宋" w:eastAsia="仿宋" w:hAnsi="仿宋" w:cs="仿宋" w:hint="eastAsia"/>
          <w:b/>
          <w:color w:val="000000"/>
          <w:sz w:val="28"/>
          <w:szCs w:val="28"/>
        </w:rPr>
        <w:t>报价方必须具备以下资质条件，不满足以下任一条件，视为资格审查不通过。报价方所提供的证明文件，均须加盖单位公章。</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）《企业营业执照》（复印件）</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2</w:t>
      </w:r>
      <w:r>
        <w:rPr>
          <w:rFonts w:ascii="仿宋" w:eastAsia="仿宋" w:hAnsi="仿宋" w:cs="宋体" w:hint="eastAsia"/>
          <w:sz w:val="28"/>
          <w:szCs w:val="28"/>
        </w:rPr>
        <w:t>）提供法定代表人身份证（复印件）</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w:t>
      </w:r>
      <w:r>
        <w:rPr>
          <w:rFonts w:ascii="仿宋" w:eastAsia="仿宋" w:hAnsi="仿宋" w:cs="宋体"/>
          <w:sz w:val="28"/>
          <w:szCs w:val="28"/>
        </w:rPr>
        <w:t>3</w:t>
      </w:r>
      <w:r>
        <w:rPr>
          <w:rFonts w:ascii="仿宋" w:eastAsia="仿宋" w:hAnsi="仿宋" w:cs="宋体" w:hint="eastAsia"/>
          <w:sz w:val="28"/>
          <w:szCs w:val="28"/>
        </w:rPr>
        <w:t>）法定代表人授权书及被授权人身份证（复印件）</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（4）不接受联合体应答方式，不允许任何形式的分包或转包</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（5）报价方认为觉得有必要提交的其他相关证明材料</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以上条款（</w:t>
      </w:r>
      <w:r>
        <w:rPr>
          <w:rFonts w:ascii="仿宋" w:eastAsia="仿宋" w:hAnsi="仿宋" w:cs="宋体"/>
          <w:sz w:val="28"/>
          <w:szCs w:val="28"/>
        </w:rPr>
        <w:t>1</w:t>
      </w:r>
      <w:r>
        <w:rPr>
          <w:rFonts w:ascii="仿宋" w:eastAsia="仿宋" w:hAnsi="仿宋" w:cs="宋体" w:hint="eastAsia"/>
          <w:sz w:val="28"/>
          <w:szCs w:val="28"/>
        </w:rPr>
        <w:t>）项为有效期内通过上年度年检或复审的证书，若法定代表人参加</w:t>
      </w:r>
      <w:r w:rsidR="00A87ADA">
        <w:rPr>
          <w:rFonts w:ascii="仿宋" w:eastAsia="仿宋" w:hAnsi="仿宋" w:cs="宋体" w:hint="eastAsia"/>
          <w:sz w:val="28"/>
          <w:szCs w:val="28"/>
        </w:rPr>
        <w:t>询价比价</w:t>
      </w:r>
      <w:r>
        <w:rPr>
          <w:rFonts w:ascii="仿宋" w:eastAsia="仿宋" w:hAnsi="仿宋" w:cs="宋体" w:hint="eastAsia"/>
          <w:sz w:val="28"/>
          <w:szCs w:val="28"/>
        </w:rPr>
        <w:t>，须提供第（</w:t>
      </w:r>
      <w:r>
        <w:rPr>
          <w:rFonts w:ascii="仿宋" w:eastAsia="仿宋" w:hAnsi="仿宋" w:cs="宋体"/>
          <w:sz w:val="28"/>
          <w:szCs w:val="28"/>
        </w:rPr>
        <w:t>2</w:t>
      </w:r>
      <w:r>
        <w:rPr>
          <w:rFonts w:ascii="仿宋" w:eastAsia="仿宋" w:hAnsi="仿宋" w:cs="宋体" w:hint="eastAsia"/>
          <w:sz w:val="28"/>
          <w:szCs w:val="28"/>
        </w:rPr>
        <w:t>）项，若法人授权人参加</w:t>
      </w:r>
      <w:r w:rsidR="00A87ADA">
        <w:rPr>
          <w:rFonts w:ascii="仿宋" w:eastAsia="仿宋" w:hAnsi="仿宋" w:cs="宋体" w:hint="eastAsia"/>
          <w:sz w:val="28"/>
          <w:szCs w:val="28"/>
        </w:rPr>
        <w:t>询价比价</w:t>
      </w:r>
      <w:r>
        <w:rPr>
          <w:rFonts w:ascii="仿宋" w:eastAsia="仿宋" w:hAnsi="仿宋" w:cs="宋体" w:hint="eastAsia"/>
          <w:sz w:val="28"/>
          <w:szCs w:val="28"/>
        </w:rPr>
        <w:t>，须提供第（</w:t>
      </w:r>
      <w:r>
        <w:rPr>
          <w:rFonts w:ascii="仿宋" w:eastAsia="仿宋" w:hAnsi="仿宋" w:cs="宋体"/>
          <w:sz w:val="28"/>
          <w:szCs w:val="28"/>
        </w:rPr>
        <w:t>2</w:t>
      </w:r>
      <w:r>
        <w:rPr>
          <w:rFonts w:ascii="仿宋" w:eastAsia="仿宋" w:hAnsi="仿宋" w:cs="宋体" w:hint="eastAsia"/>
          <w:sz w:val="28"/>
          <w:szCs w:val="28"/>
        </w:rPr>
        <w:t>）和第（3）项。</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七、报价须知</w:t>
      </w:r>
    </w:p>
    <w:p w:rsidR="007B2B98" w:rsidRDefault="006D19ED">
      <w:pPr>
        <w:spacing w:after="120" w:line="520" w:lineRule="exact"/>
        <w:ind w:firstLineChars="100" w:firstLine="280"/>
        <w:textAlignment w:val="baseline"/>
        <w:rPr>
          <w:rFonts w:ascii="仿宋" w:eastAsia="仿宋" w:hAnsi="仿宋"/>
          <w:b/>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hint="eastAsia"/>
          <w:b/>
          <w:sz w:val="28"/>
          <w:szCs w:val="28"/>
        </w:rPr>
        <w:t>须提交的文件资料</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报价方编写的报价文件应按顺序包括(但不限于)下列部分：</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1.目录</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w:t>
      </w:r>
      <w:r w:rsidR="008D628D">
        <w:rPr>
          <w:rFonts w:ascii="仿宋" w:eastAsia="仿宋" w:hAnsi="仿宋" w:cs="宋体" w:hint="eastAsia"/>
          <w:sz w:val="28"/>
          <w:szCs w:val="28"/>
        </w:rPr>
        <w:t>表</w:t>
      </w:r>
      <w:r>
        <w:rPr>
          <w:rFonts w:ascii="仿宋" w:eastAsia="仿宋" w:hAnsi="仿宋" w:cs="宋体" w:hint="eastAsia"/>
          <w:sz w:val="28"/>
          <w:szCs w:val="28"/>
        </w:rPr>
        <w:t>（附表2）</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3.法定代表人身份证复印件、法定代表人授权书和被授权人身份</w:t>
      </w:r>
      <w:r>
        <w:rPr>
          <w:rFonts w:ascii="仿宋" w:eastAsia="仿宋" w:hAnsi="仿宋" w:cs="宋体" w:hint="eastAsia"/>
          <w:sz w:val="28"/>
          <w:szCs w:val="28"/>
        </w:rPr>
        <w:lastRenderedPageBreak/>
        <w:t>证复印件（附表3）</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4.营业执照复印件以及相应的资质证明文件复印件</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7B2B98" w:rsidRDefault="006D19ED">
      <w:pPr>
        <w:snapToGrid w:val="0"/>
        <w:spacing w:line="520" w:lineRule="exact"/>
        <w:ind w:firstLineChars="200" w:firstLine="560"/>
        <w:textAlignment w:val="baseline"/>
        <w:rPr>
          <w:rFonts w:ascii="仿宋" w:eastAsia="仿宋" w:hAnsi="仿宋" w:cs="宋体" w:hint="eastAsia"/>
          <w:sz w:val="28"/>
          <w:szCs w:val="28"/>
        </w:rPr>
      </w:pPr>
      <w:r>
        <w:rPr>
          <w:rFonts w:ascii="仿宋" w:eastAsia="仿宋" w:hAnsi="仿宋" w:cs="宋体" w:hint="eastAsia"/>
          <w:sz w:val="28"/>
          <w:szCs w:val="28"/>
        </w:rPr>
        <w:t>6.技术偏离表（附表6）</w:t>
      </w:r>
    </w:p>
    <w:p w:rsidR="00260480" w:rsidRPr="00260480" w:rsidRDefault="00260480" w:rsidP="002604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7.</w:t>
      </w:r>
      <w:r w:rsidRPr="00260480">
        <w:rPr>
          <w:rFonts w:ascii="仿宋" w:eastAsia="仿宋" w:hAnsi="仿宋" w:cs="宋体" w:hint="eastAsia"/>
          <w:sz w:val="28"/>
          <w:szCs w:val="28"/>
        </w:rPr>
        <w:t>销售业绩（格式自拟）</w:t>
      </w:r>
    </w:p>
    <w:p w:rsidR="007B2B98" w:rsidRDefault="0026048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8</w:t>
      </w:r>
      <w:r w:rsidR="006D19ED">
        <w:rPr>
          <w:rFonts w:ascii="仿宋" w:eastAsia="仿宋" w:hAnsi="仿宋" w:cs="宋体" w:hint="eastAsia"/>
          <w:sz w:val="28"/>
          <w:szCs w:val="28"/>
        </w:rPr>
        <w:t>.报价方认为需要提供的其他资料</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以上材料复印件，均需加盖单位公章</w:t>
      </w:r>
    </w:p>
    <w:p w:rsidR="007B2B98" w:rsidRDefault="006D19ED">
      <w:pPr>
        <w:spacing w:after="120" w:line="520" w:lineRule="exact"/>
        <w:ind w:firstLineChars="100" w:firstLine="280"/>
        <w:textAlignment w:val="baseline"/>
        <w:rPr>
          <w:rFonts w:ascii="仿宋" w:eastAsia="仿宋" w:hAnsi="仿宋"/>
          <w:b/>
          <w:sz w:val="28"/>
          <w:szCs w:val="28"/>
        </w:rPr>
      </w:pPr>
      <w:r>
        <w:rPr>
          <w:rFonts w:ascii="仿宋" w:eastAsia="仿宋" w:hAnsi="仿宋" w:cs="宋体" w:hint="eastAsia"/>
          <w:sz w:val="28"/>
          <w:szCs w:val="28"/>
        </w:rPr>
        <w:t>（2）</w:t>
      </w:r>
      <w:r>
        <w:rPr>
          <w:rFonts w:ascii="仿宋" w:eastAsia="仿宋" w:hAnsi="仿宋" w:hint="eastAsia"/>
          <w:b/>
          <w:sz w:val="28"/>
          <w:szCs w:val="28"/>
        </w:rPr>
        <w:t>报价</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1.报价方的报价，是报价方响应本项目要求的全部工作内容的价格体现，包括报价方完成本项目的</w:t>
      </w:r>
      <w:r>
        <w:rPr>
          <w:rFonts w:ascii="仿宋" w:eastAsia="仿宋" w:hAnsi="仿宋" w:hint="eastAsia"/>
          <w:bCs/>
          <w:sz w:val="28"/>
          <w:szCs w:val="28"/>
        </w:rPr>
        <w:t>制造、包装、运输、装卸、就位及在采购方现场的安装、调试、验证、</w:t>
      </w:r>
      <w:r>
        <w:rPr>
          <w:rFonts w:ascii="仿宋" w:eastAsia="仿宋" w:hAnsi="仿宋" w:cs="宋体" w:hint="eastAsia"/>
          <w:sz w:val="28"/>
          <w:szCs w:val="28"/>
        </w:rPr>
        <w:t>人员差旅费、食宿、交通等一切费用。</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2.报价方可选择相应的包号报价，所有报价均以人民币报价。</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3.采购方不接受任何形式的选择报价，只允许一个报价。</w:t>
      </w:r>
    </w:p>
    <w:p w:rsidR="007B2B98" w:rsidRDefault="006D19ED">
      <w:pPr>
        <w:spacing w:after="120" w:line="520" w:lineRule="exact"/>
        <w:ind w:firstLineChars="100" w:firstLine="280"/>
        <w:textAlignment w:val="baseline"/>
        <w:rPr>
          <w:rFonts w:ascii="仿宋" w:eastAsia="仿宋" w:hAnsi="仿宋"/>
          <w:b/>
          <w:sz w:val="28"/>
          <w:szCs w:val="28"/>
        </w:rPr>
      </w:pPr>
      <w:r>
        <w:rPr>
          <w:rFonts w:ascii="仿宋" w:eastAsia="仿宋" w:hAnsi="仿宋" w:cs="宋体" w:hint="eastAsia"/>
          <w:sz w:val="28"/>
          <w:szCs w:val="28"/>
        </w:rPr>
        <w:t>（3）</w:t>
      </w:r>
      <w:r>
        <w:rPr>
          <w:rFonts w:ascii="仿宋" w:eastAsia="仿宋" w:hAnsi="仿宋" w:hint="eastAsia"/>
          <w:b/>
          <w:sz w:val="28"/>
          <w:szCs w:val="28"/>
        </w:rPr>
        <w:t>合同签订</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1.中选供应商应在接通知后</w:t>
      </w:r>
      <w:r>
        <w:rPr>
          <w:rFonts w:ascii="仿宋" w:eastAsia="仿宋" w:hAnsi="仿宋" w:cs="宋体"/>
          <w:sz w:val="28"/>
          <w:szCs w:val="28"/>
        </w:rPr>
        <w:t>2</w:t>
      </w:r>
      <w:r>
        <w:rPr>
          <w:rFonts w:ascii="仿宋" w:eastAsia="仿宋" w:hAnsi="仿宋" w:cs="宋体" w:hint="eastAsia"/>
          <w:sz w:val="28"/>
          <w:szCs w:val="28"/>
        </w:rPr>
        <w:t>日历天内与采购方签署合同，中选供应商无合理理由不得拒签合同。</w:t>
      </w:r>
      <w:r>
        <w:rPr>
          <w:rFonts w:ascii="仿宋" w:eastAsia="仿宋" w:hAnsi="仿宋" w:cs="宋体"/>
          <w:sz w:val="28"/>
          <w:szCs w:val="28"/>
        </w:rPr>
        <w:t xml:space="preserve"> </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2.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3.中选供应商因不可抗力或者自身原因不能履行采购合同的，采购方可以按照评审小组对于本次项目最终谈判价格由低到高递补，依次确定其他中选候选人为中选供应商，也可以重新组织采购。</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八、评审办法</w:t>
      </w:r>
    </w:p>
    <w:p w:rsidR="00A87ADA" w:rsidRPr="00C7186C" w:rsidRDefault="00A87ADA" w:rsidP="00A87ADA">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w:t>
      </w:r>
      <w:r w:rsidRPr="00C7186C">
        <w:rPr>
          <w:rFonts w:ascii="仿宋" w:eastAsia="仿宋" w:hAnsi="仿宋" w:cs="宋体" w:hint="eastAsia"/>
          <w:sz w:val="28"/>
          <w:szCs w:val="28"/>
        </w:rPr>
        <w:lastRenderedPageBreak/>
        <w:t>从维护采购人和供应商的根本利益出发，询价比价高度关注性价比，采购方不向供应商承诺价格低价者为确定供应商，对供应商不作任何解释说明。具体评分分值如下：</w:t>
      </w:r>
    </w:p>
    <w:p w:rsidR="00A87ADA" w:rsidRPr="00C7186C" w:rsidRDefault="00A87ADA" w:rsidP="00A87ADA">
      <w:pPr>
        <w:spacing w:line="520" w:lineRule="exact"/>
        <w:rPr>
          <w:rFonts w:ascii="仿宋" w:eastAsia="仿宋" w:hAnsi="仿宋" w:cs="宋体"/>
          <w:sz w:val="28"/>
          <w:szCs w:val="28"/>
        </w:rPr>
      </w:pPr>
      <w:r w:rsidRPr="00C7186C">
        <w:rPr>
          <w:rFonts w:ascii="仿宋" w:eastAsia="仿宋" w:hAnsi="仿宋" w:cs="宋体" w:hint="eastAsia"/>
          <w:sz w:val="28"/>
          <w:szCs w:val="28"/>
        </w:rPr>
        <w:t>（一）报价部分（40分）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报价得分</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报价得分=(评审基准价／报价)×40</w:t>
            </w:r>
          </w:p>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A87ADA" w:rsidRPr="00665675" w:rsidRDefault="00A87ADA" w:rsidP="007160ED">
            <w:pPr>
              <w:spacing w:line="520" w:lineRule="exact"/>
              <w:rPr>
                <w:rFonts w:ascii="仿宋" w:eastAsia="仿宋" w:hAnsi="仿宋" w:cs="宋体"/>
                <w:sz w:val="28"/>
                <w:szCs w:val="28"/>
              </w:rPr>
            </w:pPr>
            <w:r w:rsidRPr="00665675">
              <w:rPr>
                <w:rFonts w:ascii="仿宋" w:eastAsia="仿宋" w:hAnsi="仿宋" w:cs="宋体" w:hint="eastAsia"/>
                <w:sz w:val="28"/>
                <w:szCs w:val="28"/>
              </w:rPr>
              <w:t>40分</w:t>
            </w:r>
          </w:p>
        </w:tc>
      </w:tr>
    </w:tbl>
    <w:p w:rsidR="00A87ADA" w:rsidRPr="00665675" w:rsidRDefault="00A87ADA" w:rsidP="00A87ADA">
      <w:pPr>
        <w:spacing w:line="520" w:lineRule="exact"/>
        <w:rPr>
          <w:rFonts w:ascii="仿宋" w:eastAsia="仿宋" w:hAnsi="仿宋" w:cs="宋体"/>
          <w:sz w:val="28"/>
          <w:szCs w:val="28"/>
        </w:rPr>
      </w:pPr>
      <w:r w:rsidRPr="00665675">
        <w:rPr>
          <w:rFonts w:ascii="仿宋" w:eastAsia="仿宋" w:hAnsi="仿宋" w:cs="宋体" w:hint="eastAsia"/>
          <w:sz w:val="28"/>
          <w:szCs w:val="28"/>
        </w:rPr>
        <w:t>（二）商务部分（1</w:t>
      </w:r>
      <w:r w:rsidRPr="00665675">
        <w:rPr>
          <w:rFonts w:ascii="仿宋" w:eastAsia="仿宋" w:hAnsi="仿宋" w:cs="宋体"/>
          <w:sz w:val="28"/>
          <w:szCs w:val="28"/>
        </w:rPr>
        <w:t>0</w:t>
      </w:r>
      <w:r w:rsidRPr="00665675">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销售业绩</w:t>
            </w:r>
          </w:p>
        </w:tc>
        <w:tc>
          <w:tcPr>
            <w:tcW w:w="6520" w:type="dxa"/>
            <w:vAlign w:val="center"/>
          </w:tcPr>
          <w:p w:rsidR="00A87ADA" w:rsidRPr="00665675" w:rsidRDefault="00A87ADA" w:rsidP="00A87ADA">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供应商提供近20</w:t>
            </w:r>
            <w:r>
              <w:rPr>
                <w:rFonts w:ascii="仿宋" w:eastAsia="仿宋" w:hAnsi="仿宋" w:cs="宋体" w:hint="eastAsia"/>
                <w:sz w:val="28"/>
                <w:szCs w:val="28"/>
              </w:rPr>
              <w:t>20</w:t>
            </w:r>
            <w:r w:rsidRPr="00665675">
              <w:rPr>
                <w:rFonts w:ascii="仿宋" w:eastAsia="仿宋" w:hAnsi="仿宋" w:cs="宋体" w:hint="eastAsia"/>
                <w:sz w:val="28"/>
                <w:szCs w:val="28"/>
              </w:rPr>
              <w:t>年-至今同类项目的销售业绩（附合同复印件及相关证明材料），每提供一份得1分，最高4分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4分</w:t>
            </w:r>
          </w:p>
        </w:tc>
      </w:tr>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保修期限</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保修1年以上（不含1年）得2分，1年（含1年）以下得0分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售后服务</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售后服务完善、有售后服务安排、有售后服务承诺，优秀得2分；一般得1分，没有不得分。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A87ADA" w:rsidRPr="00665675" w:rsidTr="007160ED">
        <w:tc>
          <w:tcPr>
            <w:tcW w:w="1526"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付款方式</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付款方式满足采购要求得2分，不满足得</w:t>
            </w:r>
            <w:r w:rsidRPr="00665675">
              <w:rPr>
                <w:rFonts w:ascii="仿宋" w:eastAsia="仿宋" w:hAnsi="仿宋" w:cs="宋体"/>
                <w:sz w:val="28"/>
                <w:szCs w:val="28"/>
              </w:rPr>
              <w:t>0</w:t>
            </w:r>
            <w:r w:rsidRPr="00665675">
              <w:rPr>
                <w:rFonts w:ascii="仿宋" w:eastAsia="仿宋" w:hAnsi="仿宋" w:cs="宋体" w:hint="eastAsia"/>
                <w:sz w:val="28"/>
                <w:szCs w:val="28"/>
              </w:rPr>
              <w:t>分。</w:t>
            </w:r>
          </w:p>
        </w:tc>
        <w:tc>
          <w:tcPr>
            <w:tcW w:w="993" w:type="dxa"/>
            <w:vAlign w:val="center"/>
          </w:tcPr>
          <w:p w:rsidR="00A87ADA" w:rsidRPr="00665675"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bl>
    <w:p w:rsidR="00A87ADA" w:rsidRPr="00665675" w:rsidRDefault="00A87ADA" w:rsidP="00A87ADA">
      <w:pPr>
        <w:spacing w:line="520" w:lineRule="exact"/>
        <w:rPr>
          <w:rFonts w:ascii="仿宋" w:eastAsia="仿宋" w:hAnsi="仿宋" w:cs="宋体"/>
          <w:sz w:val="28"/>
          <w:szCs w:val="28"/>
        </w:rPr>
      </w:pPr>
      <w:r w:rsidRPr="00665675">
        <w:rPr>
          <w:rFonts w:ascii="仿宋" w:eastAsia="仿宋" w:hAnsi="仿宋" w:cs="宋体" w:hint="eastAsia"/>
          <w:sz w:val="28"/>
          <w:szCs w:val="28"/>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A87ADA" w:rsidRPr="00C7186C" w:rsidTr="007160ED">
        <w:tc>
          <w:tcPr>
            <w:tcW w:w="1526" w:type="dxa"/>
            <w:vAlign w:val="center"/>
          </w:tcPr>
          <w:p w:rsidR="00A87ADA" w:rsidRPr="00665675" w:rsidRDefault="00A87ADA" w:rsidP="007160ED">
            <w:pPr>
              <w:spacing w:line="520" w:lineRule="exact"/>
              <w:rPr>
                <w:rFonts w:ascii="仿宋" w:eastAsia="仿宋" w:hAnsi="仿宋" w:cs="宋体"/>
                <w:sz w:val="28"/>
                <w:szCs w:val="28"/>
              </w:rPr>
            </w:pPr>
            <w:r w:rsidRPr="00665675">
              <w:rPr>
                <w:rFonts w:ascii="仿宋" w:eastAsia="仿宋" w:hAnsi="仿宋" w:cs="宋体" w:hint="eastAsia"/>
                <w:sz w:val="28"/>
                <w:szCs w:val="28"/>
              </w:rPr>
              <w:t>技术指标</w:t>
            </w:r>
          </w:p>
        </w:tc>
        <w:tc>
          <w:tcPr>
            <w:tcW w:w="6520" w:type="dxa"/>
            <w:vAlign w:val="center"/>
          </w:tcPr>
          <w:p w:rsidR="00A87ADA" w:rsidRPr="00665675" w:rsidRDefault="00A87ADA" w:rsidP="007160ED">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指标满足采购要求，描述详细，逐一对照说明。综合评价最优得50-40分，综合评价次之得39-20分，综合评价较差得19-0分。</w:t>
            </w:r>
          </w:p>
        </w:tc>
        <w:tc>
          <w:tcPr>
            <w:tcW w:w="993" w:type="dxa"/>
            <w:vAlign w:val="center"/>
          </w:tcPr>
          <w:p w:rsidR="00A87ADA" w:rsidRPr="00C7186C" w:rsidRDefault="00A87ADA" w:rsidP="007160ED">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50分</w:t>
            </w:r>
          </w:p>
        </w:tc>
      </w:tr>
    </w:tbl>
    <w:p w:rsidR="00A87ADA" w:rsidRPr="00C7186C" w:rsidRDefault="00A87ADA" w:rsidP="00A87ADA">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 xml:space="preserve">  若有效供应商不足三家时，不再适用本评分办法，由评审小组与供应商进行现场谈判以确定入围供应商。</w:t>
      </w:r>
    </w:p>
    <w:p w:rsidR="007B2B98" w:rsidRDefault="006D19ED">
      <w:pPr>
        <w:spacing w:line="520" w:lineRule="exact"/>
        <w:rPr>
          <w:rFonts w:ascii="仿宋" w:eastAsia="仿宋" w:hAnsi="仿宋" w:cs="宋体"/>
          <w:b/>
          <w:sz w:val="28"/>
          <w:szCs w:val="28"/>
        </w:rPr>
      </w:pPr>
      <w:r>
        <w:rPr>
          <w:rFonts w:ascii="仿宋" w:eastAsia="仿宋" w:hAnsi="仿宋" w:cs="宋体" w:hint="eastAsia"/>
          <w:b/>
          <w:sz w:val="28"/>
          <w:szCs w:val="28"/>
        </w:rPr>
        <w:t>九、供货期</w:t>
      </w:r>
    </w:p>
    <w:p w:rsidR="007B2B98" w:rsidRDefault="006D19ED">
      <w:pPr>
        <w:ind w:firstLineChars="200" w:firstLine="560"/>
        <w:rPr>
          <w:rFonts w:ascii="仿宋" w:eastAsia="仿宋" w:hAnsi="仿宋" w:cs="宋体"/>
          <w:sz w:val="28"/>
          <w:szCs w:val="28"/>
        </w:rPr>
      </w:pPr>
      <w:r w:rsidRPr="004F54F7">
        <w:rPr>
          <w:rFonts w:ascii="仿宋" w:eastAsia="仿宋" w:hAnsi="仿宋" w:cs="宋体" w:hint="eastAsia"/>
          <w:sz w:val="28"/>
          <w:szCs w:val="28"/>
        </w:rPr>
        <w:t>合同签订后30个日历天。</w:t>
      </w:r>
    </w:p>
    <w:p w:rsidR="007B2B98" w:rsidRDefault="006D19ED">
      <w:pPr>
        <w:spacing w:line="520" w:lineRule="exact"/>
        <w:rPr>
          <w:rFonts w:ascii="仿宋" w:eastAsia="仿宋" w:hAnsi="仿宋" w:cs="宋体"/>
          <w:b/>
          <w:bCs/>
          <w:kern w:val="0"/>
          <w:sz w:val="28"/>
          <w:szCs w:val="28"/>
        </w:rPr>
      </w:pPr>
      <w:r>
        <w:rPr>
          <w:rFonts w:ascii="仿宋" w:eastAsia="仿宋" w:hAnsi="仿宋" w:hint="eastAsia"/>
          <w:b/>
          <w:sz w:val="28"/>
          <w:szCs w:val="28"/>
        </w:rPr>
        <w:lastRenderedPageBreak/>
        <w:t>十</w:t>
      </w:r>
      <w:r>
        <w:rPr>
          <w:rFonts w:ascii="仿宋" w:eastAsia="仿宋" w:hAnsi="仿宋" w:cs="宋体" w:hint="eastAsia"/>
          <w:sz w:val="28"/>
          <w:szCs w:val="28"/>
        </w:rPr>
        <w:t>、</w:t>
      </w:r>
      <w:bookmarkStart w:id="2" w:name="OLE_LINK41"/>
      <w:r>
        <w:rPr>
          <w:rFonts w:ascii="仿宋" w:eastAsia="仿宋" w:hAnsi="仿宋" w:cs="宋体" w:hint="eastAsia"/>
          <w:b/>
          <w:bCs/>
          <w:kern w:val="0"/>
          <w:sz w:val="28"/>
          <w:szCs w:val="28"/>
        </w:rPr>
        <w:t>售后服务</w:t>
      </w:r>
      <w:bookmarkEnd w:id="2"/>
    </w:p>
    <w:p w:rsidR="007B2B98" w:rsidRDefault="006D19ED">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w:t>
      </w: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cs="宋体" w:hint="eastAsia"/>
          <w:kern w:val="0"/>
          <w:sz w:val="28"/>
          <w:szCs w:val="28"/>
        </w:rPr>
        <w:t>质保期为设备验收合格之日起</w:t>
      </w:r>
      <w:r w:rsidR="004F54F7">
        <w:rPr>
          <w:rFonts w:ascii="仿宋" w:eastAsia="仿宋" w:hAnsi="仿宋" w:cs="宋体" w:hint="eastAsia"/>
          <w:kern w:val="0"/>
          <w:sz w:val="28"/>
          <w:szCs w:val="28"/>
        </w:rPr>
        <w:t>12</w:t>
      </w:r>
      <w:r>
        <w:rPr>
          <w:rFonts w:ascii="仿宋" w:eastAsia="仿宋" w:hAnsi="仿宋" w:cs="宋体" w:hint="eastAsia"/>
          <w:kern w:val="0"/>
          <w:sz w:val="28"/>
          <w:szCs w:val="28"/>
        </w:rPr>
        <w:t>个月。</w:t>
      </w:r>
    </w:p>
    <w:p w:rsidR="007B2B98" w:rsidRDefault="006D19ED">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（2）</w:t>
      </w:r>
      <w:r>
        <w:rPr>
          <w:rFonts w:ascii="仿宋" w:eastAsia="仿宋" w:hAnsi="仿宋" w:cs="宋体" w:hint="eastAsia"/>
          <w:kern w:val="0"/>
          <w:sz w:val="28"/>
          <w:szCs w:val="28"/>
        </w:rPr>
        <w:t>质保期内，非人为原因所造成的设备故障，中选供应商负责无偿维修或更换零配件。</w:t>
      </w:r>
    </w:p>
    <w:p w:rsidR="007B2B98" w:rsidRDefault="006D19ED">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（3）</w:t>
      </w:r>
      <w:r>
        <w:rPr>
          <w:rFonts w:ascii="仿宋" w:eastAsia="仿宋" w:hAnsi="仿宋" w:cs="宋体" w:hint="eastAsia"/>
          <w:kern w:val="0"/>
          <w:sz w:val="28"/>
          <w:szCs w:val="28"/>
        </w:rPr>
        <w:t>长期提供便捷的设备零配件服务。建立预防维护计划、预防维修计划、紧急情况与排除方法等，并制定预防维护手册，提供配件采购途径。</w:t>
      </w:r>
    </w:p>
    <w:p w:rsidR="007B2B98" w:rsidRDefault="006D19ED">
      <w:pPr>
        <w:spacing w:line="520" w:lineRule="exact"/>
        <w:ind w:firstLineChars="50" w:firstLine="140"/>
        <w:rPr>
          <w:rFonts w:ascii="仿宋" w:eastAsia="仿宋" w:hAnsi="仿宋" w:cs="宋体"/>
          <w:kern w:val="0"/>
          <w:sz w:val="28"/>
          <w:szCs w:val="28"/>
        </w:rPr>
      </w:pPr>
      <w:r>
        <w:rPr>
          <w:rFonts w:ascii="仿宋" w:eastAsia="仿宋" w:hAnsi="仿宋" w:cs="宋体" w:hint="eastAsia"/>
          <w:sz w:val="28"/>
          <w:szCs w:val="28"/>
        </w:rPr>
        <w:t>（4）</w:t>
      </w:r>
      <w:r>
        <w:rPr>
          <w:rFonts w:ascii="仿宋" w:eastAsia="仿宋" w:hAnsi="仿宋" w:cs="宋体" w:hint="eastAsia"/>
          <w:kern w:val="0"/>
          <w:sz w:val="28"/>
          <w:szCs w:val="28"/>
        </w:rPr>
        <w:t>中选供应商应定期回访，检测维护设备，使设备处于良好运行状态。</w:t>
      </w:r>
    </w:p>
    <w:p w:rsidR="007B2B98" w:rsidRDefault="006D19ED">
      <w:pPr>
        <w:spacing w:after="120" w:line="520" w:lineRule="exact"/>
        <w:textAlignment w:val="baseline"/>
        <w:rPr>
          <w:rFonts w:ascii="仿宋" w:eastAsia="仿宋" w:hAnsi="仿宋"/>
          <w:b/>
          <w:sz w:val="28"/>
          <w:szCs w:val="28"/>
        </w:rPr>
      </w:pPr>
      <w:r>
        <w:rPr>
          <w:rFonts w:ascii="仿宋" w:eastAsia="仿宋" w:hAnsi="仿宋" w:hint="eastAsia"/>
          <w:b/>
          <w:sz w:val="28"/>
          <w:szCs w:val="28"/>
        </w:rPr>
        <w:t>十一、付款方式</w:t>
      </w:r>
    </w:p>
    <w:p w:rsidR="007B2B98" w:rsidRDefault="006D19ED">
      <w:pPr>
        <w:spacing w:line="520" w:lineRule="exact"/>
        <w:ind w:firstLineChars="200" w:firstLine="560"/>
        <w:rPr>
          <w:rFonts w:ascii="仿宋" w:eastAsia="仿宋" w:hAnsi="仿宋" w:cs="宋体"/>
          <w:sz w:val="28"/>
          <w:szCs w:val="28"/>
        </w:rPr>
      </w:pPr>
      <w:r>
        <w:rPr>
          <w:rFonts w:ascii="仿宋" w:eastAsia="仿宋" w:hAnsi="仿宋" w:cs="宋体" w:hint="eastAsia"/>
          <w:sz w:val="28"/>
          <w:szCs w:val="28"/>
        </w:rPr>
        <w:t>货物到达</w:t>
      </w:r>
      <w:bookmarkStart w:id="3" w:name="OLE_LINK12"/>
      <w:r>
        <w:rPr>
          <w:rFonts w:ascii="仿宋" w:eastAsia="仿宋" w:hAnsi="仿宋" w:cs="宋体" w:hint="eastAsia"/>
          <w:sz w:val="28"/>
          <w:szCs w:val="28"/>
        </w:rPr>
        <w:t>采购方</w:t>
      </w:r>
      <w:bookmarkEnd w:id="3"/>
      <w:r>
        <w:rPr>
          <w:rFonts w:ascii="仿宋" w:eastAsia="仿宋" w:hAnsi="仿宋" w:cs="宋体" w:hint="eastAsia"/>
          <w:sz w:val="28"/>
          <w:szCs w:val="28"/>
        </w:rPr>
        <w:t>现场，所有安装调试服务结束并验收合格后</w:t>
      </w:r>
      <w:r>
        <w:rPr>
          <w:rFonts w:ascii="仿宋" w:eastAsia="仿宋" w:hAnsi="仿宋" w:hint="eastAsia"/>
          <w:color w:val="000000"/>
          <w:spacing w:val="-4"/>
          <w:sz w:val="28"/>
          <w:szCs w:val="28"/>
        </w:rPr>
        <w:t>，开具合同金额全额发票后一次性付清。</w:t>
      </w: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通讯地址：甘肃省兰州市城关区盐场堡徐家坪1号</w:t>
      </w:r>
    </w:p>
    <w:p w:rsidR="00AA42CC" w:rsidRDefault="00AA42CC" w:rsidP="00AA42CC">
      <w:pPr>
        <w:snapToGrid w:val="0"/>
        <w:spacing w:line="520" w:lineRule="exact"/>
        <w:ind w:firstLineChars="600" w:firstLine="1680"/>
        <w:textAlignment w:val="baseline"/>
        <w:rPr>
          <w:rFonts w:ascii="仿宋" w:eastAsia="仿宋" w:hAnsi="仿宋" w:cs="宋体"/>
          <w:sz w:val="28"/>
          <w:szCs w:val="28"/>
        </w:rPr>
      </w:pPr>
    </w:p>
    <w:p w:rsidR="007B2B98" w:rsidRDefault="007B2B98">
      <w:pPr>
        <w:snapToGrid w:val="0"/>
        <w:spacing w:line="520" w:lineRule="exact"/>
        <w:ind w:firstLineChars="600" w:firstLine="1680"/>
        <w:textAlignment w:val="baseline"/>
        <w:rPr>
          <w:rFonts w:ascii="仿宋" w:eastAsia="仿宋" w:hAnsi="仿宋" w:cs="宋体"/>
          <w:sz w:val="28"/>
          <w:szCs w:val="28"/>
        </w:rPr>
      </w:pPr>
    </w:p>
    <w:p w:rsidR="007B2B98" w:rsidRDefault="006D19ED">
      <w:pPr>
        <w:pStyle w:val="a4"/>
      </w:pPr>
      <w:r>
        <w:rPr>
          <w:rFonts w:hint="eastAsia"/>
        </w:rPr>
        <w:t xml:space="preserve"> </w:t>
      </w:r>
    </w:p>
    <w:p w:rsidR="007B2B98" w:rsidRDefault="007B2B98">
      <w:pPr>
        <w:snapToGrid w:val="0"/>
        <w:spacing w:line="520" w:lineRule="exact"/>
        <w:textAlignment w:val="baseline"/>
        <w:rPr>
          <w:rFonts w:ascii="仿宋" w:eastAsia="仿宋" w:hAnsi="仿宋" w:cs="宋体"/>
          <w:sz w:val="28"/>
          <w:szCs w:val="28"/>
        </w:rPr>
      </w:pPr>
    </w:p>
    <w:p w:rsidR="007B2B98" w:rsidRDefault="006D19ED">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r>
        <w:rPr>
          <w:rFonts w:ascii="仿宋" w:eastAsia="仿宋" w:hAnsi="仿宋" w:cs="宋体" w:hint="eastAsia"/>
          <w:sz w:val="28"/>
          <w:szCs w:val="28"/>
        </w:rPr>
        <w:t xml:space="preserve">        中农威特生物科技股份有限公司</w:t>
      </w:r>
    </w:p>
    <w:p w:rsidR="007B2B98" w:rsidRDefault="006D19ED">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2023年</w:t>
      </w:r>
      <w:r w:rsidR="00157604">
        <w:rPr>
          <w:rFonts w:ascii="仿宋" w:eastAsia="仿宋" w:hAnsi="仿宋" w:cs="宋体" w:hint="eastAsia"/>
          <w:sz w:val="28"/>
          <w:szCs w:val="28"/>
        </w:rPr>
        <w:t>2</w:t>
      </w:r>
      <w:r>
        <w:rPr>
          <w:rFonts w:ascii="仿宋" w:eastAsia="仿宋" w:hAnsi="仿宋" w:cs="宋体" w:hint="eastAsia"/>
          <w:sz w:val="28"/>
          <w:szCs w:val="28"/>
        </w:rPr>
        <w:t>月</w:t>
      </w:r>
      <w:r w:rsidR="00157604">
        <w:rPr>
          <w:rFonts w:ascii="仿宋" w:eastAsia="仿宋" w:hAnsi="仿宋" w:cs="宋体" w:hint="eastAsia"/>
          <w:sz w:val="28"/>
          <w:szCs w:val="28"/>
        </w:rPr>
        <w:t>24</w:t>
      </w:r>
      <w:r>
        <w:rPr>
          <w:rFonts w:ascii="仿宋" w:eastAsia="仿宋" w:hAnsi="仿宋" w:cs="宋体" w:hint="eastAsia"/>
          <w:sz w:val="28"/>
          <w:szCs w:val="28"/>
        </w:rPr>
        <w:t>日</w:t>
      </w:r>
    </w:p>
    <w:p w:rsidR="007B2B98" w:rsidRDefault="007B2B98" w:rsidP="008D628D"/>
    <w:p w:rsidR="008D628D" w:rsidRDefault="008D628D" w:rsidP="008D628D">
      <w:pPr>
        <w:pStyle w:val="4"/>
        <w:rPr>
          <w:lang w:val="en-US" w:bidi="ar-SA"/>
        </w:rPr>
      </w:pPr>
    </w:p>
    <w:p w:rsidR="008D628D" w:rsidRDefault="008D628D" w:rsidP="008D628D"/>
    <w:p w:rsidR="008D628D" w:rsidRDefault="008D628D" w:rsidP="00157604">
      <w:pPr>
        <w:rPr>
          <w:rFonts w:hint="eastAsia"/>
        </w:rPr>
      </w:pPr>
    </w:p>
    <w:p w:rsidR="00260480" w:rsidRPr="00260480" w:rsidRDefault="00260480" w:rsidP="00260480">
      <w:pPr>
        <w:pStyle w:val="4"/>
        <w:rPr>
          <w:lang w:val="en-US" w:bidi="ar-SA"/>
        </w:rPr>
      </w:pPr>
    </w:p>
    <w:p w:rsidR="008D628D" w:rsidRDefault="008D628D" w:rsidP="00157604"/>
    <w:p w:rsidR="008D628D" w:rsidRDefault="008D628D" w:rsidP="00157604"/>
    <w:p w:rsidR="007B2B98" w:rsidRDefault="007B2B98"/>
    <w:p w:rsidR="007B2B98" w:rsidRDefault="006D19ED">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7B2B98" w:rsidRDefault="007B2B98">
      <w:pPr>
        <w:overflowPunct w:val="0"/>
        <w:autoSpaceDE w:val="0"/>
        <w:autoSpaceDN w:val="0"/>
        <w:spacing w:line="520" w:lineRule="exact"/>
        <w:ind w:firstLineChars="200" w:firstLine="480"/>
        <w:rPr>
          <w:rFonts w:ascii="仿宋" w:eastAsia="仿宋" w:hAnsi="仿宋"/>
          <w:bCs/>
          <w:sz w:val="24"/>
        </w:rPr>
      </w:pPr>
    </w:p>
    <w:p w:rsidR="007B2B98" w:rsidRDefault="006D19ED">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本附件所有格式仅供制作报价文件时参考，报价方应根据行业特点，结合本次采购技术参数要求，对有关表格进行补充或修改，但不得对实质性文件的相关条款进行修改。</w:t>
      </w:r>
    </w:p>
    <w:p w:rsidR="007B2B98" w:rsidRDefault="007B2B98">
      <w:pPr>
        <w:overflowPunct w:val="0"/>
        <w:autoSpaceDE w:val="0"/>
        <w:autoSpaceDN w:val="0"/>
        <w:spacing w:line="360" w:lineRule="auto"/>
        <w:rPr>
          <w:rFonts w:ascii="仿宋" w:eastAsia="仿宋" w:hAnsi="仿宋"/>
          <w:sz w:val="24"/>
        </w:rPr>
      </w:pPr>
    </w:p>
    <w:p w:rsidR="007B2B98" w:rsidRDefault="007B2B98">
      <w:pPr>
        <w:overflowPunct w:val="0"/>
        <w:autoSpaceDE w:val="0"/>
        <w:autoSpaceDN w:val="0"/>
        <w:rPr>
          <w:rFonts w:ascii="仿宋" w:eastAsia="仿宋" w:hAnsi="仿宋"/>
          <w:sz w:val="44"/>
          <w:szCs w:val="44"/>
        </w:rPr>
      </w:pPr>
    </w:p>
    <w:p w:rsidR="007B2B98" w:rsidRDefault="006D19ED">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7B2B98" w:rsidRDefault="007B2B98">
      <w:pPr>
        <w:pStyle w:val="a4"/>
      </w:pPr>
    </w:p>
    <w:p w:rsidR="007B2B98" w:rsidRDefault="006D19ED">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7B2B98" w:rsidRDefault="006D19ED">
      <w:pPr>
        <w:overflowPunct w:val="0"/>
        <w:autoSpaceDE w:val="0"/>
        <w:autoSpaceDN w:val="0"/>
        <w:jc w:val="center"/>
        <w:rPr>
          <w:rFonts w:ascii="宋体" w:hAnsi="宋体"/>
          <w:b/>
          <w:sz w:val="52"/>
          <w:szCs w:val="52"/>
        </w:rPr>
      </w:pPr>
      <w:r>
        <w:rPr>
          <w:rFonts w:ascii="宋体" w:hAnsi="宋体" w:hint="eastAsia"/>
          <w:b/>
          <w:sz w:val="52"/>
          <w:szCs w:val="52"/>
        </w:rPr>
        <w:t>生产部</w:t>
      </w:r>
      <w:r w:rsidR="0086280B">
        <w:rPr>
          <w:rFonts w:ascii="宋体" w:hAnsi="宋体" w:hint="eastAsia"/>
          <w:b/>
          <w:sz w:val="52"/>
          <w:szCs w:val="52"/>
        </w:rPr>
        <w:t>均质机</w:t>
      </w:r>
      <w:r>
        <w:rPr>
          <w:rFonts w:ascii="宋体" w:hAnsi="宋体" w:hint="eastAsia"/>
          <w:b/>
          <w:sz w:val="52"/>
          <w:szCs w:val="52"/>
        </w:rPr>
        <w:t>采购</w:t>
      </w:r>
      <w:r w:rsidR="00A87ADA">
        <w:rPr>
          <w:rFonts w:ascii="宋体" w:hAnsi="宋体" w:hint="eastAsia"/>
          <w:b/>
          <w:sz w:val="52"/>
          <w:szCs w:val="52"/>
        </w:rPr>
        <w:t>询价比价</w:t>
      </w:r>
      <w:r>
        <w:rPr>
          <w:rFonts w:ascii="宋体" w:hAnsi="宋体" w:hint="eastAsia"/>
          <w:b/>
          <w:sz w:val="52"/>
          <w:szCs w:val="52"/>
        </w:rPr>
        <w:t>报价文件</w:t>
      </w:r>
    </w:p>
    <w:p w:rsidR="007B2B98" w:rsidRDefault="007B2B98">
      <w:pPr>
        <w:overflowPunct w:val="0"/>
        <w:autoSpaceDE w:val="0"/>
        <w:autoSpaceDN w:val="0"/>
        <w:rPr>
          <w:rFonts w:ascii="宋体" w:hAnsi="宋体"/>
          <w:b/>
        </w:rPr>
      </w:pPr>
    </w:p>
    <w:p w:rsidR="007B2B98" w:rsidRDefault="007B2B98">
      <w:pPr>
        <w:overflowPunct w:val="0"/>
        <w:autoSpaceDE w:val="0"/>
        <w:autoSpaceDN w:val="0"/>
        <w:rPr>
          <w:rFonts w:ascii="宋体" w:hAnsi="宋体"/>
          <w:sz w:val="32"/>
        </w:rPr>
      </w:pPr>
    </w:p>
    <w:p w:rsidR="007B2B98" w:rsidRDefault="007B2B98">
      <w:pPr>
        <w:overflowPunct w:val="0"/>
        <w:autoSpaceDE w:val="0"/>
        <w:autoSpaceDN w:val="0"/>
        <w:rPr>
          <w:rFonts w:ascii="宋体" w:hAnsi="宋体"/>
          <w:sz w:val="32"/>
        </w:rPr>
      </w:pPr>
    </w:p>
    <w:p w:rsidR="007B2B98" w:rsidRDefault="006D19ED">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采购编号：</w:t>
      </w:r>
      <w:r>
        <w:rPr>
          <w:rFonts w:ascii="宋体" w:hAnsi="宋体"/>
          <w:sz w:val="32"/>
          <w:u w:val="single"/>
        </w:rPr>
        <w:t xml:space="preserve">                        </w:t>
      </w:r>
    </w:p>
    <w:p w:rsidR="007B2B98" w:rsidRDefault="007B2B98">
      <w:pPr>
        <w:overflowPunct w:val="0"/>
        <w:autoSpaceDE w:val="0"/>
        <w:autoSpaceDN w:val="0"/>
        <w:rPr>
          <w:rFonts w:ascii="宋体" w:hAnsi="宋体"/>
          <w:sz w:val="32"/>
        </w:rPr>
      </w:pPr>
    </w:p>
    <w:p w:rsidR="007B2B98" w:rsidRDefault="007B2B98">
      <w:pPr>
        <w:overflowPunct w:val="0"/>
        <w:autoSpaceDE w:val="0"/>
        <w:autoSpaceDN w:val="0"/>
        <w:rPr>
          <w:rFonts w:ascii="宋体" w:hAnsi="宋体"/>
          <w:sz w:val="32"/>
        </w:rPr>
      </w:pPr>
    </w:p>
    <w:p w:rsidR="007B2B98" w:rsidRDefault="007B2B98">
      <w:pPr>
        <w:overflowPunct w:val="0"/>
        <w:autoSpaceDE w:val="0"/>
        <w:autoSpaceDN w:val="0"/>
        <w:rPr>
          <w:rFonts w:ascii="宋体" w:hAnsi="宋体"/>
          <w:sz w:val="32"/>
        </w:rPr>
      </w:pPr>
    </w:p>
    <w:p w:rsidR="007B2B98" w:rsidRDefault="006D19E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报价方名称（公章）：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B2B98" w:rsidRDefault="006D19ED">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B2B98" w:rsidRDefault="006D19ED">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报价方代表（签字）：</w:t>
      </w:r>
      <w:r>
        <w:rPr>
          <w:rFonts w:ascii="宋体" w:hAnsi="宋体"/>
          <w:sz w:val="32"/>
          <w:u w:val="single"/>
        </w:rPr>
        <w:t xml:space="preserve">                </w:t>
      </w:r>
    </w:p>
    <w:p w:rsidR="007B2B98" w:rsidRDefault="006D19ED">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B2B98" w:rsidRDefault="007B2B98">
      <w:pPr>
        <w:overflowPunct w:val="0"/>
        <w:autoSpaceDE w:val="0"/>
        <w:autoSpaceDN w:val="0"/>
        <w:spacing w:line="360" w:lineRule="auto"/>
        <w:rPr>
          <w:rFonts w:ascii="宋体" w:hAnsi="宋体"/>
          <w:bCs/>
          <w:kern w:val="0"/>
        </w:rPr>
      </w:pPr>
    </w:p>
    <w:p w:rsidR="007B2B98" w:rsidRDefault="007B2B98">
      <w:pPr>
        <w:overflowPunct w:val="0"/>
        <w:autoSpaceDE w:val="0"/>
        <w:autoSpaceDN w:val="0"/>
        <w:spacing w:line="360" w:lineRule="auto"/>
        <w:rPr>
          <w:rFonts w:ascii="宋体" w:hAnsi="宋体"/>
          <w:bCs/>
          <w:kern w:val="0"/>
          <w:sz w:val="22"/>
        </w:rPr>
      </w:pPr>
    </w:p>
    <w:p w:rsidR="007B2B98" w:rsidRDefault="007B2B98">
      <w:pPr>
        <w:overflowPunct w:val="0"/>
        <w:autoSpaceDE w:val="0"/>
        <w:autoSpaceDN w:val="0"/>
        <w:spacing w:line="360" w:lineRule="auto"/>
        <w:rPr>
          <w:rFonts w:ascii="宋体" w:hAnsi="宋体"/>
          <w:bCs/>
          <w:kern w:val="0"/>
          <w:sz w:val="22"/>
        </w:rPr>
      </w:pPr>
    </w:p>
    <w:p w:rsidR="007B2B98" w:rsidRDefault="007B2B98">
      <w:pPr>
        <w:pStyle w:val="a4"/>
      </w:pPr>
    </w:p>
    <w:p w:rsidR="007B2B98" w:rsidRDefault="007B2B98"/>
    <w:p w:rsidR="007B2B98" w:rsidRDefault="007B2B98"/>
    <w:p w:rsidR="007B2B98" w:rsidRDefault="007B2B98"/>
    <w:p w:rsidR="007B2B98" w:rsidRDefault="007B2B98">
      <w:pPr>
        <w:pStyle w:val="a4"/>
      </w:pPr>
    </w:p>
    <w:p w:rsidR="008D628D" w:rsidRDefault="008D628D" w:rsidP="008D628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D628D" w:rsidRDefault="008D628D" w:rsidP="008D628D">
      <w:pPr>
        <w:overflowPunct w:val="0"/>
        <w:autoSpaceDE w:val="0"/>
        <w:autoSpaceDN w:val="0"/>
        <w:spacing w:line="520" w:lineRule="exact"/>
        <w:jc w:val="center"/>
        <w:rPr>
          <w:rFonts w:ascii="仿宋" w:eastAsia="仿宋" w:hAnsi="仿宋"/>
          <w:b/>
          <w:sz w:val="32"/>
          <w:szCs w:val="32"/>
        </w:rPr>
      </w:pPr>
      <w:r>
        <w:rPr>
          <w:rFonts w:ascii="仿宋" w:eastAsia="仿宋" w:hAnsi="仿宋" w:hint="eastAsia"/>
          <w:b/>
          <w:sz w:val="32"/>
          <w:szCs w:val="32"/>
        </w:rPr>
        <w:t>报价表</w:t>
      </w:r>
    </w:p>
    <w:p w:rsidR="008D628D" w:rsidRDefault="008D628D" w:rsidP="008D628D">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color w:val="000000"/>
          <w:spacing w:val="-4"/>
          <w:sz w:val="28"/>
          <w:szCs w:val="28"/>
        </w:rPr>
        <w:t xml:space="preserve">                     </w:t>
      </w:r>
    </w:p>
    <w:p w:rsidR="008D628D" w:rsidRDefault="008D628D" w:rsidP="008D628D">
      <w:pPr>
        <w:overflowPunct w:val="0"/>
        <w:autoSpaceDE w:val="0"/>
        <w:autoSpaceDN w:val="0"/>
        <w:spacing w:line="520" w:lineRule="exact"/>
        <w:rPr>
          <w:rFonts w:ascii="仿宋" w:eastAsia="仿宋" w:hAnsi="仿宋"/>
          <w:sz w:val="28"/>
          <w:szCs w:val="28"/>
          <w:u w:val="single"/>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8D628D" w:rsidRDefault="008D628D" w:rsidP="008D628D">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Style w:val="11"/>
        <w:tblW w:w="9537" w:type="dxa"/>
        <w:jc w:val="center"/>
        <w:tblLayout w:type="fixed"/>
        <w:tblLook w:val="04A0"/>
      </w:tblPr>
      <w:tblGrid>
        <w:gridCol w:w="568"/>
        <w:gridCol w:w="1276"/>
        <w:gridCol w:w="615"/>
        <w:gridCol w:w="1134"/>
        <w:gridCol w:w="1276"/>
        <w:gridCol w:w="1276"/>
        <w:gridCol w:w="1227"/>
        <w:gridCol w:w="1134"/>
        <w:gridCol w:w="1031"/>
      </w:tblGrid>
      <w:tr w:rsidR="008D628D" w:rsidTr="008D628D">
        <w:trPr>
          <w:trHeight w:hRule="exact" w:val="1361"/>
          <w:jc w:val="center"/>
        </w:trPr>
        <w:tc>
          <w:tcPr>
            <w:tcW w:w="568"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序号</w:t>
            </w:r>
          </w:p>
        </w:tc>
        <w:tc>
          <w:tcPr>
            <w:tcW w:w="1276"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名称</w:t>
            </w:r>
          </w:p>
        </w:tc>
        <w:tc>
          <w:tcPr>
            <w:tcW w:w="615"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数量</w:t>
            </w:r>
          </w:p>
        </w:tc>
        <w:tc>
          <w:tcPr>
            <w:tcW w:w="1134"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品牌</w:t>
            </w:r>
          </w:p>
        </w:tc>
        <w:tc>
          <w:tcPr>
            <w:tcW w:w="1276"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规格型号</w:t>
            </w:r>
          </w:p>
        </w:tc>
        <w:tc>
          <w:tcPr>
            <w:tcW w:w="1276" w:type="dxa"/>
            <w:vAlign w:val="center"/>
          </w:tcPr>
          <w:p w:rsidR="008D628D" w:rsidRDefault="008D628D" w:rsidP="003A3141">
            <w:pPr>
              <w:spacing w:after="120" w:line="276" w:lineRule="auto"/>
              <w:jc w:val="center"/>
              <w:rPr>
                <w:rFonts w:ascii="仿宋" w:eastAsia="仿宋" w:hAnsi="仿宋"/>
                <w:sz w:val="24"/>
                <w:szCs w:val="24"/>
              </w:rPr>
            </w:pPr>
            <w:r>
              <w:rPr>
                <w:rFonts w:ascii="仿宋" w:eastAsia="仿宋" w:hAnsi="仿宋" w:hint="eastAsia"/>
                <w:sz w:val="24"/>
                <w:szCs w:val="24"/>
              </w:rPr>
              <w:t>单价（元）</w:t>
            </w:r>
          </w:p>
        </w:tc>
        <w:tc>
          <w:tcPr>
            <w:tcW w:w="1227" w:type="dxa"/>
            <w:vAlign w:val="center"/>
          </w:tcPr>
          <w:p w:rsidR="008D628D" w:rsidRDefault="008D628D" w:rsidP="003A3141">
            <w:pPr>
              <w:spacing w:after="120" w:line="276" w:lineRule="auto"/>
              <w:jc w:val="center"/>
              <w:rPr>
                <w:rFonts w:ascii="仿宋" w:eastAsia="仿宋" w:hAnsi="仿宋"/>
                <w:sz w:val="24"/>
                <w:szCs w:val="24"/>
              </w:rPr>
            </w:pPr>
            <w:r>
              <w:rPr>
                <w:rFonts w:ascii="仿宋" w:eastAsia="仿宋" w:hAnsi="仿宋" w:hint="eastAsia"/>
                <w:sz w:val="24"/>
                <w:szCs w:val="24"/>
              </w:rPr>
              <w:t>总价（元）</w:t>
            </w:r>
          </w:p>
        </w:tc>
        <w:tc>
          <w:tcPr>
            <w:tcW w:w="1134" w:type="dxa"/>
            <w:vAlign w:val="center"/>
          </w:tcPr>
          <w:p w:rsidR="008D628D" w:rsidRDefault="008D628D" w:rsidP="003A3141">
            <w:pPr>
              <w:spacing w:after="120" w:line="276" w:lineRule="auto"/>
              <w:jc w:val="center"/>
              <w:rPr>
                <w:rFonts w:ascii="仿宋" w:eastAsia="仿宋" w:hAnsi="仿宋"/>
                <w:sz w:val="24"/>
                <w:szCs w:val="24"/>
              </w:rPr>
            </w:pPr>
            <w:r>
              <w:rPr>
                <w:rFonts w:ascii="仿宋" w:eastAsia="仿宋" w:hAnsi="仿宋" w:hint="eastAsia"/>
                <w:sz w:val="24"/>
                <w:szCs w:val="24"/>
              </w:rPr>
              <w:t>货期（天）</w:t>
            </w:r>
          </w:p>
        </w:tc>
        <w:tc>
          <w:tcPr>
            <w:tcW w:w="1031"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备注</w:t>
            </w:r>
          </w:p>
        </w:tc>
      </w:tr>
      <w:tr w:rsidR="008D628D" w:rsidTr="008D628D">
        <w:trPr>
          <w:trHeight w:hRule="exact" w:val="2401"/>
          <w:jc w:val="center"/>
        </w:trPr>
        <w:tc>
          <w:tcPr>
            <w:tcW w:w="568"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1</w:t>
            </w:r>
          </w:p>
        </w:tc>
        <w:tc>
          <w:tcPr>
            <w:tcW w:w="1276" w:type="dxa"/>
            <w:vAlign w:val="center"/>
          </w:tcPr>
          <w:p w:rsidR="008D628D" w:rsidRDefault="0086280B" w:rsidP="003A3141">
            <w:pPr>
              <w:spacing w:line="520" w:lineRule="exact"/>
              <w:jc w:val="center"/>
              <w:rPr>
                <w:rFonts w:ascii="仿宋" w:eastAsia="仿宋" w:hAnsi="仿宋"/>
                <w:sz w:val="24"/>
                <w:szCs w:val="24"/>
              </w:rPr>
            </w:pPr>
            <w:r>
              <w:rPr>
                <w:rFonts w:ascii="仿宋" w:eastAsia="仿宋" w:hAnsi="仿宋" w:hint="eastAsia"/>
                <w:sz w:val="24"/>
                <w:szCs w:val="24"/>
              </w:rPr>
              <w:t>均质机</w:t>
            </w:r>
          </w:p>
        </w:tc>
        <w:tc>
          <w:tcPr>
            <w:tcW w:w="615" w:type="dxa"/>
            <w:vAlign w:val="center"/>
          </w:tcPr>
          <w:p w:rsidR="008D628D" w:rsidRDefault="008D628D" w:rsidP="003A3141">
            <w:pPr>
              <w:spacing w:after="120" w:line="520" w:lineRule="exact"/>
              <w:jc w:val="center"/>
              <w:rPr>
                <w:rFonts w:ascii="仿宋" w:eastAsia="仿宋" w:hAnsi="仿宋"/>
                <w:sz w:val="24"/>
                <w:szCs w:val="24"/>
              </w:rPr>
            </w:pPr>
            <w:r>
              <w:rPr>
                <w:rFonts w:ascii="仿宋" w:eastAsia="仿宋" w:hAnsi="仿宋" w:hint="eastAsia"/>
                <w:sz w:val="24"/>
                <w:szCs w:val="24"/>
              </w:rPr>
              <w:t>1台</w:t>
            </w:r>
          </w:p>
        </w:tc>
        <w:tc>
          <w:tcPr>
            <w:tcW w:w="1134" w:type="dxa"/>
            <w:vAlign w:val="center"/>
          </w:tcPr>
          <w:p w:rsidR="008D628D" w:rsidRDefault="008D628D" w:rsidP="003A3141">
            <w:pPr>
              <w:spacing w:after="120"/>
              <w:jc w:val="center"/>
              <w:rPr>
                <w:rFonts w:ascii="仿宋" w:eastAsia="仿宋" w:hAnsi="仿宋"/>
                <w:sz w:val="24"/>
                <w:szCs w:val="24"/>
              </w:rPr>
            </w:pPr>
          </w:p>
        </w:tc>
        <w:tc>
          <w:tcPr>
            <w:tcW w:w="1276" w:type="dxa"/>
            <w:vAlign w:val="center"/>
          </w:tcPr>
          <w:p w:rsidR="008D628D" w:rsidRDefault="008D628D" w:rsidP="003A3141">
            <w:pPr>
              <w:spacing w:after="120"/>
              <w:jc w:val="center"/>
              <w:rPr>
                <w:rFonts w:ascii="仿宋" w:eastAsia="仿宋" w:hAnsi="仿宋"/>
                <w:sz w:val="24"/>
                <w:szCs w:val="24"/>
              </w:rPr>
            </w:pPr>
          </w:p>
        </w:tc>
        <w:tc>
          <w:tcPr>
            <w:tcW w:w="1276" w:type="dxa"/>
            <w:vAlign w:val="center"/>
          </w:tcPr>
          <w:p w:rsidR="008D628D" w:rsidRDefault="008D628D" w:rsidP="003A3141">
            <w:pPr>
              <w:spacing w:after="120"/>
              <w:jc w:val="center"/>
              <w:rPr>
                <w:rFonts w:ascii="仿宋" w:eastAsia="仿宋" w:hAnsi="仿宋"/>
                <w:sz w:val="24"/>
                <w:szCs w:val="24"/>
              </w:rPr>
            </w:pPr>
          </w:p>
        </w:tc>
        <w:tc>
          <w:tcPr>
            <w:tcW w:w="1227" w:type="dxa"/>
            <w:vAlign w:val="center"/>
          </w:tcPr>
          <w:p w:rsidR="008D628D" w:rsidRDefault="008D628D" w:rsidP="003A3141">
            <w:pPr>
              <w:spacing w:after="120"/>
              <w:jc w:val="center"/>
              <w:rPr>
                <w:rFonts w:ascii="仿宋" w:eastAsia="仿宋" w:hAnsi="仿宋"/>
                <w:sz w:val="24"/>
                <w:szCs w:val="24"/>
              </w:rPr>
            </w:pPr>
          </w:p>
        </w:tc>
        <w:tc>
          <w:tcPr>
            <w:tcW w:w="1134" w:type="dxa"/>
            <w:vAlign w:val="center"/>
          </w:tcPr>
          <w:p w:rsidR="008D628D" w:rsidRDefault="008D628D" w:rsidP="003A3141">
            <w:pPr>
              <w:spacing w:after="120"/>
              <w:jc w:val="center"/>
              <w:rPr>
                <w:rFonts w:ascii="仿宋" w:eastAsia="仿宋" w:hAnsi="仿宋"/>
                <w:sz w:val="24"/>
                <w:szCs w:val="24"/>
              </w:rPr>
            </w:pPr>
          </w:p>
        </w:tc>
        <w:tc>
          <w:tcPr>
            <w:tcW w:w="1031" w:type="dxa"/>
            <w:vAlign w:val="center"/>
          </w:tcPr>
          <w:p w:rsidR="008D628D" w:rsidRDefault="008D628D" w:rsidP="003A3141">
            <w:pPr>
              <w:spacing w:after="120"/>
              <w:jc w:val="center"/>
              <w:rPr>
                <w:rFonts w:ascii="仿宋" w:eastAsia="仿宋" w:hAnsi="仿宋"/>
                <w:sz w:val="24"/>
                <w:szCs w:val="24"/>
              </w:rPr>
            </w:pPr>
          </w:p>
        </w:tc>
      </w:tr>
    </w:tbl>
    <w:p w:rsidR="008D628D" w:rsidRDefault="008D628D" w:rsidP="008D628D">
      <w:pPr>
        <w:overflowPunct w:val="0"/>
        <w:autoSpaceDE w:val="0"/>
        <w:autoSpaceDN w:val="0"/>
        <w:spacing w:line="520" w:lineRule="exact"/>
        <w:ind w:firstLineChars="100" w:firstLine="280"/>
        <w:rPr>
          <w:rFonts w:ascii="仿宋" w:eastAsia="仿宋" w:hAnsi="仿宋"/>
          <w:sz w:val="28"/>
          <w:szCs w:val="28"/>
        </w:rPr>
      </w:pPr>
    </w:p>
    <w:p w:rsidR="008D628D" w:rsidRDefault="008D628D" w:rsidP="008D628D">
      <w:pPr>
        <w:pStyle w:val="4"/>
        <w:rPr>
          <w:lang w:val="en-US" w:bidi="ar-SA"/>
        </w:rPr>
      </w:pPr>
    </w:p>
    <w:p w:rsidR="008D628D" w:rsidRDefault="008D628D" w:rsidP="008D628D"/>
    <w:p w:rsidR="008D628D" w:rsidRDefault="008D628D" w:rsidP="008D628D">
      <w:pPr>
        <w:pStyle w:val="4"/>
        <w:rPr>
          <w:lang w:val="en-US" w:bidi="ar-SA"/>
        </w:rPr>
      </w:pPr>
    </w:p>
    <w:p w:rsidR="008D628D" w:rsidRDefault="008D628D" w:rsidP="008D628D"/>
    <w:p w:rsidR="008D628D" w:rsidRDefault="008D628D" w:rsidP="008D628D">
      <w:pPr>
        <w:pStyle w:val="4"/>
        <w:rPr>
          <w:lang w:val="en-US" w:bidi="ar-SA"/>
        </w:rPr>
      </w:pPr>
    </w:p>
    <w:p w:rsidR="008D628D" w:rsidRPr="008D628D" w:rsidRDefault="008D628D" w:rsidP="008D628D"/>
    <w:p w:rsidR="008D628D" w:rsidRDefault="008D628D" w:rsidP="008D628D">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报价方全称（盖章）：</w:t>
      </w:r>
      <w:r>
        <w:rPr>
          <w:rFonts w:ascii="仿宋" w:eastAsia="仿宋" w:hAnsi="仿宋"/>
          <w:sz w:val="28"/>
          <w:szCs w:val="28"/>
          <w:u w:val="thick"/>
        </w:rPr>
        <w:t xml:space="preserve">                                       </w:t>
      </w:r>
    </w:p>
    <w:p w:rsidR="008D628D" w:rsidRDefault="008D628D" w:rsidP="008D628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8D628D" w:rsidRDefault="008D628D" w:rsidP="008D628D">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7B2B98" w:rsidRDefault="007B2B98"/>
    <w:p w:rsidR="008D628D" w:rsidRPr="008D628D" w:rsidRDefault="008D628D" w:rsidP="008D628D"/>
    <w:p w:rsidR="008D628D" w:rsidRPr="008D628D" w:rsidRDefault="008D628D" w:rsidP="008D628D"/>
    <w:p w:rsidR="007B2B98" w:rsidRDefault="006D19ED">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t>附表3</w:t>
      </w:r>
    </w:p>
    <w:p w:rsidR="007B2B98" w:rsidRDefault="006D19ED">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（报价方全称）法人代表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报价方全称（公章）：</w:t>
      </w:r>
      <w:r>
        <w:rPr>
          <w:rFonts w:ascii="仿宋" w:eastAsia="仿宋" w:hAnsi="仿宋"/>
          <w:sz w:val="28"/>
          <w:szCs w:val="28"/>
          <w:u w:val="thick"/>
        </w:rPr>
        <w:t xml:space="preserve">                            </w:t>
      </w:r>
    </w:p>
    <w:p w:rsidR="007B2B98" w:rsidRDefault="006D19ED">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7B2B98" w:rsidRDefault="006D19E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7B2B98" w:rsidRDefault="006D19ED">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7B2B98" w:rsidRDefault="006D19ED">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7B2B98" w:rsidRDefault="006D19ED">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7B2B98" w:rsidRDefault="006D19ED">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7B2B98" w:rsidRDefault="006D19ED">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7B2B98" w:rsidRDefault="006D19ED">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hint="eastAsia"/>
          <w:sz w:val="28"/>
        </w:rPr>
        <w:t>日</w:t>
      </w:r>
    </w:p>
    <w:p w:rsidR="007B2B98" w:rsidRDefault="007B2B98">
      <w:pPr>
        <w:pStyle w:val="a4"/>
      </w:pPr>
    </w:p>
    <w:p w:rsidR="007B2B98" w:rsidRDefault="006D19E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7B2B98" w:rsidRDefault="006D19ED">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7B2B98" w:rsidRDefault="006D19ED">
      <w:pPr>
        <w:overflowPunct w:val="0"/>
        <w:snapToGrid w:val="0"/>
        <w:spacing w:line="360" w:lineRule="auto"/>
        <w:ind w:firstLineChars="200" w:firstLine="560"/>
        <w:jc w:val="center"/>
        <w:textAlignment w:val="baseline"/>
        <w:rPr>
          <w:rFonts w:ascii="仿宋" w:eastAsia="仿宋" w:hAnsi="仿宋"/>
          <w:sz w:val="28"/>
          <w:szCs w:val="28"/>
        </w:rPr>
      </w:pPr>
      <w:r>
        <w:rPr>
          <w:rFonts w:ascii="仿宋" w:eastAsia="仿宋" w:hAnsi="仿宋" w:hint="eastAsia"/>
          <w:sz w:val="28"/>
          <w:szCs w:val="28"/>
        </w:rPr>
        <w:t>（包含营业执照复印件等，格式自拟）</w:t>
      </w:r>
    </w:p>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 w:rsidR="007B2B98" w:rsidRDefault="007B2B98">
      <w:pPr>
        <w:pStyle w:val="a4"/>
      </w:pPr>
    </w:p>
    <w:p w:rsidR="007B2B98" w:rsidRDefault="007B2B98">
      <w:pPr>
        <w:pStyle w:val="a4"/>
      </w:pPr>
    </w:p>
    <w:p w:rsidR="007B2B98" w:rsidRDefault="007B2B98"/>
    <w:p w:rsidR="007B2B98" w:rsidRDefault="007B2B98">
      <w:pPr>
        <w:pStyle w:val="a4"/>
      </w:pPr>
    </w:p>
    <w:p w:rsidR="007B2B98" w:rsidRDefault="007B2B98"/>
    <w:p w:rsidR="007B2B98" w:rsidRDefault="006D19ED">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7B2B98" w:rsidRDefault="006D19ED">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7B2B98" w:rsidRDefault="007B2B98">
      <w:pPr>
        <w:overflowPunct w:val="0"/>
        <w:autoSpaceDE w:val="0"/>
        <w:autoSpaceDN w:val="0"/>
        <w:spacing w:line="520" w:lineRule="exact"/>
        <w:rPr>
          <w:rFonts w:ascii="仿宋" w:eastAsia="仿宋" w:hAnsi="仿宋"/>
          <w:sz w:val="24"/>
        </w:rPr>
      </w:pPr>
    </w:p>
    <w:p w:rsidR="007B2B98" w:rsidRDefault="006D19E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p>
    <w:p w:rsidR="007B2B98" w:rsidRDefault="006D19ED">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采购编号：</w:t>
      </w:r>
      <w:r>
        <w:rPr>
          <w:rFonts w:ascii="仿宋" w:eastAsia="仿宋" w:hAnsi="仿宋" w:hint="eastAsia"/>
          <w:sz w:val="28"/>
          <w:szCs w:val="28"/>
          <w:u w:val="single"/>
        </w:rPr>
        <w:t xml:space="preserve">                                    </w:t>
      </w:r>
      <w:r>
        <w:rPr>
          <w:rFonts w:ascii="仿宋" w:eastAsia="仿宋" w:hAnsi="仿宋" w:hint="eastAsia"/>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2802"/>
        <w:gridCol w:w="2937"/>
        <w:gridCol w:w="1569"/>
      </w:tblGrid>
      <w:tr w:rsidR="007B2B98">
        <w:trPr>
          <w:trHeight w:val="584"/>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802"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采购文件的商务条款</w:t>
            </w:r>
          </w:p>
        </w:tc>
        <w:tc>
          <w:tcPr>
            <w:tcW w:w="2937"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报价文件的商务条款</w:t>
            </w:r>
          </w:p>
        </w:tc>
        <w:tc>
          <w:tcPr>
            <w:tcW w:w="1569"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r w:rsidR="007B2B98">
        <w:trPr>
          <w:jc w:val="center"/>
        </w:trPr>
        <w:tc>
          <w:tcPr>
            <w:tcW w:w="90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802"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2937"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c>
          <w:tcPr>
            <w:tcW w:w="1569" w:type="dxa"/>
            <w:vAlign w:val="center"/>
          </w:tcPr>
          <w:p w:rsidR="007B2B98" w:rsidRDefault="007B2B98">
            <w:pPr>
              <w:overflowPunct w:val="0"/>
              <w:autoSpaceDE w:val="0"/>
              <w:autoSpaceDN w:val="0"/>
              <w:spacing w:line="520" w:lineRule="exact"/>
              <w:jc w:val="center"/>
              <w:rPr>
                <w:rFonts w:ascii="仿宋" w:eastAsia="仿宋" w:hAnsi="仿宋"/>
                <w:b/>
                <w:sz w:val="28"/>
                <w:szCs w:val="28"/>
              </w:rPr>
            </w:pPr>
          </w:p>
        </w:tc>
      </w:tr>
    </w:tbl>
    <w:p w:rsidR="007B2B98" w:rsidRDefault="007B2B98">
      <w:pPr>
        <w:overflowPunct w:val="0"/>
        <w:autoSpaceDE w:val="0"/>
        <w:autoSpaceDN w:val="0"/>
        <w:spacing w:line="520" w:lineRule="exact"/>
        <w:rPr>
          <w:rFonts w:ascii="仿宋" w:eastAsia="仿宋" w:hAnsi="仿宋"/>
          <w:b/>
          <w:sz w:val="24"/>
        </w:rPr>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 w:rsidR="007B2B98" w:rsidRDefault="007B2B98">
      <w:pPr>
        <w:pStyle w:val="a4"/>
      </w:pPr>
    </w:p>
    <w:p w:rsidR="007B2B98" w:rsidRDefault="006D19E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B2B98" w:rsidRDefault="006D19ED">
      <w:pPr>
        <w:overflowPunct w:val="0"/>
        <w:autoSpaceDE w:val="0"/>
        <w:autoSpaceDN w:val="0"/>
        <w:spacing w:line="520" w:lineRule="exact"/>
        <w:rPr>
          <w:rFonts w:ascii="仿宋" w:eastAsia="仿宋" w:hAnsi="仿宋"/>
          <w:b/>
          <w:sz w:val="36"/>
        </w:rPr>
      </w:pPr>
      <w:r>
        <w:rPr>
          <w:rFonts w:ascii="仿宋" w:eastAsia="仿宋" w:hAnsi="仿宋" w:hint="eastAsia"/>
          <w:bCs/>
          <w:kern w:val="0"/>
          <w:sz w:val="28"/>
          <w:szCs w:val="28"/>
        </w:rPr>
        <w:lastRenderedPageBreak/>
        <w:t>附表6</w:t>
      </w:r>
    </w:p>
    <w:p w:rsidR="007B2B98" w:rsidRDefault="006D19ED">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7B2B98" w:rsidRDefault="007B2B98">
      <w:pPr>
        <w:overflowPunct w:val="0"/>
        <w:autoSpaceDE w:val="0"/>
        <w:autoSpaceDN w:val="0"/>
        <w:spacing w:line="520" w:lineRule="exact"/>
        <w:rPr>
          <w:rFonts w:ascii="仿宋" w:eastAsia="仿宋" w:hAnsi="仿宋"/>
          <w:b/>
          <w:sz w:val="24"/>
        </w:rPr>
      </w:pPr>
    </w:p>
    <w:p w:rsidR="007B2B98" w:rsidRDefault="006D19ED">
      <w:pPr>
        <w:overflowPunct w:val="0"/>
        <w:autoSpaceDE w:val="0"/>
        <w:autoSpaceDN w:val="0"/>
        <w:spacing w:line="520" w:lineRule="exact"/>
        <w:ind w:firstLineChars="100" w:firstLine="280"/>
        <w:rPr>
          <w:rFonts w:ascii="仿宋" w:eastAsia="仿宋" w:hAnsi="仿宋"/>
          <w:sz w:val="28"/>
          <w:szCs w:val="28"/>
          <w:u w:val="single"/>
        </w:rPr>
      </w:pPr>
      <w:bookmarkStart w:id="4" w:name="OLE_LINK9"/>
      <w:bookmarkStart w:id="5" w:name="OLE_LINK14"/>
      <w:r>
        <w:rPr>
          <w:rFonts w:ascii="仿宋" w:eastAsia="仿宋" w:hAnsi="仿宋" w:hint="eastAsia"/>
          <w:sz w:val="28"/>
          <w:szCs w:val="28"/>
        </w:rPr>
        <w:t>项目名称：</w:t>
      </w:r>
      <w:r>
        <w:rPr>
          <w:rFonts w:ascii="仿宋" w:eastAsia="仿宋" w:hAnsi="仿宋" w:hint="eastAsia"/>
          <w:sz w:val="28"/>
          <w:szCs w:val="28"/>
          <w:u w:val="single"/>
        </w:rPr>
        <w:t xml:space="preserve">                                    </w:t>
      </w:r>
    </w:p>
    <w:p w:rsidR="007B2B98" w:rsidRDefault="006D19ED">
      <w:pPr>
        <w:overflowPunct w:val="0"/>
        <w:autoSpaceDE w:val="0"/>
        <w:autoSpaceDN w:val="0"/>
        <w:spacing w:line="520" w:lineRule="exact"/>
        <w:ind w:firstLineChars="100" w:firstLine="280"/>
        <w:rPr>
          <w:rFonts w:ascii="仿宋" w:eastAsia="仿宋" w:hAnsi="仿宋"/>
          <w:sz w:val="28"/>
          <w:szCs w:val="28"/>
          <w:u w:val="single"/>
        </w:rPr>
      </w:pPr>
      <w:r>
        <w:rPr>
          <w:rFonts w:ascii="仿宋" w:eastAsia="仿宋" w:hAnsi="仿宋" w:hint="eastAsia"/>
          <w:sz w:val="28"/>
          <w:szCs w:val="28"/>
        </w:rPr>
        <w:t>采购编号：</w:t>
      </w:r>
      <w:r>
        <w:rPr>
          <w:rFonts w:ascii="仿宋" w:eastAsia="仿宋" w:hAnsi="仿宋" w:hint="eastAsia"/>
          <w:sz w:val="28"/>
          <w:szCs w:val="28"/>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5"/>
        <w:gridCol w:w="2956"/>
        <w:gridCol w:w="2856"/>
        <w:gridCol w:w="1133"/>
      </w:tblGrid>
      <w:tr w:rsidR="007B2B98">
        <w:trPr>
          <w:trHeight w:val="600"/>
          <w:jc w:val="center"/>
        </w:trPr>
        <w:tc>
          <w:tcPr>
            <w:tcW w:w="1105" w:type="dxa"/>
            <w:vAlign w:val="center"/>
          </w:tcPr>
          <w:bookmarkEnd w:id="4"/>
          <w:bookmarkEnd w:id="5"/>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序号</w:t>
            </w:r>
          </w:p>
        </w:tc>
        <w:tc>
          <w:tcPr>
            <w:tcW w:w="2956"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采购文件的技术条款</w:t>
            </w:r>
          </w:p>
        </w:tc>
        <w:tc>
          <w:tcPr>
            <w:tcW w:w="2856"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报价文件的技术条款</w:t>
            </w:r>
          </w:p>
        </w:tc>
        <w:tc>
          <w:tcPr>
            <w:tcW w:w="1133"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备注</w:t>
            </w: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2</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3</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4</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5</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6</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7</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8</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9</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r w:rsidR="007B2B98">
        <w:trPr>
          <w:trHeight w:val="420"/>
          <w:jc w:val="center"/>
        </w:trPr>
        <w:tc>
          <w:tcPr>
            <w:tcW w:w="1105" w:type="dxa"/>
            <w:vAlign w:val="center"/>
          </w:tcPr>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sz w:val="28"/>
                <w:szCs w:val="28"/>
              </w:rPr>
              <w:t>10</w:t>
            </w:r>
          </w:p>
        </w:tc>
        <w:tc>
          <w:tcPr>
            <w:tcW w:w="29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2856"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c>
          <w:tcPr>
            <w:tcW w:w="1133" w:type="dxa"/>
            <w:vAlign w:val="center"/>
          </w:tcPr>
          <w:p w:rsidR="007B2B98" w:rsidRDefault="007B2B98">
            <w:pPr>
              <w:overflowPunct w:val="0"/>
              <w:autoSpaceDE w:val="0"/>
              <w:autoSpaceDN w:val="0"/>
              <w:spacing w:line="520" w:lineRule="exact"/>
              <w:jc w:val="center"/>
              <w:rPr>
                <w:rFonts w:ascii="仿宋" w:eastAsia="仿宋" w:hAnsi="仿宋"/>
                <w:sz w:val="28"/>
                <w:szCs w:val="28"/>
              </w:rPr>
            </w:pPr>
          </w:p>
        </w:tc>
      </w:tr>
    </w:tbl>
    <w:p w:rsidR="007B2B98" w:rsidRDefault="007B2B98">
      <w:pPr>
        <w:overflowPunct w:val="0"/>
        <w:autoSpaceDE w:val="0"/>
        <w:autoSpaceDN w:val="0"/>
        <w:spacing w:line="520" w:lineRule="exact"/>
        <w:ind w:firstLineChars="100" w:firstLine="240"/>
        <w:rPr>
          <w:rFonts w:ascii="仿宋" w:eastAsia="仿宋" w:hAnsi="仿宋"/>
          <w:sz w:val="24"/>
        </w:rPr>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Pr>
        <w:pStyle w:val="a4"/>
      </w:pPr>
    </w:p>
    <w:p w:rsidR="007B2B98" w:rsidRDefault="007B2B98"/>
    <w:p w:rsidR="007B2B98" w:rsidRDefault="007B2B98">
      <w:pPr>
        <w:overflowPunct w:val="0"/>
        <w:autoSpaceDE w:val="0"/>
        <w:autoSpaceDN w:val="0"/>
        <w:spacing w:line="520" w:lineRule="exact"/>
        <w:ind w:firstLineChars="100" w:firstLine="280"/>
        <w:rPr>
          <w:rFonts w:ascii="仿宋" w:eastAsia="仿宋" w:hAnsi="仿宋"/>
          <w:sz w:val="28"/>
        </w:rPr>
      </w:pPr>
    </w:p>
    <w:p w:rsidR="007B2B98" w:rsidRDefault="006D19E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B2B98" w:rsidRDefault="006D19ED">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附表7</w:t>
      </w:r>
    </w:p>
    <w:p w:rsidR="007B2B98" w:rsidRDefault="007B2B98">
      <w:pPr>
        <w:overflowPunct w:val="0"/>
        <w:autoSpaceDE w:val="0"/>
        <w:autoSpaceDN w:val="0"/>
        <w:adjustRightInd w:val="0"/>
        <w:spacing w:line="520" w:lineRule="exact"/>
        <w:jc w:val="center"/>
        <w:rPr>
          <w:rFonts w:ascii="仿宋" w:eastAsia="仿宋" w:hAnsi="仿宋" w:cs="黑体"/>
          <w:b/>
          <w:bCs/>
          <w:sz w:val="32"/>
          <w:lang w:val="zh-CN"/>
        </w:rPr>
      </w:pPr>
    </w:p>
    <w:p w:rsidR="007B2B98" w:rsidRDefault="006D19ED">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7B2B98" w:rsidRDefault="006D19ED">
      <w:pPr>
        <w:overflowPunct w:val="0"/>
        <w:autoSpaceDE w:val="0"/>
        <w:autoSpaceDN w:val="0"/>
        <w:spacing w:line="520" w:lineRule="exact"/>
        <w:jc w:val="center"/>
        <w:rPr>
          <w:rFonts w:ascii="仿宋" w:eastAsia="仿宋" w:hAnsi="仿宋"/>
          <w:sz w:val="28"/>
          <w:szCs w:val="28"/>
        </w:rPr>
      </w:pPr>
      <w:r>
        <w:rPr>
          <w:rFonts w:ascii="仿宋" w:eastAsia="仿宋" w:hAnsi="仿宋" w:hint="eastAsia"/>
          <w:sz w:val="28"/>
          <w:szCs w:val="28"/>
        </w:rPr>
        <w:t>（格式自拟）</w:t>
      </w: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Pr>
        <w:pStyle w:val="a4"/>
        <w:spacing w:line="520" w:lineRule="exact"/>
      </w:pPr>
    </w:p>
    <w:p w:rsidR="007B2B98" w:rsidRDefault="007B2B98"/>
    <w:p w:rsidR="007B2B98" w:rsidRDefault="007B2B98">
      <w:pPr>
        <w:pStyle w:val="a4"/>
      </w:pPr>
    </w:p>
    <w:p w:rsidR="007B2B98" w:rsidRDefault="007B2B98"/>
    <w:p w:rsidR="007B2B98" w:rsidRDefault="006D19ED">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报价方全称（盖章）：</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B2B98" w:rsidRDefault="006D19ED">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B2B98" w:rsidRDefault="006D19ED">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附表8</w:t>
      </w:r>
    </w:p>
    <w:p w:rsidR="007B2B98" w:rsidRDefault="006D19ED">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报价方认为需要提供的其他资料</w:t>
      </w:r>
    </w:p>
    <w:p w:rsidR="007B2B98" w:rsidRDefault="007B2B98">
      <w:pPr>
        <w:pStyle w:val="a4"/>
      </w:pPr>
    </w:p>
    <w:p w:rsidR="007B2B98" w:rsidRDefault="006D19ED">
      <w:pPr>
        <w:pStyle w:val="a4"/>
        <w:spacing w:line="20" w:lineRule="exact"/>
      </w:pPr>
      <w:r>
        <w:br w:type="textWrapping" w:clear="all"/>
      </w:r>
    </w:p>
    <w:sectPr w:rsidR="007B2B98" w:rsidSect="007B2B9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21D" w:rsidRDefault="00E9621D" w:rsidP="007B2B98">
      <w:r>
        <w:separator/>
      </w:r>
    </w:p>
  </w:endnote>
  <w:endnote w:type="continuationSeparator" w:id="0">
    <w:p w:rsidR="00E9621D" w:rsidRDefault="00E9621D" w:rsidP="007B2B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3163B8">
    <w:pPr>
      <w:pStyle w:val="a8"/>
      <w:jc w:val="center"/>
    </w:pPr>
    <w:r>
      <w:rPr>
        <w:b/>
      </w:rPr>
      <w:fldChar w:fldCharType="begin"/>
    </w:r>
    <w:r w:rsidR="006D19ED">
      <w:rPr>
        <w:b/>
      </w:rPr>
      <w:instrText>PAGE</w:instrText>
    </w:r>
    <w:r>
      <w:rPr>
        <w:b/>
      </w:rPr>
      <w:fldChar w:fldCharType="separate"/>
    </w:r>
    <w:r w:rsidR="00260480">
      <w:rPr>
        <w:b/>
        <w:noProof/>
      </w:rPr>
      <w:t>6</w:t>
    </w:r>
    <w:r>
      <w:rPr>
        <w:b/>
      </w:rPr>
      <w:fldChar w:fldCharType="end"/>
    </w:r>
    <w:r w:rsidR="006D19ED">
      <w:rPr>
        <w:lang w:val="zh-CN"/>
      </w:rPr>
      <w:t xml:space="preserve"> / </w:t>
    </w:r>
    <w:r>
      <w:rPr>
        <w:b/>
      </w:rPr>
      <w:fldChar w:fldCharType="begin"/>
    </w:r>
    <w:r w:rsidR="006D19ED">
      <w:rPr>
        <w:b/>
      </w:rPr>
      <w:instrText>NUMPAGES</w:instrText>
    </w:r>
    <w:r>
      <w:rPr>
        <w:b/>
      </w:rPr>
      <w:fldChar w:fldCharType="separate"/>
    </w:r>
    <w:r w:rsidR="00260480">
      <w:rPr>
        <w:b/>
        <w:noProof/>
      </w:rPr>
      <w:t>17</w:t>
    </w:r>
    <w:r>
      <w:rPr>
        <w:b/>
      </w:rPr>
      <w:fldChar w:fldCharType="end"/>
    </w:r>
  </w:p>
  <w:p w:rsidR="007B2B98" w:rsidRDefault="007B2B98">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21D" w:rsidRDefault="00E9621D" w:rsidP="007B2B98">
      <w:r>
        <w:separator/>
      </w:r>
    </w:p>
  </w:footnote>
  <w:footnote w:type="continuationSeparator" w:id="0">
    <w:p w:rsidR="00E9621D" w:rsidRDefault="00E9621D" w:rsidP="007B2B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98" w:rsidRDefault="007B2B98">
    <w:pPr>
      <w:pStyle w:val="a9"/>
      <w:pBdr>
        <w:bottom w:val="none" w:sz="0" w:space="0" w:color="auto"/>
      </w:pBd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86CB6"/>
    <w:multiLevelType w:val="multilevel"/>
    <w:tmpl w:val="05C86CB6"/>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橄けⅈ˯ԗ찔ㄤ"/>
    <w:docVar w:name="KSO_WPS_MARK_KEY" w:val="橄けⅈ˯ԗ찔ㄤÈ케ԪꓐԈ賐 케Ԫ礨ԋݫḀ⡰㊱"/>
  </w:docVars>
  <w:rsids>
    <w:rsidRoot w:val="00961F9B"/>
    <w:rsid w:val="000026CD"/>
    <w:rsid w:val="000050CB"/>
    <w:rsid w:val="00017075"/>
    <w:rsid w:val="000321BE"/>
    <w:rsid w:val="0003429B"/>
    <w:rsid w:val="00053B5A"/>
    <w:rsid w:val="00070C43"/>
    <w:rsid w:val="000846DC"/>
    <w:rsid w:val="000867A2"/>
    <w:rsid w:val="00092A92"/>
    <w:rsid w:val="000A6A71"/>
    <w:rsid w:val="000B3273"/>
    <w:rsid w:val="000C4610"/>
    <w:rsid w:val="000D5AB8"/>
    <w:rsid w:val="000E2203"/>
    <w:rsid w:val="000E7E99"/>
    <w:rsid w:val="000F0872"/>
    <w:rsid w:val="001108DC"/>
    <w:rsid w:val="00117651"/>
    <w:rsid w:val="001214CA"/>
    <w:rsid w:val="00157604"/>
    <w:rsid w:val="001726E0"/>
    <w:rsid w:val="0018217E"/>
    <w:rsid w:val="00186635"/>
    <w:rsid w:val="0019025C"/>
    <w:rsid w:val="0019149B"/>
    <w:rsid w:val="00191C64"/>
    <w:rsid w:val="001A3A65"/>
    <w:rsid w:val="001B06FB"/>
    <w:rsid w:val="001B27CD"/>
    <w:rsid w:val="001C0434"/>
    <w:rsid w:val="001C435E"/>
    <w:rsid w:val="001F374C"/>
    <w:rsid w:val="00211255"/>
    <w:rsid w:val="0021222D"/>
    <w:rsid w:val="00217DE8"/>
    <w:rsid w:val="002243D5"/>
    <w:rsid w:val="00224B3C"/>
    <w:rsid w:val="00231AE6"/>
    <w:rsid w:val="0023516A"/>
    <w:rsid w:val="002455BB"/>
    <w:rsid w:val="00247589"/>
    <w:rsid w:val="00254241"/>
    <w:rsid w:val="00260480"/>
    <w:rsid w:val="00273685"/>
    <w:rsid w:val="00274989"/>
    <w:rsid w:val="00282C72"/>
    <w:rsid w:val="00294B55"/>
    <w:rsid w:val="002B233B"/>
    <w:rsid w:val="002B2CFA"/>
    <w:rsid w:val="0031494C"/>
    <w:rsid w:val="003163B8"/>
    <w:rsid w:val="0033156D"/>
    <w:rsid w:val="00337E84"/>
    <w:rsid w:val="0034497A"/>
    <w:rsid w:val="003736A9"/>
    <w:rsid w:val="003B0AEA"/>
    <w:rsid w:val="003C1A66"/>
    <w:rsid w:val="003C7170"/>
    <w:rsid w:val="003C7CB2"/>
    <w:rsid w:val="003E0772"/>
    <w:rsid w:val="003E0EBE"/>
    <w:rsid w:val="003E1827"/>
    <w:rsid w:val="00417B43"/>
    <w:rsid w:val="00454CE5"/>
    <w:rsid w:val="0045616B"/>
    <w:rsid w:val="00481642"/>
    <w:rsid w:val="004A28FD"/>
    <w:rsid w:val="004B3E2A"/>
    <w:rsid w:val="004C6D09"/>
    <w:rsid w:val="004D25C7"/>
    <w:rsid w:val="004D2B3E"/>
    <w:rsid w:val="004F54F7"/>
    <w:rsid w:val="00500004"/>
    <w:rsid w:val="00502412"/>
    <w:rsid w:val="00506451"/>
    <w:rsid w:val="005138C1"/>
    <w:rsid w:val="00521CCF"/>
    <w:rsid w:val="00544502"/>
    <w:rsid w:val="0054762B"/>
    <w:rsid w:val="0055375D"/>
    <w:rsid w:val="005579C7"/>
    <w:rsid w:val="00560219"/>
    <w:rsid w:val="00560774"/>
    <w:rsid w:val="005649B7"/>
    <w:rsid w:val="005925B6"/>
    <w:rsid w:val="005A74FE"/>
    <w:rsid w:val="005B7230"/>
    <w:rsid w:val="005D29B2"/>
    <w:rsid w:val="005E3359"/>
    <w:rsid w:val="00604735"/>
    <w:rsid w:val="00632EF7"/>
    <w:rsid w:val="00633B6B"/>
    <w:rsid w:val="00637F9F"/>
    <w:rsid w:val="0064275C"/>
    <w:rsid w:val="0067126E"/>
    <w:rsid w:val="00685C7D"/>
    <w:rsid w:val="006A23D8"/>
    <w:rsid w:val="006A2CB7"/>
    <w:rsid w:val="006A3136"/>
    <w:rsid w:val="006B0A54"/>
    <w:rsid w:val="006D19ED"/>
    <w:rsid w:val="006E3906"/>
    <w:rsid w:val="006E6CE2"/>
    <w:rsid w:val="00701261"/>
    <w:rsid w:val="00702631"/>
    <w:rsid w:val="00713438"/>
    <w:rsid w:val="007140D3"/>
    <w:rsid w:val="00724BA0"/>
    <w:rsid w:val="00725F01"/>
    <w:rsid w:val="00754E8F"/>
    <w:rsid w:val="007619AC"/>
    <w:rsid w:val="00764D50"/>
    <w:rsid w:val="007728F3"/>
    <w:rsid w:val="00776BD5"/>
    <w:rsid w:val="00781473"/>
    <w:rsid w:val="00786E13"/>
    <w:rsid w:val="00787196"/>
    <w:rsid w:val="00793578"/>
    <w:rsid w:val="007A04BE"/>
    <w:rsid w:val="007B2B98"/>
    <w:rsid w:val="007B628E"/>
    <w:rsid w:val="007C4EAA"/>
    <w:rsid w:val="007C5FA1"/>
    <w:rsid w:val="007D35F7"/>
    <w:rsid w:val="007D52DB"/>
    <w:rsid w:val="007F10E5"/>
    <w:rsid w:val="007F5215"/>
    <w:rsid w:val="00825DE4"/>
    <w:rsid w:val="00830688"/>
    <w:rsid w:val="00834B98"/>
    <w:rsid w:val="008436C0"/>
    <w:rsid w:val="00843865"/>
    <w:rsid w:val="00845B14"/>
    <w:rsid w:val="00851A40"/>
    <w:rsid w:val="0086280B"/>
    <w:rsid w:val="00864D22"/>
    <w:rsid w:val="008864F8"/>
    <w:rsid w:val="00897974"/>
    <w:rsid w:val="008B7F3C"/>
    <w:rsid w:val="008D120B"/>
    <w:rsid w:val="008D53D8"/>
    <w:rsid w:val="008D628D"/>
    <w:rsid w:val="008D6B04"/>
    <w:rsid w:val="008D7499"/>
    <w:rsid w:val="008D7CA4"/>
    <w:rsid w:val="008D7F4E"/>
    <w:rsid w:val="008E2848"/>
    <w:rsid w:val="008F5648"/>
    <w:rsid w:val="008F7657"/>
    <w:rsid w:val="00902B67"/>
    <w:rsid w:val="00903BAD"/>
    <w:rsid w:val="00911AA0"/>
    <w:rsid w:val="00921716"/>
    <w:rsid w:val="009223F4"/>
    <w:rsid w:val="00923AA0"/>
    <w:rsid w:val="00934B50"/>
    <w:rsid w:val="009535E0"/>
    <w:rsid w:val="0095378F"/>
    <w:rsid w:val="009555BC"/>
    <w:rsid w:val="009615E2"/>
    <w:rsid w:val="00961F9B"/>
    <w:rsid w:val="00962DCE"/>
    <w:rsid w:val="00963EB3"/>
    <w:rsid w:val="009722B8"/>
    <w:rsid w:val="00976F9B"/>
    <w:rsid w:val="009775B8"/>
    <w:rsid w:val="00983D6C"/>
    <w:rsid w:val="00983FCA"/>
    <w:rsid w:val="00991E97"/>
    <w:rsid w:val="009A3B30"/>
    <w:rsid w:val="009C25C4"/>
    <w:rsid w:val="009C3A74"/>
    <w:rsid w:val="009D60B6"/>
    <w:rsid w:val="009F04D0"/>
    <w:rsid w:val="00A01BA9"/>
    <w:rsid w:val="00A12DE7"/>
    <w:rsid w:val="00A1421F"/>
    <w:rsid w:val="00A15699"/>
    <w:rsid w:val="00A16DAB"/>
    <w:rsid w:val="00A25C31"/>
    <w:rsid w:val="00A27B74"/>
    <w:rsid w:val="00A3049B"/>
    <w:rsid w:val="00A34A7B"/>
    <w:rsid w:val="00A35F02"/>
    <w:rsid w:val="00A35F47"/>
    <w:rsid w:val="00A370D8"/>
    <w:rsid w:val="00A616C0"/>
    <w:rsid w:val="00A66F95"/>
    <w:rsid w:val="00A86AE2"/>
    <w:rsid w:val="00A87ADA"/>
    <w:rsid w:val="00AA42CC"/>
    <w:rsid w:val="00AD55BC"/>
    <w:rsid w:val="00AE1F44"/>
    <w:rsid w:val="00AE1FB4"/>
    <w:rsid w:val="00AE6257"/>
    <w:rsid w:val="00AF18AA"/>
    <w:rsid w:val="00AF45F0"/>
    <w:rsid w:val="00AF66E1"/>
    <w:rsid w:val="00B0003D"/>
    <w:rsid w:val="00B01738"/>
    <w:rsid w:val="00B109FE"/>
    <w:rsid w:val="00B141D9"/>
    <w:rsid w:val="00B25891"/>
    <w:rsid w:val="00B50A26"/>
    <w:rsid w:val="00B6058C"/>
    <w:rsid w:val="00B777E5"/>
    <w:rsid w:val="00B81474"/>
    <w:rsid w:val="00B93157"/>
    <w:rsid w:val="00BA4A6A"/>
    <w:rsid w:val="00BA7C74"/>
    <w:rsid w:val="00BA7D16"/>
    <w:rsid w:val="00BB2A06"/>
    <w:rsid w:val="00BC68E3"/>
    <w:rsid w:val="00BD0151"/>
    <w:rsid w:val="00BD109B"/>
    <w:rsid w:val="00BE5CC0"/>
    <w:rsid w:val="00BF087E"/>
    <w:rsid w:val="00BF463F"/>
    <w:rsid w:val="00BF7DC7"/>
    <w:rsid w:val="00C07C5E"/>
    <w:rsid w:val="00C1759F"/>
    <w:rsid w:val="00C25638"/>
    <w:rsid w:val="00C33516"/>
    <w:rsid w:val="00C50828"/>
    <w:rsid w:val="00C57256"/>
    <w:rsid w:val="00C600D5"/>
    <w:rsid w:val="00C66181"/>
    <w:rsid w:val="00C834EE"/>
    <w:rsid w:val="00C839C5"/>
    <w:rsid w:val="00C93E39"/>
    <w:rsid w:val="00C97035"/>
    <w:rsid w:val="00C97AC9"/>
    <w:rsid w:val="00C97BEE"/>
    <w:rsid w:val="00CA405D"/>
    <w:rsid w:val="00CC62C0"/>
    <w:rsid w:val="00CE3E19"/>
    <w:rsid w:val="00D47A06"/>
    <w:rsid w:val="00D63808"/>
    <w:rsid w:val="00D75B74"/>
    <w:rsid w:val="00D873F7"/>
    <w:rsid w:val="00D97521"/>
    <w:rsid w:val="00DD17B9"/>
    <w:rsid w:val="00DF6FAE"/>
    <w:rsid w:val="00E16EBB"/>
    <w:rsid w:val="00E37715"/>
    <w:rsid w:val="00E37928"/>
    <w:rsid w:val="00E47791"/>
    <w:rsid w:val="00E616A6"/>
    <w:rsid w:val="00E7024D"/>
    <w:rsid w:val="00E7063B"/>
    <w:rsid w:val="00E739E4"/>
    <w:rsid w:val="00E851C1"/>
    <w:rsid w:val="00E900FD"/>
    <w:rsid w:val="00E94CC2"/>
    <w:rsid w:val="00E9621D"/>
    <w:rsid w:val="00E96F78"/>
    <w:rsid w:val="00EA374C"/>
    <w:rsid w:val="00EA5CD6"/>
    <w:rsid w:val="00EB5509"/>
    <w:rsid w:val="00EE792D"/>
    <w:rsid w:val="00F045EE"/>
    <w:rsid w:val="00F1011B"/>
    <w:rsid w:val="00F15B5D"/>
    <w:rsid w:val="00F17483"/>
    <w:rsid w:val="00F17E98"/>
    <w:rsid w:val="00F22476"/>
    <w:rsid w:val="00F277D3"/>
    <w:rsid w:val="00F30E78"/>
    <w:rsid w:val="00F32EFB"/>
    <w:rsid w:val="00F36675"/>
    <w:rsid w:val="00F45A83"/>
    <w:rsid w:val="00F54AE6"/>
    <w:rsid w:val="00F55EC3"/>
    <w:rsid w:val="00F64DFD"/>
    <w:rsid w:val="00F71ED9"/>
    <w:rsid w:val="00F75099"/>
    <w:rsid w:val="00F828D7"/>
    <w:rsid w:val="00F95119"/>
    <w:rsid w:val="00F951C6"/>
    <w:rsid w:val="00F96091"/>
    <w:rsid w:val="00FA7B38"/>
    <w:rsid w:val="00FC1C54"/>
    <w:rsid w:val="00FD09D3"/>
    <w:rsid w:val="01BE50EC"/>
    <w:rsid w:val="01EB1677"/>
    <w:rsid w:val="02051A8C"/>
    <w:rsid w:val="02A4428E"/>
    <w:rsid w:val="02B151BF"/>
    <w:rsid w:val="03336773"/>
    <w:rsid w:val="04680006"/>
    <w:rsid w:val="0510191A"/>
    <w:rsid w:val="06391689"/>
    <w:rsid w:val="06B333AB"/>
    <w:rsid w:val="07025680"/>
    <w:rsid w:val="07B65B25"/>
    <w:rsid w:val="08120D06"/>
    <w:rsid w:val="0A761C50"/>
    <w:rsid w:val="0A9236F4"/>
    <w:rsid w:val="0B366DB6"/>
    <w:rsid w:val="0C1B69E9"/>
    <w:rsid w:val="0D1370D1"/>
    <w:rsid w:val="0DE43744"/>
    <w:rsid w:val="0EEA7576"/>
    <w:rsid w:val="10397D81"/>
    <w:rsid w:val="12094BEA"/>
    <w:rsid w:val="125566F3"/>
    <w:rsid w:val="126F6607"/>
    <w:rsid w:val="12E37DE5"/>
    <w:rsid w:val="14323AB0"/>
    <w:rsid w:val="1437674A"/>
    <w:rsid w:val="14765FFD"/>
    <w:rsid w:val="15C8369E"/>
    <w:rsid w:val="16B236D2"/>
    <w:rsid w:val="1813157B"/>
    <w:rsid w:val="18162A6E"/>
    <w:rsid w:val="189C71BE"/>
    <w:rsid w:val="199724DC"/>
    <w:rsid w:val="1AA80E44"/>
    <w:rsid w:val="1B7B03F7"/>
    <w:rsid w:val="1B8F265E"/>
    <w:rsid w:val="1BBA3438"/>
    <w:rsid w:val="1CA705D8"/>
    <w:rsid w:val="1D913B06"/>
    <w:rsid w:val="1E197963"/>
    <w:rsid w:val="1E583147"/>
    <w:rsid w:val="1E8341B0"/>
    <w:rsid w:val="1EAB74D1"/>
    <w:rsid w:val="20CB7D09"/>
    <w:rsid w:val="20E94536"/>
    <w:rsid w:val="20ED302F"/>
    <w:rsid w:val="23350978"/>
    <w:rsid w:val="262541D6"/>
    <w:rsid w:val="26DC076A"/>
    <w:rsid w:val="28715105"/>
    <w:rsid w:val="2AF41416"/>
    <w:rsid w:val="2B363C27"/>
    <w:rsid w:val="2B810161"/>
    <w:rsid w:val="2C620DC1"/>
    <w:rsid w:val="2C845602"/>
    <w:rsid w:val="2CEC385B"/>
    <w:rsid w:val="2D0A5E6F"/>
    <w:rsid w:val="2F5F5F7C"/>
    <w:rsid w:val="315957A6"/>
    <w:rsid w:val="31977912"/>
    <w:rsid w:val="31FA4804"/>
    <w:rsid w:val="329817E8"/>
    <w:rsid w:val="32E270D8"/>
    <w:rsid w:val="331319C6"/>
    <w:rsid w:val="33C837EC"/>
    <w:rsid w:val="33FB64E3"/>
    <w:rsid w:val="34B0239D"/>
    <w:rsid w:val="34D74DFE"/>
    <w:rsid w:val="36835E6A"/>
    <w:rsid w:val="368D6270"/>
    <w:rsid w:val="370A52FB"/>
    <w:rsid w:val="3732645B"/>
    <w:rsid w:val="378E22CC"/>
    <w:rsid w:val="37D22119"/>
    <w:rsid w:val="398F5789"/>
    <w:rsid w:val="39A57F83"/>
    <w:rsid w:val="39C30E30"/>
    <w:rsid w:val="3A236AB0"/>
    <w:rsid w:val="3A345EC4"/>
    <w:rsid w:val="3B5A305B"/>
    <w:rsid w:val="3B6E4D7C"/>
    <w:rsid w:val="3BBA0D73"/>
    <w:rsid w:val="3C2C1868"/>
    <w:rsid w:val="3C2E286E"/>
    <w:rsid w:val="3C4C6D8D"/>
    <w:rsid w:val="3C6154A7"/>
    <w:rsid w:val="3CCC6968"/>
    <w:rsid w:val="3CE86CDE"/>
    <w:rsid w:val="3D7F5E7F"/>
    <w:rsid w:val="3EB1243B"/>
    <w:rsid w:val="3F5D2677"/>
    <w:rsid w:val="40163C68"/>
    <w:rsid w:val="40F45CAD"/>
    <w:rsid w:val="42DF1B8A"/>
    <w:rsid w:val="459F3EF9"/>
    <w:rsid w:val="45F46709"/>
    <w:rsid w:val="46645346"/>
    <w:rsid w:val="471F6E0C"/>
    <w:rsid w:val="481C52CF"/>
    <w:rsid w:val="49F03F41"/>
    <w:rsid w:val="4A845F06"/>
    <w:rsid w:val="4B817359"/>
    <w:rsid w:val="4C7003E6"/>
    <w:rsid w:val="4F9115F7"/>
    <w:rsid w:val="50392D05"/>
    <w:rsid w:val="52810233"/>
    <w:rsid w:val="52A66254"/>
    <w:rsid w:val="52DF72E1"/>
    <w:rsid w:val="53A964D7"/>
    <w:rsid w:val="53CF0C7D"/>
    <w:rsid w:val="540D302E"/>
    <w:rsid w:val="548F4AFB"/>
    <w:rsid w:val="54FD3665"/>
    <w:rsid w:val="59881163"/>
    <w:rsid w:val="59B16574"/>
    <w:rsid w:val="59C13FE5"/>
    <w:rsid w:val="59FA2D26"/>
    <w:rsid w:val="5A77302E"/>
    <w:rsid w:val="5AFB4BD4"/>
    <w:rsid w:val="5B790FCB"/>
    <w:rsid w:val="5C5A5CB6"/>
    <w:rsid w:val="5C930EA9"/>
    <w:rsid w:val="5D132790"/>
    <w:rsid w:val="5D4C017A"/>
    <w:rsid w:val="5EB56C59"/>
    <w:rsid w:val="5F2572C6"/>
    <w:rsid w:val="5F790EE0"/>
    <w:rsid w:val="5FB55531"/>
    <w:rsid w:val="60636240"/>
    <w:rsid w:val="60CF4508"/>
    <w:rsid w:val="61D722E1"/>
    <w:rsid w:val="623E24E9"/>
    <w:rsid w:val="624A0502"/>
    <w:rsid w:val="62B72874"/>
    <w:rsid w:val="62CA25A7"/>
    <w:rsid w:val="6329551F"/>
    <w:rsid w:val="63FE38D3"/>
    <w:rsid w:val="64432611"/>
    <w:rsid w:val="646F0ABB"/>
    <w:rsid w:val="651B5AFA"/>
    <w:rsid w:val="65576F7C"/>
    <w:rsid w:val="65777EA0"/>
    <w:rsid w:val="671B7FD0"/>
    <w:rsid w:val="6783444D"/>
    <w:rsid w:val="69227FEF"/>
    <w:rsid w:val="69801AE7"/>
    <w:rsid w:val="6AC91885"/>
    <w:rsid w:val="6B4F034A"/>
    <w:rsid w:val="6C271746"/>
    <w:rsid w:val="6C5A0CDB"/>
    <w:rsid w:val="6CB1026A"/>
    <w:rsid w:val="6CDE0D0B"/>
    <w:rsid w:val="6CF67AA6"/>
    <w:rsid w:val="6D0738E8"/>
    <w:rsid w:val="6EBA50F3"/>
    <w:rsid w:val="6F582BF7"/>
    <w:rsid w:val="708F7FBF"/>
    <w:rsid w:val="711710AD"/>
    <w:rsid w:val="723F7790"/>
    <w:rsid w:val="7330244F"/>
    <w:rsid w:val="73661E78"/>
    <w:rsid w:val="73E20978"/>
    <w:rsid w:val="73F72A9B"/>
    <w:rsid w:val="745B1E16"/>
    <w:rsid w:val="75723955"/>
    <w:rsid w:val="75D84DD9"/>
    <w:rsid w:val="76147609"/>
    <w:rsid w:val="76D52FB7"/>
    <w:rsid w:val="773050BC"/>
    <w:rsid w:val="77AF767C"/>
    <w:rsid w:val="780836AA"/>
    <w:rsid w:val="79BB2632"/>
    <w:rsid w:val="79E32548"/>
    <w:rsid w:val="7A3A262A"/>
    <w:rsid w:val="7ABB621E"/>
    <w:rsid w:val="7AE973A5"/>
    <w:rsid w:val="7CA12167"/>
    <w:rsid w:val="7CA83DE2"/>
    <w:rsid w:val="7D1D1418"/>
    <w:rsid w:val="7DA331CB"/>
    <w:rsid w:val="7DD72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iPriority="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Balloon Text" w:semiHidden="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7B2B98"/>
    <w:pPr>
      <w:widowControl w:val="0"/>
      <w:jc w:val="both"/>
    </w:pPr>
    <w:rPr>
      <w:rFonts w:ascii="Calibri" w:hAnsi="Calibri"/>
      <w:kern w:val="2"/>
      <w:sz w:val="21"/>
      <w:szCs w:val="22"/>
    </w:rPr>
  </w:style>
  <w:style w:type="paragraph" w:styleId="1">
    <w:name w:val="heading 1"/>
    <w:basedOn w:val="a"/>
    <w:next w:val="a"/>
    <w:link w:val="1Char"/>
    <w:uiPriority w:val="99"/>
    <w:qFormat/>
    <w:rsid w:val="007B2B98"/>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7B2B98"/>
    <w:pPr>
      <w:keepNext/>
      <w:keepLines/>
      <w:spacing w:before="260" w:after="260" w:line="416" w:lineRule="auto"/>
      <w:outlineLvl w:val="1"/>
    </w:pPr>
    <w:rPr>
      <w:rFonts w:ascii="Cambria" w:hAnsi="Cambria"/>
      <w:b/>
      <w:bCs/>
      <w:sz w:val="32"/>
      <w:szCs w:val="32"/>
    </w:rPr>
  </w:style>
  <w:style w:type="paragraph" w:styleId="4">
    <w:name w:val="heading 4"/>
    <w:basedOn w:val="a"/>
    <w:next w:val="a"/>
    <w:uiPriority w:val="99"/>
    <w:qFormat/>
    <w:locked/>
    <w:rsid w:val="007B2B98"/>
    <w:pPr>
      <w:keepNext/>
      <w:keepLines/>
      <w:autoSpaceDE w:val="0"/>
      <w:autoSpaceDN w:val="0"/>
      <w:spacing w:before="280" w:after="290" w:line="376" w:lineRule="auto"/>
      <w:jc w:val="left"/>
      <w:outlineLvl w:val="3"/>
    </w:pPr>
    <w:rPr>
      <w:rFonts w:ascii="Arial" w:eastAsia="黑体" w:hAnsi="Arial" w:cs="宋体"/>
      <w:b/>
      <w:bCs/>
      <w:kern w:val="0"/>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7B2B98"/>
    <w:pPr>
      <w:jc w:val="left"/>
    </w:pPr>
  </w:style>
  <w:style w:type="paragraph" w:styleId="a4">
    <w:name w:val="Body Text"/>
    <w:basedOn w:val="a"/>
    <w:next w:val="a"/>
    <w:uiPriority w:val="99"/>
    <w:qFormat/>
    <w:rsid w:val="007B2B98"/>
    <w:pPr>
      <w:spacing w:after="120"/>
    </w:pPr>
    <w:rPr>
      <w:kern w:val="0"/>
      <w:sz w:val="24"/>
    </w:rPr>
  </w:style>
  <w:style w:type="paragraph" w:styleId="a5">
    <w:name w:val="Body Text Indent"/>
    <w:basedOn w:val="a"/>
    <w:link w:val="Char"/>
    <w:uiPriority w:val="99"/>
    <w:semiHidden/>
    <w:unhideWhenUsed/>
    <w:qFormat/>
    <w:rsid w:val="007B2B98"/>
    <w:pPr>
      <w:spacing w:after="120"/>
      <w:ind w:leftChars="200" w:left="420"/>
    </w:pPr>
  </w:style>
  <w:style w:type="paragraph" w:styleId="a6">
    <w:name w:val="Date"/>
    <w:basedOn w:val="a"/>
    <w:next w:val="a"/>
    <w:link w:val="Char0"/>
    <w:uiPriority w:val="99"/>
    <w:semiHidden/>
    <w:unhideWhenUsed/>
    <w:qFormat/>
    <w:rsid w:val="007B2B98"/>
    <w:pPr>
      <w:ind w:leftChars="2500" w:left="100"/>
    </w:pPr>
  </w:style>
  <w:style w:type="paragraph" w:styleId="a7">
    <w:name w:val="Balloon Text"/>
    <w:basedOn w:val="a"/>
    <w:link w:val="Char1"/>
    <w:uiPriority w:val="99"/>
    <w:qFormat/>
    <w:rsid w:val="007B2B98"/>
    <w:rPr>
      <w:sz w:val="18"/>
      <w:szCs w:val="18"/>
    </w:rPr>
  </w:style>
  <w:style w:type="paragraph" w:styleId="a8">
    <w:name w:val="footer"/>
    <w:basedOn w:val="a"/>
    <w:link w:val="Char2"/>
    <w:qFormat/>
    <w:rsid w:val="007B2B98"/>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7B2B98"/>
    <w:pPr>
      <w:pBdr>
        <w:bottom w:val="single" w:sz="6" w:space="1" w:color="auto"/>
      </w:pBdr>
      <w:tabs>
        <w:tab w:val="center" w:pos="4153"/>
        <w:tab w:val="right" w:pos="8306"/>
      </w:tabs>
      <w:snapToGrid w:val="0"/>
      <w:jc w:val="center"/>
    </w:pPr>
    <w:rPr>
      <w:rFonts w:ascii="Times New Roman" w:hAnsi="Times New Roman"/>
      <w:sz w:val="18"/>
      <w:szCs w:val="18"/>
    </w:rPr>
  </w:style>
  <w:style w:type="paragraph" w:styleId="aa">
    <w:name w:val="Normal (Web)"/>
    <w:basedOn w:val="a"/>
    <w:qFormat/>
    <w:rsid w:val="007B2B98"/>
    <w:pPr>
      <w:autoSpaceDE w:val="0"/>
      <w:autoSpaceDN w:val="0"/>
      <w:spacing w:beforeAutospacing="1" w:afterAutospacing="1"/>
      <w:jc w:val="left"/>
    </w:pPr>
    <w:rPr>
      <w:rFonts w:ascii="宋体" w:hAnsi="宋体"/>
      <w:kern w:val="0"/>
      <w:sz w:val="24"/>
    </w:rPr>
  </w:style>
  <w:style w:type="table" w:styleId="ab">
    <w:name w:val="Table Grid"/>
    <w:basedOn w:val="a1"/>
    <w:qFormat/>
    <w:rsid w:val="007B2B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Strong"/>
    <w:basedOn w:val="a0"/>
    <w:qFormat/>
    <w:locked/>
    <w:rsid w:val="007B2B98"/>
    <w:rPr>
      <w:b/>
    </w:rPr>
  </w:style>
  <w:style w:type="character" w:styleId="ad">
    <w:name w:val="page number"/>
    <w:uiPriority w:val="99"/>
    <w:qFormat/>
    <w:rsid w:val="007B2B98"/>
    <w:rPr>
      <w:rFonts w:cs="Times New Roman"/>
    </w:rPr>
  </w:style>
  <w:style w:type="character" w:styleId="ae">
    <w:name w:val="Hyperlink"/>
    <w:basedOn w:val="a0"/>
    <w:uiPriority w:val="99"/>
    <w:qFormat/>
    <w:rsid w:val="007B2B98"/>
    <w:rPr>
      <w:rFonts w:cs="Times New Roman"/>
      <w:color w:val="0563C1"/>
      <w:u w:val="single"/>
    </w:rPr>
  </w:style>
  <w:style w:type="character" w:customStyle="1" w:styleId="1Char">
    <w:name w:val="标题 1 Char"/>
    <w:basedOn w:val="a0"/>
    <w:link w:val="1"/>
    <w:uiPriority w:val="99"/>
    <w:qFormat/>
    <w:locked/>
    <w:rsid w:val="007B2B98"/>
    <w:rPr>
      <w:rFonts w:ascii="Calibri" w:hAnsi="Calibri" w:cs="Times New Roman"/>
      <w:b/>
      <w:bCs/>
      <w:kern w:val="44"/>
      <w:sz w:val="44"/>
      <w:szCs w:val="44"/>
    </w:rPr>
  </w:style>
  <w:style w:type="character" w:customStyle="1" w:styleId="Char1">
    <w:name w:val="批注框文本 Char"/>
    <w:basedOn w:val="a0"/>
    <w:link w:val="a7"/>
    <w:uiPriority w:val="99"/>
    <w:qFormat/>
    <w:locked/>
    <w:rsid w:val="007B2B98"/>
    <w:rPr>
      <w:rFonts w:ascii="Calibri" w:eastAsia="宋体" w:hAnsi="Calibri" w:cs="Times New Roman"/>
      <w:kern w:val="2"/>
      <w:sz w:val="18"/>
      <w:szCs w:val="18"/>
    </w:rPr>
  </w:style>
  <w:style w:type="character" w:customStyle="1" w:styleId="Char2">
    <w:name w:val="页脚 Char"/>
    <w:basedOn w:val="a0"/>
    <w:link w:val="a8"/>
    <w:qFormat/>
    <w:locked/>
    <w:rsid w:val="007B2B98"/>
    <w:rPr>
      <w:rFonts w:ascii="Times New Roman" w:eastAsia="宋体" w:hAnsi="Times New Roman" w:cs="Times New Roman"/>
      <w:kern w:val="2"/>
      <w:sz w:val="18"/>
      <w:szCs w:val="18"/>
    </w:rPr>
  </w:style>
  <w:style w:type="character" w:customStyle="1" w:styleId="Char3">
    <w:name w:val="页眉 Char"/>
    <w:basedOn w:val="a0"/>
    <w:link w:val="a9"/>
    <w:uiPriority w:val="99"/>
    <w:qFormat/>
    <w:locked/>
    <w:rsid w:val="007B2B98"/>
    <w:rPr>
      <w:rFonts w:ascii="Times New Roman" w:eastAsia="宋体" w:hAnsi="Times New Roman" w:cs="Times New Roman"/>
      <w:kern w:val="2"/>
      <w:sz w:val="18"/>
      <w:szCs w:val="18"/>
    </w:rPr>
  </w:style>
  <w:style w:type="paragraph" w:styleId="af">
    <w:name w:val="List Paragraph"/>
    <w:basedOn w:val="a"/>
    <w:uiPriority w:val="99"/>
    <w:qFormat/>
    <w:rsid w:val="007B2B98"/>
    <w:pPr>
      <w:ind w:firstLineChars="200" w:firstLine="420"/>
    </w:pPr>
  </w:style>
  <w:style w:type="paragraph" w:customStyle="1" w:styleId="10">
    <w:name w:val="菲页1"/>
    <w:basedOn w:val="2"/>
    <w:qFormat/>
    <w:rsid w:val="007B2B98"/>
    <w:pPr>
      <w:widowControl/>
      <w:jc w:val="center"/>
    </w:pPr>
    <w:rPr>
      <w:rFonts w:ascii="黑体" w:eastAsia="黑体" w:hAnsi="宋体"/>
      <w:b w:val="0"/>
      <w:kern w:val="0"/>
      <w:sz w:val="52"/>
      <w:szCs w:val="30"/>
    </w:rPr>
  </w:style>
  <w:style w:type="character" w:customStyle="1" w:styleId="Char0">
    <w:name w:val="日期 Char"/>
    <w:basedOn w:val="a0"/>
    <w:link w:val="a6"/>
    <w:uiPriority w:val="99"/>
    <w:semiHidden/>
    <w:qFormat/>
    <w:rsid w:val="007B2B98"/>
    <w:rPr>
      <w:kern w:val="2"/>
      <w:sz w:val="21"/>
      <w:szCs w:val="22"/>
    </w:rPr>
  </w:style>
  <w:style w:type="character" w:customStyle="1" w:styleId="Char">
    <w:name w:val="正文文本缩进 Char"/>
    <w:basedOn w:val="a0"/>
    <w:link w:val="a5"/>
    <w:uiPriority w:val="99"/>
    <w:semiHidden/>
    <w:qFormat/>
    <w:rsid w:val="007B2B98"/>
    <w:rPr>
      <w:kern w:val="2"/>
      <w:sz w:val="21"/>
      <w:szCs w:val="22"/>
    </w:rPr>
  </w:style>
  <w:style w:type="table" w:customStyle="1" w:styleId="11">
    <w:name w:val="网格型1"/>
    <w:basedOn w:val="a1"/>
    <w:uiPriority w:val="99"/>
    <w:qFormat/>
    <w:rsid w:val="007B2B9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41">
    <w:name w:val="font41"/>
    <w:basedOn w:val="a0"/>
    <w:qFormat/>
    <w:rsid w:val="007B2B98"/>
    <w:rPr>
      <w:rFonts w:ascii="宋体" w:eastAsia="宋体" w:hAnsi="宋体" w:cs="宋体" w:hint="eastAsia"/>
      <w:color w:val="000000"/>
      <w:sz w:val="20"/>
      <w:szCs w:val="20"/>
      <w:u w:val="none"/>
    </w:rPr>
  </w:style>
  <w:style w:type="character" w:customStyle="1" w:styleId="font81">
    <w:name w:val="font81"/>
    <w:basedOn w:val="a0"/>
    <w:qFormat/>
    <w:rsid w:val="007B2B98"/>
    <w:rPr>
      <w:rFonts w:ascii="Helvetica" w:eastAsia="Helvetica" w:hAnsi="Helvetica" w:cs="Helvetica" w:hint="default"/>
      <w:color w:val="FF0000"/>
      <w:sz w:val="21"/>
      <w:szCs w:val="21"/>
      <w:u w:val="none"/>
    </w:rPr>
  </w:style>
  <w:style w:type="character" w:customStyle="1" w:styleId="font91">
    <w:name w:val="font91"/>
    <w:basedOn w:val="a0"/>
    <w:qFormat/>
    <w:rsid w:val="007B2B98"/>
    <w:rPr>
      <w:rFonts w:ascii="宋体" w:eastAsia="宋体" w:hAnsi="宋体" w:cs="宋体" w:hint="eastAsia"/>
      <w:color w:val="FF0000"/>
      <w:sz w:val="21"/>
      <w:szCs w:val="21"/>
      <w:u w:val="none"/>
    </w:rPr>
  </w:style>
  <w:style w:type="character" w:customStyle="1" w:styleId="font11">
    <w:name w:val="font11"/>
    <w:basedOn w:val="a0"/>
    <w:qFormat/>
    <w:rsid w:val="007B2B98"/>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AC9C20-1296-4DAF-A509-9461A606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227</TotalTime>
  <Pages>17</Pages>
  <Words>865</Words>
  <Characters>4934</Characters>
  <Application>Microsoft Office Word</Application>
  <DocSecurity>0</DocSecurity>
  <Lines>41</Lines>
  <Paragraphs>11</Paragraphs>
  <ScaleCrop>false</ScaleCrop>
  <Company>user</Company>
  <LinksUpToDate>false</LinksUpToDate>
  <CharactersWithSpaces>5788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33</cp:revision>
  <cp:lastPrinted>2023-01-09T01:35:00Z</cp:lastPrinted>
  <dcterms:created xsi:type="dcterms:W3CDTF">2022-06-01T07:35:00Z</dcterms:created>
  <dcterms:modified xsi:type="dcterms:W3CDTF">2023-02-23T06:54:00Z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4E7A1B631A3A4AC8B511C3B05B14DF72</vt:lpwstr>
  </property>
</Properties>
</file>