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E8C" w:rsidRPr="00CC7DC6" w:rsidRDefault="00357E8C" w:rsidP="00357E8C">
      <w:pPr>
        <w:widowControl/>
        <w:shd w:val="clear" w:color="auto" w:fill="FFFFFF"/>
        <w:spacing w:line="320" w:lineRule="atLeast"/>
        <w:jc w:val="center"/>
        <w:rPr>
          <w:rFonts w:ascii="微软雅黑" w:hAnsi="微软雅黑" w:cs="宋体"/>
          <w:b/>
          <w:color w:val="293742"/>
          <w:kern w:val="0"/>
          <w:sz w:val="44"/>
          <w:szCs w:val="24"/>
        </w:rPr>
      </w:pPr>
      <w:r w:rsidRPr="00CC7DC6">
        <w:rPr>
          <w:rFonts w:ascii="微软雅黑" w:hAnsi="微软雅黑" w:cs="宋体" w:hint="eastAsia"/>
          <w:b/>
          <w:color w:val="293742"/>
          <w:kern w:val="0"/>
          <w:sz w:val="44"/>
          <w:szCs w:val="24"/>
        </w:rPr>
        <w:t>中农威特生物科技股份有限公司</w:t>
      </w:r>
    </w:p>
    <w:p w:rsidR="00357E8C" w:rsidRPr="00CC7DC6" w:rsidRDefault="00357E8C" w:rsidP="001D07DC">
      <w:pPr>
        <w:widowControl/>
        <w:shd w:val="clear" w:color="auto" w:fill="FFFFFF"/>
        <w:spacing w:afterLines="50" w:after="158" w:line="320" w:lineRule="atLeast"/>
        <w:jc w:val="center"/>
        <w:rPr>
          <w:rFonts w:ascii="微软雅黑" w:hAnsi="微软雅黑" w:cs="宋体"/>
          <w:b/>
          <w:color w:val="293742"/>
          <w:kern w:val="0"/>
          <w:sz w:val="44"/>
          <w:szCs w:val="24"/>
        </w:rPr>
      </w:pPr>
      <w:r w:rsidRPr="00CC7DC6">
        <w:rPr>
          <w:rFonts w:ascii="微软雅黑" w:hAnsi="微软雅黑" w:cs="宋体"/>
          <w:b/>
          <w:color w:val="293742"/>
          <w:kern w:val="0"/>
          <w:sz w:val="44"/>
          <w:szCs w:val="24"/>
        </w:rPr>
        <w:t>询价</w:t>
      </w:r>
      <w:r w:rsidR="00BD588D">
        <w:rPr>
          <w:rFonts w:ascii="微软雅黑" w:hAnsi="微软雅黑" w:cs="宋体" w:hint="eastAsia"/>
          <w:b/>
          <w:color w:val="293742"/>
          <w:kern w:val="0"/>
          <w:sz w:val="44"/>
          <w:szCs w:val="24"/>
        </w:rPr>
        <w:t>比价</w:t>
      </w:r>
      <w:r w:rsidRPr="00CC7DC6">
        <w:rPr>
          <w:rFonts w:ascii="微软雅黑" w:hAnsi="微软雅黑" w:cs="宋体"/>
          <w:b/>
          <w:color w:val="293742"/>
          <w:kern w:val="0"/>
          <w:sz w:val="44"/>
          <w:szCs w:val="24"/>
        </w:rPr>
        <w:t>采购公告</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根据《中农威特生物科技股份有限公司采购管理办法》的规定，拟对中农威特生物科技股份有限公司绿色工厂第三方评价服务项目进行询价</w:t>
      </w:r>
      <w:r w:rsidR="00BD588D">
        <w:rPr>
          <w:rFonts w:ascii="仿宋" w:eastAsia="仿宋" w:hAnsi="仿宋" w:cs="宋体" w:hint="eastAsia"/>
          <w:kern w:val="0"/>
          <w:sz w:val="32"/>
          <w:szCs w:val="28"/>
        </w:rPr>
        <w:t>比价</w:t>
      </w:r>
      <w:r w:rsidRPr="00357E8C">
        <w:rPr>
          <w:rFonts w:ascii="仿宋" w:eastAsia="仿宋" w:hAnsi="仿宋" w:cs="宋体" w:hint="eastAsia"/>
          <w:kern w:val="0"/>
          <w:sz w:val="32"/>
          <w:szCs w:val="28"/>
        </w:rPr>
        <w:t>采购，欢迎有资质的单位参加。</w:t>
      </w:r>
    </w:p>
    <w:p w:rsidR="00573462" w:rsidRPr="00573462" w:rsidRDefault="00573462" w:rsidP="00573462">
      <w:pPr>
        <w:widowControl/>
        <w:shd w:val="clear" w:color="auto" w:fill="FFFFFF"/>
        <w:spacing w:line="382" w:lineRule="atLeast"/>
        <w:ind w:firstLine="640"/>
        <w:jc w:val="left"/>
        <w:rPr>
          <w:rFonts w:ascii="仿宋" w:eastAsia="仿宋" w:hAnsi="仿宋" w:cs="宋体"/>
          <w:kern w:val="0"/>
          <w:sz w:val="32"/>
          <w:szCs w:val="28"/>
        </w:rPr>
      </w:pPr>
      <w:r w:rsidRPr="00573462">
        <w:rPr>
          <w:rFonts w:ascii="仿宋" w:eastAsia="仿宋" w:hAnsi="仿宋" w:cs="宋体" w:hint="eastAsia"/>
          <w:kern w:val="0"/>
          <w:sz w:val="32"/>
          <w:szCs w:val="28"/>
        </w:rPr>
        <w:t>一、</w:t>
      </w:r>
      <w:r>
        <w:rPr>
          <w:rFonts w:ascii="仿宋" w:eastAsia="仿宋" w:hAnsi="仿宋" w:cs="宋体" w:hint="eastAsia"/>
          <w:kern w:val="0"/>
          <w:sz w:val="32"/>
          <w:szCs w:val="28"/>
        </w:rPr>
        <w:t>采购单位</w:t>
      </w:r>
    </w:p>
    <w:p w:rsidR="00357E8C" w:rsidRPr="00573462" w:rsidRDefault="00357E8C" w:rsidP="00573462">
      <w:pPr>
        <w:ind w:firstLine="640"/>
        <w:rPr>
          <w:rFonts w:ascii="仿宋" w:eastAsia="仿宋" w:hAnsi="仿宋" w:cs="宋体"/>
          <w:kern w:val="0"/>
          <w:sz w:val="32"/>
          <w:szCs w:val="28"/>
        </w:rPr>
      </w:pPr>
      <w:r w:rsidRPr="00573462">
        <w:rPr>
          <w:rFonts w:ascii="仿宋" w:eastAsia="仿宋" w:hAnsi="仿宋" w:cs="宋体" w:hint="eastAsia"/>
          <w:kern w:val="0"/>
          <w:sz w:val="32"/>
          <w:szCs w:val="28"/>
        </w:rPr>
        <w:t>中农威特生物科技股份有限公司</w:t>
      </w:r>
    </w:p>
    <w:p w:rsidR="00573462" w:rsidRDefault="00357E8C" w:rsidP="00357E8C">
      <w:pPr>
        <w:widowControl/>
        <w:shd w:val="clear" w:color="auto" w:fill="FFFFFF"/>
        <w:spacing w:line="382" w:lineRule="atLeast"/>
        <w:ind w:firstLine="640"/>
        <w:jc w:val="left"/>
        <w:rPr>
          <w:rFonts w:ascii="仿宋" w:eastAsia="仿宋" w:hAnsi="仿宋" w:cs="宋体"/>
          <w:kern w:val="0"/>
          <w:sz w:val="32"/>
          <w:szCs w:val="28"/>
        </w:rPr>
      </w:pPr>
      <w:r w:rsidRPr="00357E8C">
        <w:rPr>
          <w:rFonts w:ascii="仿宋" w:eastAsia="仿宋" w:hAnsi="仿宋" w:cs="宋体" w:hint="eastAsia"/>
          <w:kern w:val="0"/>
          <w:sz w:val="32"/>
          <w:szCs w:val="28"/>
        </w:rPr>
        <w:t>二、组织部门</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中农威特生物科技股份有限公司采购部</w:t>
      </w:r>
    </w:p>
    <w:p w:rsidR="00573462" w:rsidRDefault="00357E8C" w:rsidP="00357E8C">
      <w:pPr>
        <w:widowControl/>
        <w:shd w:val="clear" w:color="auto" w:fill="FFFFFF"/>
        <w:spacing w:line="382" w:lineRule="atLeast"/>
        <w:ind w:firstLine="640"/>
        <w:jc w:val="left"/>
        <w:rPr>
          <w:rFonts w:ascii="仿宋" w:eastAsia="仿宋" w:hAnsi="仿宋" w:cs="宋体"/>
          <w:kern w:val="0"/>
          <w:sz w:val="32"/>
          <w:szCs w:val="28"/>
        </w:rPr>
      </w:pPr>
      <w:r w:rsidRPr="00357E8C">
        <w:rPr>
          <w:rFonts w:ascii="仿宋" w:eastAsia="仿宋" w:hAnsi="仿宋" w:cs="宋体" w:hint="eastAsia"/>
          <w:kern w:val="0"/>
          <w:sz w:val="32"/>
          <w:szCs w:val="28"/>
        </w:rPr>
        <w:t>三、项目名称</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中农威特生物科技股份有限公司绿色工厂第三方评价服务</w:t>
      </w:r>
    </w:p>
    <w:p w:rsidR="00573462" w:rsidRDefault="00357E8C" w:rsidP="00357E8C">
      <w:pPr>
        <w:widowControl/>
        <w:shd w:val="clear" w:color="auto" w:fill="FFFFFF"/>
        <w:spacing w:line="382" w:lineRule="atLeast"/>
        <w:ind w:firstLine="640"/>
        <w:jc w:val="left"/>
        <w:rPr>
          <w:rFonts w:ascii="仿宋" w:eastAsia="仿宋" w:hAnsi="仿宋" w:cs="宋体"/>
          <w:kern w:val="0"/>
          <w:sz w:val="32"/>
          <w:szCs w:val="28"/>
        </w:rPr>
      </w:pPr>
      <w:r w:rsidRPr="00357E8C">
        <w:rPr>
          <w:rFonts w:ascii="仿宋" w:eastAsia="仿宋" w:hAnsi="仿宋" w:cs="宋体" w:hint="eastAsia"/>
          <w:kern w:val="0"/>
          <w:sz w:val="32"/>
          <w:szCs w:val="28"/>
        </w:rPr>
        <w:t>四、</w:t>
      </w:r>
      <w:r w:rsidR="00613988">
        <w:rPr>
          <w:rFonts w:ascii="仿宋" w:eastAsia="仿宋" w:hAnsi="仿宋" w:cs="宋体" w:hint="eastAsia"/>
          <w:kern w:val="0"/>
          <w:sz w:val="32"/>
          <w:szCs w:val="28"/>
        </w:rPr>
        <w:t>项目</w:t>
      </w:r>
      <w:r w:rsidR="00573462">
        <w:rPr>
          <w:rFonts w:ascii="仿宋" w:eastAsia="仿宋" w:hAnsi="仿宋" w:cs="宋体" w:hint="eastAsia"/>
          <w:kern w:val="0"/>
          <w:sz w:val="32"/>
          <w:szCs w:val="28"/>
        </w:rPr>
        <w:t>编号</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ZNWT-CGB-2023-00</w:t>
      </w:r>
      <w:r w:rsidR="00CF5C46">
        <w:rPr>
          <w:rFonts w:ascii="仿宋" w:eastAsia="仿宋" w:hAnsi="仿宋" w:cs="宋体"/>
          <w:kern w:val="0"/>
          <w:sz w:val="32"/>
          <w:szCs w:val="28"/>
        </w:rPr>
        <w:t>8</w:t>
      </w:r>
    </w:p>
    <w:p w:rsidR="00357E8C" w:rsidRPr="00357E8C" w:rsidRDefault="00357E8C" w:rsidP="00357E8C">
      <w:pPr>
        <w:widowControl/>
        <w:shd w:val="clear" w:color="auto" w:fill="FFFFFF"/>
        <w:spacing w:line="382" w:lineRule="atLeast"/>
        <w:ind w:firstLine="640"/>
        <w:jc w:val="left"/>
        <w:outlineLvl w:val="1"/>
        <w:rPr>
          <w:rFonts w:ascii="微软雅黑" w:hAnsi="微软雅黑" w:cs="宋体"/>
          <w:kern w:val="0"/>
          <w:sz w:val="32"/>
          <w:szCs w:val="28"/>
        </w:rPr>
      </w:pPr>
      <w:r w:rsidRPr="00357E8C">
        <w:rPr>
          <w:rFonts w:ascii="仿宋" w:eastAsia="仿宋" w:hAnsi="仿宋" w:cs="宋体" w:hint="eastAsia"/>
          <w:kern w:val="0"/>
          <w:sz w:val="32"/>
          <w:szCs w:val="28"/>
        </w:rPr>
        <w:t>五、采购要求及主要参数</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详见《中农威特生物科技股份有限公司绿色工厂第三方评价服务询价</w:t>
      </w:r>
      <w:r w:rsidR="00BD588D">
        <w:rPr>
          <w:rFonts w:ascii="仿宋" w:eastAsia="仿宋" w:hAnsi="仿宋" w:cs="宋体" w:hint="eastAsia"/>
          <w:kern w:val="0"/>
          <w:sz w:val="32"/>
          <w:szCs w:val="28"/>
        </w:rPr>
        <w:t>比价</w:t>
      </w:r>
      <w:r w:rsidRPr="00357E8C">
        <w:rPr>
          <w:rFonts w:ascii="仿宋" w:eastAsia="仿宋" w:hAnsi="仿宋" w:cs="宋体" w:hint="eastAsia"/>
          <w:kern w:val="0"/>
          <w:sz w:val="32"/>
          <w:szCs w:val="28"/>
        </w:rPr>
        <w:t>采购文件》。</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六、发布文件</w:t>
      </w:r>
    </w:p>
    <w:p w:rsidR="00357E8C" w:rsidRPr="00357E8C" w:rsidRDefault="00357E8C" w:rsidP="00357E8C">
      <w:pPr>
        <w:widowControl/>
        <w:shd w:val="clear" w:color="auto" w:fill="FFFFFF"/>
        <w:spacing w:line="382" w:lineRule="atLeast"/>
        <w:ind w:firstLine="640"/>
        <w:jc w:val="left"/>
        <w:rPr>
          <w:rFonts w:ascii="仿宋" w:eastAsia="仿宋" w:hAnsi="仿宋" w:cs="宋体"/>
          <w:kern w:val="0"/>
          <w:sz w:val="32"/>
          <w:szCs w:val="28"/>
        </w:rPr>
      </w:pPr>
      <w:r w:rsidRPr="00357E8C">
        <w:rPr>
          <w:rFonts w:ascii="仿宋" w:eastAsia="仿宋" w:hAnsi="仿宋" w:cs="宋体" w:hint="eastAsia"/>
          <w:kern w:val="0"/>
          <w:sz w:val="32"/>
          <w:szCs w:val="28"/>
        </w:rPr>
        <w:t>公告发布在中农威特生物科技股份有限公司网站和中农威特科技股份有限公司微信公众号</w:t>
      </w:r>
    </w:p>
    <w:p w:rsidR="00357E8C" w:rsidRPr="00357E8C" w:rsidRDefault="00357E8C" w:rsidP="00357E8C">
      <w:pPr>
        <w:widowControl/>
        <w:shd w:val="clear" w:color="auto" w:fill="FFFFFF"/>
        <w:spacing w:line="382" w:lineRule="atLeast"/>
        <w:ind w:firstLine="640"/>
        <w:jc w:val="left"/>
        <w:rPr>
          <w:rFonts w:ascii="仿宋" w:eastAsia="仿宋" w:hAnsi="仿宋" w:cs="宋体"/>
          <w:kern w:val="0"/>
          <w:sz w:val="32"/>
          <w:szCs w:val="28"/>
        </w:rPr>
      </w:pPr>
      <w:r w:rsidRPr="00357E8C">
        <w:rPr>
          <w:rFonts w:ascii="仿宋" w:eastAsia="仿宋" w:hAnsi="仿宋" w:cs="宋体" w:hint="eastAsia"/>
          <w:kern w:val="0"/>
          <w:sz w:val="32"/>
          <w:szCs w:val="28"/>
        </w:rPr>
        <w:lastRenderedPageBreak/>
        <w:t>发布时间为2023年2月15日-2023年2月2</w:t>
      </w:r>
      <w:r w:rsidR="00BD588D">
        <w:rPr>
          <w:rFonts w:ascii="仿宋" w:eastAsia="仿宋" w:hAnsi="仿宋" w:cs="宋体" w:hint="eastAsia"/>
          <w:kern w:val="0"/>
          <w:sz w:val="32"/>
          <w:szCs w:val="28"/>
        </w:rPr>
        <w:t>1</w:t>
      </w:r>
      <w:r w:rsidRPr="00357E8C">
        <w:rPr>
          <w:rFonts w:ascii="仿宋" w:eastAsia="仿宋" w:hAnsi="仿宋" w:cs="宋体" w:hint="eastAsia"/>
          <w:kern w:val="0"/>
          <w:sz w:val="32"/>
          <w:szCs w:val="28"/>
        </w:rPr>
        <w:t>日。</w:t>
      </w:r>
      <w:r w:rsidRPr="00357E8C">
        <w:rPr>
          <w:rFonts w:ascii="宋体" w:hAnsi="宋体" w:cs="宋体" w:hint="eastAsia"/>
          <w:kern w:val="0"/>
          <w:sz w:val="32"/>
          <w:szCs w:val="28"/>
        </w:rPr>
        <w:t> </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发放方式：免费发放</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七、递交报价文件截止时间</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2023年2月2</w:t>
      </w:r>
      <w:r w:rsidR="00BD588D">
        <w:rPr>
          <w:rFonts w:ascii="仿宋" w:eastAsia="仿宋" w:hAnsi="仿宋" w:cs="宋体" w:hint="eastAsia"/>
          <w:kern w:val="0"/>
          <w:sz w:val="32"/>
          <w:szCs w:val="28"/>
        </w:rPr>
        <w:t>1</w:t>
      </w:r>
      <w:r w:rsidRPr="00357E8C">
        <w:rPr>
          <w:rFonts w:ascii="仿宋" w:eastAsia="仿宋" w:hAnsi="仿宋" w:cs="宋体" w:hint="eastAsia"/>
          <w:kern w:val="0"/>
          <w:sz w:val="32"/>
          <w:szCs w:val="28"/>
        </w:rPr>
        <w:t>日09:00之前,逾期不予受理。</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递交地点: 兰州市城关区盐场堡徐家坪1号</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联系人：商务  胡永哲        电话：13669351394</w:t>
      </w:r>
    </w:p>
    <w:p w:rsidR="00357E8C" w:rsidRPr="00357E8C" w:rsidRDefault="00357E8C" w:rsidP="00357E8C">
      <w:pPr>
        <w:widowControl/>
        <w:shd w:val="clear" w:color="auto" w:fill="FFFFFF"/>
        <w:spacing w:line="382" w:lineRule="atLeast"/>
        <w:ind w:firstLineChars="600" w:firstLine="1920"/>
        <w:jc w:val="left"/>
        <w:rPr>
          <w:rFonts w:ascii="微软雅黑" w:hAnsi="微软雅黑" w:cs="宋体"/>
          <w:kern w:val="0"/>
          <w:sz w:val="32"/>
          <w:szCs w:val="28"/>
        </w:rPr>
      </w:pPr>
      <w:r w:rsidRPr="00357E8C">
        <w:rPr>
          <w:rFonts w:ascii="仿宋" w:eastAsia="仿宋" w:hAnsi="仿宋" w:cs="宋体" w:hint="eastAsia"/>
          <w:kern w:val="0"/>
          <w:sz w:val="32"/>
          <w:szCs w:val="28"/>
        </w:rPr>
        <w:t>技术  刘百林        电话：</w:t>
      </w:r>
      <w:r w:rsidR="00224F85" w:rsidRPr="00224F85">
        <w:rPr>
          <w:rFonts w:ascii="仿宋" w:eastAsia="仿宋" w:hAnsi="仿宋" w:cs="宋体"/>
          <w:kern w:val="0"/>
          <w:sz w:val="32"/>
          <w:szCs w:val="28"/>
        </w:rPr>
        <w:t>13893685988</w:t>
      </w:r>
    </w:p>
    <w:p w:rsidR="00357E8C" w:rsidRPr="00357E8C" w:rsidRDefault="001D07DC" w:rsidP="00357E8C">
      <w:pPr>
        <w:widowControl/>
        <w:shd w:val="clear" w:color="auto" w:fill="FFFFFF"/>
        <w:spacing w:line="382" w:lineRule="atLeast"/>
        <w:ind w:firstLine="640"/>
        <w:jc w:val="left"/>
        <w:rPr>
          <w:rFonts w:ascii="微软雅黑" w:hAnsi="微软雅黑" w:cs="宋体"/>
          <w:kern w:val="0"/>
          <w:sz w:val="32"/>
          <w:szCs w:val="28"/>
        </w:rPr>
      </w:pPr>
      <w:r>
        <w:rPr>
          <w:rFonts w:ascii="仿宋" w:eastAsia="仿宋" w:hAnsi="仿宋" w:cs="宋体" w:hint="eastAsia"/>
          <w:kern w:val="0"/>
          <w:sz w:val="32"/>
          <w:szCs w:val="28"/>
        </w:rPr>
        <w:t>八、询价比价</w:t>
      </w:r>
      <w:r w:rsidR="00357E8C" w:rsidRPr="00357E8C">
        <w:rPr>
          <w:rFonts w:ascii="仿宋" w:eastAsia="仿宋" w:hAnsi="仿宋" w:cs="宋体" w:hint="eastAsia"/>
          <w:kern w:val="0"/>
          <w:sz w:val="32"/>
          <w:szCs w:val="28"/>
        </w:rPr>
        <w:t>时间及地点：2023年2月2</w:t>
      </w:r>
      <w:r w:rsidR="00BD588D">
        <w:rPr>
          <w:rFonts w:ascii="仿宋" w:eastAsia="仿宋" w:hAnsi="仿宋" w:cs="宋体" w:hint="eastAsia"/>
          <w:kern w:val="0"/>
          <w:sz w:val="32"/>
          <w:szCs w:val="28"/>
        </w:rPr>
        <w:t>1</w:t>
      </w:r>
      <w:r w:rsidR="00357E8C" w:rsidRPr="00357E8C">
        <w:rPr>
          <w:rFonts w:ascii="仿宋" w:eastAsia="仿宋" w:hAnsi="仿宋" w:cs="宋体" w:hint="eastAsia"/>
          <w:kern w:val="0"/>
          <w:sz w:val="32"/>
          <w:szCs w:val="28"/>
        </w:rPr>
        <w:t>日09:30中农威特生物科技股份有限公司采购部会议室（兰州兽医研究所图书馆西北侧库房2楼）</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九、任何供应商、单位或者个人对该采购文件有异议的，可在发布采购文件公告截止时间前2天，将书面意见反馈给采购人。</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十、供应商无需到场，但需积极配合我公司相关的工作中需要的一切事宜。</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r w:rsidRPr="00357E8C">
        <w:rPr>
          <w:rFonts w:ascii="仿宋" w:eastAsia="仿宋" w:hAnsi="仿宋" w:cs="宋体" w:hint="eastAsia"/>
          <w:kern w:val="0"/>
          <w:sz w:val="32"/>
          <w:szCs w:val="28"/>
        </w:rPr>
        <w:t>十一、本采购公告及采购文件中的“采购单位”及“采购人”系同一主体，“报价单位”及“供应商”系同一主体。</w:t>
      </w:r>
    </w:p>
    <w:p w:rsidR="00357E8C" w:rsidRPr="00357E8C" w:rsidRDefault="00357E8C" w:rsidP="00357E8C">
      <w:pPr>
        <w:widowControl/>
        <w:shd w:val="clear" w:color="auto" w:fill="FFFFFF"/>
        <w:spacing w:line="382" w:lineRule="atLeast"/>
        <w:ind w:firstLine="640"/>
        <w:jc w:val="left"/>
        <w:rPr>
          <w:rFonts w:ascii="微软雅黑" w:hAnsi="微软雅黑" w:cs="宋体"/>
          <w:kern w:val="0"/>
          <w:sz w:val="32"/>
          <w:szCs w:val="28"/>
        </w:rPr>
      </w:pPr>
    </w:p>
    <w:p w:rsidR="00357E8C" w:rsidRPr="00357E8C" w:rsidRDefault="00357E8C" w:rsidP="00357E8C">
      <w:pPr>
        <w:widowControl/>
        <w:shd w:val="clear" w:color="auto" w:fill="FFFFFF"/>
        <w:spacing w:line="382" w:lineRule="atLeast"/>
        <w:ind w:firstLine="404"/>
        <w:jc w:val="left"/>
        <w:rPr>
          <w:rFonts w:ascii="微软雅黑" w:hAnsi="微软雅黑" w:cs="宋体"/>
          <w:kern w:val="0"/>
          <w:sz w:val="32"/>
          <w:szCs w:val="28"/>
        </w:rPr>
      </w:pP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宋体" w:hint="eastAsia"/>
          <w:kern w:val="0"/>
          <w:sz w:val="32"/>
          <w:szCs w:val="28"/>
        </w:rPr>
        <w:t>中农威特生物科技股份有限公司</w:t>
      </w:r>
    </w:p>
    <w:p w:rsidR="00357E8C" w:rsidRPr="00357E8C" w:rsidRDefault="00357E8C" w:rsidP="00357E8C">
      <w:pPr>
        <w:overflowPunct w:val="0"/>
        <w:spacing w:line="360" w:lineRule="auto"/>
        <w:jc w:val="center"/>
        <w:rPr>
          <w:rFonts w:ascii="宋体" w:hAnsi="宋体" w:cs="宋体"/>
          <w:b/>
          <w:bCs/>
          <w:sz w:val="36"/>
          <w:szCs w:val="36"/>
        </w:rPr>
      </w:pP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仿宋" w:hint="eastAsia"/>
          <w:kern w:val="0"/>
          <w:sz w:val="32"/>
          <w:szCs w:val="28"/>
        </w:rPr>
        <w:t xml:space="preserve"> </w:t>
      </w:r>
      <w:r w:rsidRPr="00357E8C">
        <w:rPr>
          <w:rFonts w:ascii="宋体" w:hAnsi="宋体" w:cs="宋体" w:hint="eastAsia"/>
          <w:kern w:val="0"/>
          <w:sz w:val="32"/>
          <w:szCs w:val="28"/>
        </w:rPr>
        <w:t> </w:t>
      </w:r>
      <w:r w:rsidRPr="00357E8C">
        <w:rPr>
          <w:rFonts w:ascii="仿宋" w:eastAsia="仿宋" w:hAnsi="仿宋" w:cs="宋体" w:hint="eastAsia"/>
          <w:kern w:val="0"/>
          <w:sz w:val="32"/>
          <w:szCs w:val="28"/>
        </w:rPr>
        <w:t>2023年2月</w:t>
      </w:r>
      <w:r w:rsidR="002F1D36">
        <w:rPr>
          <w:rFonts w:ascii="仿宋" w:eastAsia="仿宋" w:hAnsi="仿宋" w:cs="宋体" w:hint="eastAsia"/>
          <w:kern w:val="0"/>
          <w:sz w:val="32"/>
          <w:szCs w:val="28"/>
        </w:rPr>
        <w:t>1</w:t>
      </w:r>
      <w:r w:rsidR="00BD588D">
        <w:rPr>
          <w:rFonts w:ascii="仿宋" w:eastAsia="仿宋" w:hAnsi="仿宋" w:cs="宋体" w:hint="eastAsia"/>
          <w:kern w:val="0"/>
          <w:sz w:val="32"/>
          <w:szCs w:val="28"/>
        </w:rPr>
        <w:t>4</w:t>
      </w:r>
      <w:r w:rsidRPr="00357E8C">
        <w:rPr>
          <w:rFonts w:ascii="仿宋" w:eastAsia="仿宋" w:hAnsi="仿宋" w:cs="宋体" w:hint="eastAsia"/>
          <w:kern w:val="0"/>
          <w:sz w:val="32"/>
          <w:szCs w:val="28"/>
        </w:rPr>
        <w:t>日</w:t>
      </w:r>
    </w:p>
    <w:p w:rsidR="00B5027C" w:rsidRDefault="00357E8C" w:rsidP="00E20E51">
      <w:pPr>
        <w:widowControl/>
        <w:jc w:val="center"/>
        <w:rPr>
          <w:rFonts w:ascii="宋体" w:hAnsi="宋体" w:cs="宋体"/>
          <w:b/>
          <w:bCs/>
          <w:sz w:val="36"/>
          <w:szCs w:val="36"/>
        </w:rPr>
      </w:pPr>
      <w:r>
        <w:rPr>
          <w:rFonts w:ascii="宋体" w:hAnsi="宋体" w:cs="宋体"/>
          <w:b/>
          <w:bCs/>
          <w:sz w:val="36"/>
          <w:szCs w:val="36"/>
        </w:rPr>
        <w:br w:type="page"/>
      </w:r>
      <w:r w:rsidR="0066180A">
        <w:rPr>
          <w:rFonts w:ascii="宋体" w:hAnsi="宋体" w:cs="宋体" w:hint="eastAsia"/>
          <w:b/>
          <w:bCs/>
          <w:sz w:val="36"/>
          <w:szCs w:val="36"/>
        </w:rPr>
        <w:lastRenderedPageBreak/>
        <w:t>中农威特生物科技股份有限公司</w:t>
      </w:r>
    </w:p>
    <w:p w:rsidR="00E24EB3" w:rsidRDefault="00281178">
      <w:pPr>
        <w:overflowPunct w:val="0"/>
        <w:spacing w:line="360" w:lineRule="auto"/>
        <w:jc w:val="center"/>
        <w:rPr>
          <w:rFonts w:ascii="宋体" w:hAnsi="宋体" w:cs="宋体"/>
          <w:b/>
          <w:sz w:val="36"/>
          <w:szCs w:val="36"/>
        </w:rPr>
      </w:pPr>
      <w:r>
        <w:rPr>
          <w:rFonts w:ascii="宋体" w:hAnsi="宋体" w:cs="宋体" w:hint="eastAsia"/>
          <w:b/>
          <w:sz w:val="36"/>
          <w:szCs w:val="36"/>
        </w:rPr>
        <w:t>绿色工厂第三方评价服务</w:t>
      </w:r>
      <w:r w:rsidR="0066180A">
        <w:rPr>
          <w:rFonts w:ascii="宋体" w:hAnsi="宋体" w:cs="宋体" w:hint="eastAsia"/>
          <w:b/>
          <w:sz w:val="36"/>
          <w:szCs w:val="36"/>
        </w:rPr>
        <w:t>询价</w:t>
      </w:r>
      <w:r w:rsidR="00BD588D">
        <w:rPr>
          <w:rFonts w:ascii="宋体" w:hAnsi="宋体" w:cs="宋体" w:hint="eastAsia"/>
          <w:b/>
          <w:sz w:val="36"/>
          <w:szCs w:val="36"/>
        </w:rPr>
        <w:t>比价</w:t>
      </w:r>
      <w:r w:rsidR="0066180A">
        <w:rPr>
          <w:rFonts w:ascii="宋体" w:hAnsi="宋体" w:cs="宋体" w:hint="eastAsia"/>
          <w:b/>
          <w:sz w:val="36"/>
          <w:szCs w:val="36"/>
        </w:rPr>
        <w:t>采购</w:t>
      </w:r>
      <w:r>
        <w:rPr>
          <w:rFonts w:ascii="宋体" w:hAnsi="宋体" w:cs="宋体" w:hint="eastAsia"/>
          <w:b/>
          <w:sz w:val="36"/>
          <w:szCs w:val="36"/>
        </w:rPr>
        <w:t>文件</w:t>
      </w:r>
    </w:p>
    <w:p w:rsidR="00281178" w:rsidRDefault="00281178" w:rsidP="00281178">
      <w:pPr>
        <w:overflowPunct w:val="0"/>
        <w:jc w:val="center"/>
        <w:rPr>
          <w:rFonts w:ascii="仿宋" w:eastAsia="仿宋" w:hAnsi="仿宋" w:cs="仿宋"/>
          <w:b/>
          <w:sz w:val="28"/>
          <w:szCs w:val="28"/>
        </w:rPr>
      </w:pPr>
      <w:r>
        <w:rPr>
          <w:rFonts w:ascii="仿宋" w:eastAsia="仿宋" w:hAnsi="仿宋" w:hint="eastAsia"/>
          <w:b/>
          <w:sz w:val="28"/>
          <w:szCs w:val="28"/>
        </w:rPr>
        <w:t>项目编号：</w:t>
      </w:r>
      <w:r>
        <w:rPr>
          <w:rFonts w:ascii="仿宋" w:eastAsia="仿宋" w:hAnsi="仿宋" w:cs="仿宋" w:hint="eastAsia"/>
          <w:b/>
          <w:sz w:val="28"/>
          <w:szCs w:val="28"/>
        </w:rPr>
        <w:t>ZNWT-CGB-2023-00</w:t>
      </w:r>
      <w:r w:rsidR="00CF5C46">
        <w:rPr>
          <w:rFonts w:ascii="仿宋" w:eastAsia="仿宋" w:hAnsi="仿宋" w:cs="仿宋"/>
          <w:b/>
          <w:sz w:val="28"/>
          <w:szCs w:val="28"/>
        </w:rPr>
        <w:t>8</w:t>
      </w:r>
    </w:p>
    <w:p w:rsidR="00E24EB3" w:rsidRDefault="0066180A" w:rsidP="00281178">
      <w:pPr>
        <w:overflowPunct w:val="0"/>
        <w:ind w:firstLineChars="200" w:firstLine="640"/>
        <w:rPr>
          <w:rFonts w:ascii="仿宋" w:eastAsia="仿宋" w:hAnsi="仿宋" w:cs="仿宋"/>
          <w:sz w:val="32"/>
          <w:szCs w:val="32"/>
        </w:rPr>
      </w:pPr>
      <w:r w:rsidRPr="00613988">
        <w:rPr>
          <w:rFonts w:ascii="仿宋" w:eastAsia="仿宋" w:hAnsi="仿宋" w:cs="仿宋" w:hint="eastAsia"/>
          <w:sz w:val="32"/>
          <w:szCs w:val="32"/>
        </w:rPr>
        <w:t>根据中农威特生物科技股份有限公司《采购管理办法》的相关规定，中农威</w:t>
      </w:r>
      <w:r>
        <w:rPr>
          <w:rFonts w:ascii="仿宋" w:eastAsia="仿宋" w:hAnsi="仿宋" w:cs="仿宋" w:hint="eastAsia"/>
          <w:sz w:val="32"/>
          <w:szCs w:val="32"/>
        </w:rPr>
        <w:t>特生物科技股份有限公司采购部对所需相关服务进行询价</w:t>
      </w:r>
      <w:r w:rsidR="00BD588D">
        <w:rPr>
          <w:rFonts w:ascii="仿宋" w:eastAsia="仿宋" w:hAnsi="仿宋" w:cs="仿宋" w:hint="eastAsia"/>
          <w:sz w:val="32"/>
          <w:szCs w:val="32"/>
        </w:rPr>
        <w:t>比价</w:t>
      </w:r>
      <w:r>
        <w:rPr>
          <w:rFonts w:ascii="仿宋" w:eastAsia="仿宋" w:hAnsi="仿宋" w:cs="仿宋" w:hint="eastAsia"/>
          <w:sz w:val="32"/>
          <w:szCs w:val="32"/>
        </w:rPr>
        <w:t>采购，欢迎符合相关要求的第三方评价机构参与询价</w:t>
      </w:r>
      <w:r w:rsidR="001D07DC">
        <w:rPr>
          <w:rFonts w:ascii="仿宋" w:eastAsia="仿宋" w:hAnsi="仿宋" w:cs="仿宋" w:hint="eastAsia"/>
          <w:sz w:val="32"/>
          <w:szCs w:val="32"/>
        </w:rPr>
        <w:t>比价</w:t>
      </w:r>
      <w:r>
        <w:rPr>
          <w:rFonts w:ascii="仿宋" w:eastAsia="仿宋" w:hAnsi="仿宋" w:cs="仿宋" w:hint="eastAsia"/>
          <w:sz w:val="32"/>
          <w:szCs w:val="32"/>
        </w:rPr>
        <w:t xml:space="preserve">。 </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sz w:val="32"/>
          <w:szCs w:val="32"/>
        </w:rPr>
        <w:t>一、采购单位</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中农威特生物科技股份有限公司</w:t>
      </w:r>
    </w:p>
    <w:p w:rsidR="00E24EB3" w:rsidRDefault="0066180A">
      <w:pPr>
        <w:numPr>
          <w:ilvl w:val="0"/>
          <w:numId w:val="1"/>
        </w:numPr>
        <w:overflowPunct w:val="0"/>
        <w:ind w:firstLineChars="200" w:firstLine="643"/>
        <w:rPr>
          <w:rFonts w:ascii="仿宋" w:eastAsia="仿宋" w:hAnsi="仿宋" w:cs="仿宋"/>
          <w:b/>
          <w:sz w:val="32"/>
          <w:szCs w:val="32"/>
        </w:rPr>
      </w:pPr>
      <w:r>
        <w:rPr>
          <w:rFonts w:ascii="仿宋" w:eastAsia="仿宋" w:hAnsi="仿宋" w:cs="仿宋" w:hint="eastAsia"/>
          <w:b/>
          <w:sz w:val="32"/>
          <w:szCs w:val="32"/>
        </w:rPr>
        <w:t>项目地点</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中农威特生物医药基地，位于兰州高新区定连园区，北侧界沿高新区纬二十二路主干道，西侧界部分沿经二路主干道，东侧界与西脉科技公司相邻，南侧界沿纬二十三路主干道。</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sz w:val="32"/>
          <w:szCs w:val="32"/>
        </w:rPr>
        <w:t>三、采购内容</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中农威特生物科技股份有限公司，因发展需要，拟对中农威特生物医药基地进行省级绿色工厂的申报认定工作。按照《甘肃省工业和信息化厅关于开展2023年甘肃省绿色制造名单推荐工作的通知》（甘工信发﹝2022﹞269号）文件要求，参照《绿色工厂评价通则》（GB/T36132-2018）开展第三方评价，并通过省级绿色工厂的申报认定。</w:t>
      </w:r>
    </w:p>
    <w:p w:rsidR="00E24EB3" w:rsidRDefault="0066180A">
      <w:pPr>
        <w:overflowPunct w:val="0"/>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四、服务周期</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合同签订后，30个日历天内完成绿色工厂申报认资料的编写和上报。</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sz w:val="32"/>
          <w:szCs w:val="32"/>
        </w:rPr>
        <w:t>五、询价</w:t>
      </w:r>
      <w:r w:rsidR="00BD588D">
        <w:rPr>
          <w:rFonts w:ascii="仿宋" w:eastAsia="仿宋" w:hAnsi="仿宋" w:cs="仿宋" w:hint="eastAsia"/>
          <w:b/>
          <w:sz w:val="32"/>
          <w:szCs w:val="32"/>
        </w:rPr>
        <w:t>比价</w:t>
      </w:r>
      <w:r>
        <w:rPr>
          <w:rFonts w:ascii="仿宋" w:eastAsia="仿宋" w:hAnsi="仿宋" w:cs="仿宋" w:hint="eastAsia"/>
          <w:b/>
          <w:sz w:val="32"/>
          <w:szCs w:val="32"/>
        </w:rPr>
        <w:t>时间</w:t>
      </w:r>
    </w:p>
    <w:p w:rsidR="00E24EB3" w:rsidRPr="001D07DC" w:rsidRDefault="0066180A">
      <w:pPr>
        <w:overflowPunct w:val="0"/>
        <w:ind w:firstLineChars="200" w:firstLine="640"/>
        <w:rPr>
          <w:rFonts w:ascii="仿宋" w:eastAsia="仿宋" w:hAnsi="仿宋" w:cs="仿宋"/>
          <w:sz w:val="32"/>
          <w:szCs w:val="32"/>
        </w:rPr>
      </w:pPr>
      <w:r w:rsidRPr="001D07DC">
        <w:rPr>
          <w:rFonts w:ascii="仿宋" w:eastAsia="仿宋" w:hAnsi="仿宋" w:cs="仿宋" w:hint="eastAsia"/>
          <w:color w:val="000000"/>
          <w:sz w:val="32"/>
          <w:szCs w:val="32"/>
        </w:rPr>
        <w:t>2023年2月</w:t>
      </w:r>
      <w:r w:rsidR="00806A2F" w:rsidRPr="001D07DC">
        <w:rPr>
          <w:rFonts w:ascii="仿宋" w:eastAsia="仿宋" w:hAnsi="仿宋" w:cs="仿宋" w:hint="eastAsia"/>
          <w:color w:val="000000"/>
          <w:sz w:val="32"/>
          <w:szCs w:val="32"/>
        </w:rPr>
        <w:t>2</w:t>
      </w:r>
      <w:r w:rsidR="00BD588D" w:rsidRPr="001D07DC">
        <w:rPr>
          <w:rFonts w:ascii="仿宋" w:eastAsia="仿宋" w:hAnsi="仿宋" w:cs="仿宋" w:hint="eastAsia"/>
          <w:color w:val="000000"/>
          <w:sz w:val="32"/>
          <w:szCs w:val="32"/>
        </w:rPr>
        <w:t>1</w:t>
      </w:r>
      <w:r w:rsidRPr="001D07DC">
        <w:rPr>
          <w:rFonts w:ascii="仿宋" w:eastAsia="仿宋" w:hAnsi="仿宋" w:cs="仿宋" w:hint="eastAsia"/>
          <w:color w:val="000000"/>
          <w:sz w:val="32"/>
          <w:szCs w:val="32"/>
        </w:rPr>
        <w:t>日上午</w:t>
      </w:r>
      <w:r w:rsidR="00281178" w:rsidRPr="001D07DC">
        <w:rPr>
          <w:rFonts w:ascii="仿宋" w:eastAsia="仿宋" w:hAnsi="仿宋" w:cs="仿宋" w:hint="eastAsia"/>
          <w:color w:val="000000"/>
          <w:sz w:val="32"/>
          <w:szCs w:val="32"/>
        </w:rPr>
        <w:t>09:3</w:t>
      </w:r>
      <w:r w:rsidRPr="001D07DC">
        <w:rPr>
          <w:rFonts w:ascii="仿宋" w:eastAsia="仿宋" w:hAnsi="仿宋" w:cs="仿宋" w:hint="eastAsia"/>
          <w:color w:val="000000"/>
          <w:sz w:val="32"/>
          <w:szCs w:val="32"/>
        </w:rPr>
        <w:t>0分</w:t>
      </w:r>
      <w:r w:rsidRPr="001D07DC">
        <w:rPr>
          <w:rFonts w:ascii="仿宋" w:eastAsia="仿宋" w:hAnsi="仿宋" w:cs="仿宋" w:hint="eastAsia"/>
          <w:sz w:val="32"/>
          <w:szCs w:val="32"/>
        </w:rPr>
        <w:t>。</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sz w:val="32"/>
          <w:szCs w:val="32"/>
        </w:rPr>
        <w:t>六、询价</w:t>
      </w:r>
      <w:r w:rsidR="00BD588D">
        <w:rPr>
          <w:rFonts w:ascii="仿宋" w:eastAsia="仿宋" w:hAnsi="仿宋" w:cs="仿宋" w:hint="eastAsia"/>
          <w:b/>
          <w:sz w:val="32"/>
          <w:szCs w:val="32"/>
        </w:rPr>
        <w:t>比价</w:t>
      </w:r>
      <w:r>
        <w:rPr>
          <w:rFonts w:ascii="仿宋" w:eastAsia="仿宋" w:hAnsi="仿宋" w:cs="仿宋" w:hint="eastAsia"/>
          <w:b/>
          <w:sz w:val="32"/>
          <w:szCs w:val="32"/>
        </w:rPr>
        <w:t>地点</w:t>
      </w:r>
    </w:p>
    <w:p w:rsidR="00281178" w:rsidRPr="00281178" w:rsidRDefault="00281178" w:rsidP="00281178">
      <w:pPr>
        <w:overflowPunct w:val="0"/>
        <w:ind w:firstLineChars="200" w:firstLine="640"/>
        <w:rPr>
          <w:rFonts w:ascii="仿宋" w:eastAsia="仿宋" w:hAnsi="仿宋" w:cs="仿宋"/>
          <w:sz w:val="32"/>
          <w:szCs w:val="32"/>
        </w:rPr>
      </w:pPr>
      <w:r w:rsidRPr="00281178">
        <w:rPr>
          <w:rFonts w:ascii="仿宋" w:eastAsia="仿宋" w:hAnsi="仿宋" w:cs="仿宋" w:hint="eastAsia"/>
          <w:sz w:val="32"/>
          <w:szCs w:val="32"/>
        </w:rPr>
        <w:t>中农威特生物科技股份有限公司采购部会议室（兰州兽医研究所图书馆西北侧库房2楼）</w:t>
      </w:r>
    </w:p>
    <w:p w:rsidR="00E24EB3" w:rsidRDefault="0066180A" w:rsidP="00281178">
      <w:pPr>
        <w:overflowPunct w:val="0"/>
        <w:ind w:firstLineChars="200" w:firstLine="643"/>
        <w:rPr>
          <w:rFonts w:ascii="仿宋" w:eastAsia="仿宋" w:hAnsi="仿宋" w:cs="仿宋"/>
          <w:sz w:val="32"/>
          <w:szCs w:val="32"/>
        </w:rPr>
      </w:pPr>
      <w:r>
        <w:rPr>
          <w:rFonts w:ascii="仿宋" w:eastAsia="仿宋" w:hAnsi="仿宋" w:cs="仿宋" w:hint="eastAsia"/>
          <w:b/>
          <w:sz w:val="32"/>
          <w:szCs w:val="32"/>
        </w:rPr>
        <w:t>七、报价文件的编制份数、密封要求和递交时间：</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文件的份数：报价人应编制正本一份，副本</w:t>
      </w:r>
      <w:r w:rsidR="008C0232">
        <w:rPr>
          <w:rFonts w:ascii="仿宋" w:eastAsia="仿宋" w:hAnsi="仿宋" w:cs="仿宋" w:hint="eastAsia"/>
          <w:sz w:val="32"/>
          <w:szCs w:val="32"/>
        </w:rPr>
        <w:t>一</w:t>
      </w:r>
      <w:r>
        <w:rPr>
          <w:rFonts w:ascii="仿宋" w:eastAsia="仿宋" w:hAnsi="仿宋" w:cs="仿宋" w:hint="eastAsia"/>
          <w:sz w:val="32"/>
          <w:szCs w:val="32"/>
        </w:rPr>
        <w:t>份。</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报价人应将报价文件密封于信封内，于</w:t>
      </w:r>
      <w:r w:rsidRPr="001D07DC">
        <w:rPr>
          <w:rFonts w:ascii="仿宋" w:eastAsia="仿宋" w:hAnsi="仿宋" w:cs="仿宋" w:hint="eastAsia"/>
          <w:sz w:val="32"/>
          <w:szCs w:val="32"/>
        </w:rPr>
        <w:t>2023年2月</w:t>
      </w:r>
      <w:r w:rsidR="00806A2F" w:rsidRPr="001D07DC">
        <w:rPr>
          <w:rFonts w:ascii="仿宋" w:eastAsia="仿宋" w:hAnsi="仿宋" w:cs="仿宋" w:hint="eastAsia"/>
          <w:sz w:val="32"/>
          <w:szCs w:val="32"/>
        </w:rPr>
        <w:t>2</w:t>
      </w:r>
      <w:r w:rsidR="00BD588D" w:rsidRPr="001D07DC">
        <w:rPr>
          <w:rFonts w:ascii="仿宋" w:eastAsia="仿宋" w:hAnsi="仿宋" w:cs="仿宋" w:hint="eastAsia"/>
          <w:sz w:val="32"/>
          <w:szCs w:val="32"/>
        </w:rPr>
        <w:t>1</w:t>
      </w:r>
      <w:r w:rsidRPr="001D07DC">
        <w:rPr>
          <w:rFonts w:ascii="仿宋" w:eastAsia="仿宋" w:hAnsi="仿宋" w:cs="仿宋" w:hint="eastAsia"/>
          <w:sz w:val="32"/>
          <w:szCs w:val="32"/>
        </w:rPr>
        <w:t>日上午</w:t>
      </w:r>
      <w:r w:rsidR="00357E8C" w:rsidRPr="001D07DC">
        <w:rPr>
          <w:rFonts w:ascii="仿宋" w:eastAsia="仿宋" w:hAnsi="仿宋" w:cs="仿宋" w:hint="eastAsia"/>
          <w:sz w:val="32"/>
          <w:szCs w:val="32"/>
        </w:rPr>
        <w:t>09:0</w:t>
      </w:r>
      <w:r w:rsidRPr="001D07DC">
        <w:rPr>
          <w:rFonts w:ascii="仿宋" w:eastAsia="仿宋" w:hAnsi="仿宋" w:cs="仿宋" w:hint="eastAsia"/>
          <w:sz w:val="32"/>
          <w:szCs w:val="32"/>
        </w:rPr>
        <w:t>0分之前，送达</w:t>
      </w:r>
      <w:r w:rsidR="00357E8C" w:rsidRPr="001D07DC">
        <w:rPr>
          <w:rFonts w:ascii="仿宋" w:eastAsia="仿宋" w:hAnsi="仿宋" w:cs="仿宋" w:hint="eastAsia"/>
          <w:sz w:val="32"/>
          <w:szCs w:val="32"/>
        </w:rPr>
        <w:t>甘肃省兰州市城关</w:t>
      </w:r>
      <w:r w:rsidR="00357E8C" w:rsidRPr="00357E8C">
        <w:rPr>
          <w:rFonts w:ascii="仿宋" w:eastAsia="仿宋" w:hAnsi="仿宋" w:cs="仿宋" w:hint="eastAsia"/>
          <w:sz w:val="32"/>
          <w:szCs w:val="32"/>
        </w:rPr>
        <w:t>区盐场堡徐家坪1号</w:t>
      </w:r>
      <w:r>
        <w:rPr>
          <w:rFonts w:ascii="仿宋" w:eastAsia="仿宋" w:hAnsi="仿宋" w:cs="仿宋" w:hint="eastAsia"/>
          <w:sz w:val="32"/>
          <w:szCs w:val="32"/>
        </w:rPr>
        <w:t>，过时拒绝接收。</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sz w:val="32"/>
          <w:szCs w:val="32"/>
        </w:rPr>
        <w:t>八、报价人资格要求</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本次采购采用资格后审方式，报价人自行判断是否符合相关要求，并决定是否参加此次询价</w:t>
      </w:r>
      <w:r w:rsidR="001D07DC">
        <w:rPr>
          <w:rFonts w:ascii="仿宋" w:eastAsia="仿宋" w:hAnsi="仿宋" w:cs="仿宋" w:hint="eastAsia"/>
          <w:sz w:val="32"/>
          <w:szCs w:val="32"/>
        </w:rPr>
        <w:t>比价</w:t>
      </w:r>
      <w:r>
        <w:rPr>
          <w:rFonts w:ascii="仿宋" w:eastAsia="仿宋" w:hAnsi="仿宋" w:cs="仿宋" w:hint="eastAsia"/>
          <w:sz w:val="32"/>
          <w:szCs w:val="32"/>
        </w:rPr>
        <w:t>。采购人根据评分从高到低确定第三方评价机构。报价人必须具备以下资质条件，不满足任一条件，视为资格审查不通过。</w:t>
      </w:r>
    </w:p>
    <w:p w:rsidR="00E24EB3" w:rsidRDefault="0066180A">
      <w:pPr>
        <w:overflowPunct w:val="0"/>
        <w:ind w:firstLineChars="200" w:firstLine="640"/>
        <w:jc w:val="left"/>
        <w:rPr>
          <w:rFonts w:ascii="仿宋" w:eastAsia="仿宋" w:hAnsi="仿宋" w:cs="仿宋"/>
          <w:sz w:val="32"/>
          <w:szCs w:val="32"/>
        </w:rPr>
      </w:pPr>
      <w:r>
        <w:rPr>
          <w:rFonts w:ascii="仿宋" w:eastAsia="仿宋" w:hAnsi="仿宋" w:cs="仿宋" w:hint="eastAsia"/>
          <w:sz w:val="32"/>
          <w:szCs w:val="32"/>
        </w:rPr>
        <w:t>（一）</w:t>
      </w:r>
      <w:r w:rsidR="00CC6346" w:rsidRPr="00CC6346">
        <w:rPr>
          <w:rFonts w:ascii="仿宋" w:eastAsia="仿宋" w:hAnsi="仿宋" w:cs="仿宋"/>
          <w:sz w:val="32"/>
          <w:szCs w:val="32"/>
        </w:rPr>
        <w:t>《企业营业执照》、《税务登记证》、《组织机构代码证》或三证合一以及相应的资质证明文件复印件一套（复印件）</w:t>
      </w:r>
      <w:r>
        <w:rPr>
          <w:rFonts w:ascii="仿宋" w:eastAsia="仿宋" w:hAnsi="仿宋" w:cs="仿宋" w:hint="eastAsia"/>
          <w:sz w:val="32"/>
          <w:szCs w:val="32"/>
        </w:rPr>
        <w:t>。</w:t>
      </w:r>
    </w:p>
    <w:p w:rsidR="001763AE" w:rsidRPr="001763AE" w:rsidRDefault="0066180A" w:rsidP="001763AE">
      <w:pPr>
        <w:overflowPunct w:val="0"/>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（二）</w:t>
      </w:r>
      <w:r w:rsidR="001763AE" w:rsidRPr="001763AE">
        <w:rPr>
          <w:rFonts w:ascii="仿宋" w:eastAsia="仿宋" w:hAnsi="仿宋" w:cs="仿宋"/>
          <w:sz w:val="32"/>
          <w:szCs w:val="32"/>
        </w:rPr>
        <w:t xml:space="preserve">提供法定代表人身份证（复印件） </w:t>
      </w:r>
    </w:p>
    <w:p w:rsidR="001763AE" w:rsidRPr="001763AE" w:rsidRDefault="001763AE" w:rsidP="001763AE">
      <w:pPr>
        <w:overflowPunct w:val="0"/>
        <w:ind w:firstLineChars="200" w:firstLine="640"/>
        <w:jc w:val="left"/>
        <w:rPr>
          <w:rFonts w:ascii="仿宋" w:eastAsia="仿宋" w:hAnsi="仿宋" w:cs="仿宋"/>
          <w:sz w:val="32"/>
          <w:szCs w:val="32"/>
        </w:rPr>
      </w:pPr>
      <w:r>
        <w:rPr>
          <w:rFonts w:ascii="仿宋" w:eastAsia="仿宋" w:hAnsi="仿宋" w:cs="仿宋" w:hint="eastAsia"/>
          <w:sz w:val="32"/>
          <w:szCs w:val="32"/>
        </w:rPr>
        <w:t>（三）</w:t>
      </w:r>
      <w:r w:rsidRPr="001763AE">
        <w:rPr>
          <w:rFonts w:ascii="仿宋" w:eastAsia="仿宋" w:hAnsi="仿宋" w:cs="仿宋"/>
          <w:sz w:val="32"/>
          <w:szCs w:val="32"/>
        </w:rPr>
        <w:t xml:space="preserve">法定代表人授权函及被授权人身份证（复印件） </w:t>
      </w:r>
    </w:p>
    <w:p w:rsidR="00E24EB3" w:rsidRPr="001A4FF1" w:rsidRDefault="001763AE" w:rsidP="001A4FF1">
      <w:pPr>
        <w:overflowPunct w:val="0"/>
        <w:ind w:firstLineChars="200" w:firstLine="640"/>
        <w:jc w:val="left"/>
        <w:rPr>
          <w:rFonts w:ascii="仿宋" w:eastAsia="仿宋" w:hAnsi="仿宋" w:cs="仿宋"/>
          <w:sz w:val="28"/>
          <w:szCs w:val="28"/>
        </w:rPr>
      </w:pPr>
      <w:r>
        <w:rPr>
          <w:rFonts w:ascii="仿宋" w:eastAsia="仿宋" w:hAnsi="仿宋" w:cs="仿宋" w:hint="eastAsia"/>
          <w:sz w:val="32"/>
          <w:szCs w:val="32"/>
        </w:rPr>
        <w:t>（四）</w:t>
      </w:r>
      <w:r w:rsidR="0066180A">
        <w:rPr>
          <w:rFonts w:ascii="仿宋" w:eastAsia="仿宋" w:hAnsi="仿宋" w:cs="仿宋" w:hint="eastAsia"/>
          <w:sz w:val="32"/>
          <w:szCs w:val="32"/>
        </w:rPr>
        <w:t>第三方须进入“绿色制造公共服务平台”名录，网址：</w:t>
      </w:r>
      <w:hyperlink r:id="rId8" w:history="1">
        <w:r w:rsidR="001A4FF1" w:rsidRPr="00352049">
          <w:rPr>
            <w:rStyle w:val="a6"/>
            <w:rFonts w:ascii="仿宋" w:eastAsia="仿宋" w:hAnsi="仿宋" w:cs="仿宋" w:hint="eastAsia"/>
            <w:sz w:val="28"/>
            <w:szCs w:val="28"/>
          </w:rPr>
          <w:t>https://www.gmpsp.org.cn/portal/list/index/id/34.html</w:t>
        </w:r>
      </w:hyperlink>
    </w:p>
    <w:p w:rsidR="00E24EB3" w:rsidRDefault="0066180A">
      <w:pPr>
        <w:overflowPunct w:val="0"/>
        <w:ind w:firstLineChars="200" w:firstLine="640"/>
        <w:jc w:val="left"/>
        <w:rPr>
          <w:rFonts w:ascii="仿宋" w:eastAsia="仿宋" w:hAnsi="仿宋" w:cs="仿宋"/>
          <w:sz w:val="32"/>
          <w:szCs w:val="32"/>
        </w:rPr>
      </w:pPr>
      <w:r>
        <w:rPr>
          <w:rFonts w:ascii="仿宋" w:eastAsia="仿宋" w:hAnsi="仿宋" w:cs="仿宋" w:hint="eastAsia"/>
          <w:sz w:val="32"/>
          <w:szCs w:val="32"/>
        </w:rPr>
        <w:t>（</w:t>
      </w:r>
      <w:r w:rsidR="001763AE">
        <w:rPr>
          <w:rFonts w:ascii="仿宋" w:eastAsia="仿宋" w:hAnsi="仿宋" w:cs="仿宋" w:hint="eastAsia"/>
          <w:sz w:val="32"/>
          <w:szCs w:val="32"/>
        </w:rPr>
        <w:t>五</w:t>
      </w:r>
      <w:r>
        <w:rPr>
          <w:rFonts w:ascii="仿宋" w:eastAsia="仿宋" w:hAnsi="仿宋" w:cs="仿宋" w:hint="eastAsia"/>
          <w:sz w:val="32"/>
          <w:szCs w:val="32"/>
        </w:rPr>
        <w:t>）报价人具有完成本项目相应要求的人员、设备、资金等能力。</w:t>
      </w:r>
    </w:p>
    <w:p w:rsidR="00E24EB3" w:rsidRDefault="0066180A">
      <w:pPr>
        <w:overflowPunct w:val="0"/>
        <w:ind w:firstLineChars="200" w:firstLine="640"/>
        <w:jc w:val="left"/>
        <w:rPr>
          <w:rFonts w:ascii="仿宋" w:eastAsia="仿宋" w:hAnsi="仿宋" w:cs="仿宋"/>
          <w:sz w:val="32"/>
          <w:szCs w:val="32"/>
        </w:rPr>
      </w:pPr>
      <w:r>
        <w:rPr>
          <w:rFonts w:ascii="仿宋" w:eastAsia="仿宋" w:hAnsi="仿宋" w:cs="仿宋" w:hint="eastAsia"/>
          <w:sz w:val="32"/>
          <w:szCs w:val="32"/>
        </w:rPr>
        <w:t>（</w:t>
      </w:r>
      <w:r w:rsidR="001763AE">
        <w:rPr>
          <w:rFonts w:ascii="仿宋" w:eastAsia="仿宋" w:hAnsi="仿宋" w:cs="仿宋" w:hint="eastAsia"/>
          <w:sz w:val="32"/>
          <w:szCs w:val="32"/>
        </w:rPr>
        <w:t>六</w:t>
      </w:r>
      <w:r>
        <w:rPr>
          <w:rFonts w:ascii="仿宋" w:eastAsia="仿宋" w:hAnsi="仿宋" w:cs="仿宋" w:hint="eastAsia"/>
          <w:sz w:val="32"/>
          <w:szCs w:val="32"/>
        </w:rPr>
        <w:t>）具有良好的银行资信、商业信誉和健全的财务制度，不处于被责令停业、财产被接管、冻结、破产状态，经营活动中没有重大违法违规记录。</w:t>
      </w:r>
    </w:p>
    <w:p w:rsidR="00E24EB3" w:rsidRDefault="0066180A">
      <w:pPr>
        <w:overflowPunct w:val="0"/>
        <w:ind w:firstLineChars="200" w:firstLine="640"/>
        <w:jc w:val="left"/>
        <w:rPr>
          <w:rFonts w:ascii="仿宋" w:eastAsia="仿宋" w:hAnsi="仿宋" w:cs="仿宋"/>
          <w:sz w:val="32"/>
          <w:szCs w:val="32"/>
        </w:rPr>
      </w:pPr>
      <w:r>
        <w:rPr>
          <w:rFonts w:ascii="仿宋" w:eastAsia="仿宋" w:hAnsi="仿宋" w:cs="仿宋" w:hint="eastAsia"/>
          <w:color w:val="333333"/>
          <w:sz w:val="32"/>
          <w:szCs w:val="32"/>
          <w:shd w:val="clear" w:color="auto" w:fill="FFFFFF"/>
        </w:rPr>
        <w:t>（</w:t>
      </w:r>
      <w:r w:rsidR="001763AE">
        <w:rPr>
          <w:rFonts w:ascii="仿宋" w:eastAsia="仿宋" w:hAnsi="仿宋" w:cs="仿宋" w:hint="eastAsia"/>
          <w:color w:val="333333"/>
          <w:sz w:val="32"/>
          <w:szCs w:val="32"/>
          <w:shd w:val="clear" w:color="auto" w:fill="FFFFFF"/>
        </w:rPr>
        <w:t>七</w:t>
      </w:r>
      <w:r>
        <w:rPr>
          <w:rFonts w:ascii="仿宋" w:eastAsia="仿宋" w:hAnsi="仿宋" w:cs="仿宋" w:hint="eastAsia"/>
          <w:color w:val="333333"/>
          <w:sz w:val="32"/>
          <w:szCs w:val="32"/>
          <w:shd w:val="clear" w:color="auto" w:fill="FFFFFF"/>
        </w:rPr>
        <w:t>）报价人未在“信用中国”被列入“失信惩戒”名单；未在“国家企业信用信息公示系统”被列入“严重违法失信企业名单”。</w:t>
      </w:r>
    </w:p>
    <w:p w:rsidR="00E24EB3" w:rsidRDefault="0066180A">
      <w:pPr>
        <w:overflowPunct w:val="0"/>
        <w:ind w:firstLineChars="200" w:firstLine="640"/>
        <w:jc w:val="left"/>
        <w:rPr>
          <w:rFonts w:ascii="仿宋" w:eastAsia="仿宋" w:hAnsi="仿宋" w:cs="仿宋"/>
          <w:sz w:val="32"/>
          <w:szCs w:val="32"/>
        </w:rPr>
      </w:pPr>
      <w:r>
        <w:rPr>
          <w:rFonts w:ascii="仿宋" w:eastAsia="仿宋" w:hAnsi="仿宋" w:cs="仿宋" w:hint="eastAsia"/>
          <w:sz w:val="32"/>
          <w:szCs w:val="32"/>
        </w:rPr>
        <w:t>（</w:t>
      </w:r>
      <w:r w:rsidR="001763AE">
        <w:rPr>
          <w:rFonts w:ascii="仿宋" w:eastAsia="仿宋" w:hAnsi="仿宋" w:cs="仿宋" w:hint="eastAsia"/>
          <w:sz w:val="32"/>
          <w:szCs w:val="32"/>
        </w:rPr>
        <w:t>八</w:t>
      </w:r>
      <w:r>
        <w:rPr>
          <w:rFonts w:ascii="仿宋" w:eastAsia="仿宋" w:hAnsi="仿宋" w:cs="仿宋" w:hint="eastAsia"/>
          <w:sz w:val="32"/>
          <w:szCs w:val="32"/>
        </w:rPr>
        <w:t>）本采购不接受联合体投标，不允许任何形式的分包或转包。</w:t>
      </w:r>
    </w:p>
    <w:p w:rsidR="00FC5991" w:rsidRDefault="00FC5991">
      <w:pPr>
        <w:overflowPunct w:val="0"/>
        <w:ind w:firstLineChars="200" w:firstLine="640"/>
        <w:jc w:val="left"/>
        <w:rPr>
          <w:rFonts w:ascii="仿宋" w:eastAsia="仿宋" w:hAnsi="仿宋" w:cs="仿宋"/>
          <w:sz w:val="32"/>
          <w:szCs w:val="32"/>
        </w:rPr>
      </w:pPr>
      <w:r w:rsidRPr="00FC5991">
        <w:rPr>
          <w:rFonts w:ascii="仿宋" w:eastAsia="仿宋" w:hAnsi="仿宋" w:cs="仿宋"/>
          <w:sz w:val="32"/>
          <w:szCs w:val="32"/>
        </w:rPr>
        <w:t>以上条款（</w:t>
      </w:r>
      <w:r>
        <w:rPr>
          <w:rFonts w:ascii="仿宋" w:eastAsia="仿宋" w:hAnsi="仿宋" w:cs="仿宋" w:hint="eastAsia"/>
          <w:sz w:val="32"/>
          <w:szCs w:val="32"/>
        </w:rPr>
        <w:t>一</w:t>
      </w:r>
      <w:r w:rsidRPr="00FC5991">
        <w:rPr>
          <w:rFonts w:ascii="仿宋" w:eastAsia="仿宋" w:hAnsi="仿宋" w:cs="仿宋"/>
          <w:sz w:val="32"/>
          <w:szCs w:val="32"/>
        </w:rPr>
        <w:t>）项为有效期内通过上年度年检或复审的证书，若法定代表人参加询价比价，须提供第（</w:t>
      </w:r>
      <w:r>
        <w:rPr>
          <w:rFonts w:ascii="仿宋" w:eastAsia="仿宋" w:hAnsi="仿宋" w:cs="仿宋" w:hint="eastAsia"/>
          <w:sz w:val="32"/>
          <w:szCs w:val="32"/>
        </w:rPr>
        <w:t>二</w:t>
      </w:r>
      <w:r w:rsidRPr="00FC5991">
        <w:rPr>
          <w:rFonts w:ascii="仿宋" w:eastAsia="仿宋" w:hAnsi="仿宋" w:cs="仿宋"/>
          <w:sz w:val="32"/>
          <w:szCs w:val="32"/>
        </w:rPr>
        <w:t>）项，若法人授权人参加询价比价，须提供第（</w:t>
      </w:r>
      <w:r>
        <w:rPr>
          <w:rFonts w:ascii="仿宋" w:eastAsia="仿宋" w:hAnsi="仿宋" w:cs="仿宋" w:hint="eastAsia"/>
          <w:sz w:val="32"/>
          <w:szCs w:val="32"/>
        </w:rPr>
        <w:t>二</w:t>
      </w:r>
      <w:r w:rsidRPr="00FC5991">
        <w:rPr>
          <w:rFonts w:ascii="仿宋" w:eastAsia="仿宋" w:hAnsi="仿宋" w:cs="仿宋"/>
          <w:sz w:val="32"/>
          <w:szCs w:val="32"/>
        </w:rPr>
        <w:t>）和第（</w:t>
      </w:r>
      <w:r>
        <w:rPr>
          <w:rFonts w:ascii="仿宋" w:eastAsia="仿宋" w:hAnsi="仿宋" w:cs="仿宋" w:hint="eastAsia"/>
          <w:sz w:val="32"/>
          <w:szCs w:val="32"/>
        </w:rPr>
        <w:t>三</w:t>
      </w:r>
      <w:r w:rsidRPr="00FC5991">
        <w:rPr>
          <w:rFonts w:ascii="仿宋" w:eastAsia="仿宋" w:hAnsi="仿宋" w:cs="仿宋"/>
          <w:sz w:val="32"/>
          <w:szCs w:val="32"/>
        </w:rPr>
        <w:t>）项</w:t>
      </w:r>
      <w:r>
        <w:rPr>
          <w:rFonts w:ascii="仿宋" w:eastAsia="仿宋" w:hAnsi="仿宋" w:cs="仿宋" w:hint="eastAsia"/>
          <w:sz w:val="32"/>
          <w:szCs w:val="32"/>
        </w:rPr>
        <w:t>。</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sz w:val="32"/>
          <w:szCs w:val="32"/>
        </w:rPr>
        <w:t>九、评价内容</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（一）根据《绿色工厂评价要求》进行评价辅导，完善资料（包括各类报告及附件）。</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（二）根据《绿色工厂评价要求》，</w:t>
      </w:r>
      <w:r>
        <w:rPr>
          <w:rFonts w:ascii="仿宋" w:eastAsia="仿宋" w:hAnsi="仿宋" w:cs="仿宋" w:hint="eastAsia"/>
          <w:kern w:val="0"/>
          <w:sz w:val="32"/>
          <w:szCs w:val="32"/>
        </w:rPr>
        <w:t>进行现场评价。</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lastRenderedPageBreak/>
        <w:t>（三）按照《绿色工厂评价要求》，评价中农威特生物医药基地的基础设施、管理体系、能源资源投入、产品、环境排放、绩效等，核实申报报告中的相关内容、数据。</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（四）依据《绿色工厂评价要求》，核实数据真实性、计算范围及计算方法，检查相关计量设备和有关标准的落实等情况。</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（五）依据现场评价，进行绿色工厂评价报告的编写。</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（六）对企业自评所出现的问题进行辅导，并提出整改意见，以促进中农威特公司进一步提升绿色制造水平和竞争力。</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sz w:val="32"/>
          <w:szCs w:val="32"/>
        </w:rPr>
        <w:t>十、报价须知</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bCs/>
          <w:sz w:val="32"/>
          <w:szCs w:val="32"/>
        </w:rPr>
        <w:t>（一）</w:t>
      </w:r>
      <w:r>
        <w:rPr>
          <w:rFonts w:ascii="仿宋" w:eastAsia="仿宋" w:hAnsi="仿宋" w:cs="仿宋" w:hint="eastAsia"/>
          <w:b/>
          <w:sz w:val="32"/>
          <w:szCs w:val="32"/>
        </w:rPr>
        <w:t>提供文件资料</w:t>
      </w:r>
    </w:p>
    <w:p w:rsidR="00E24EB3" w:rsidRPr="004E3EAE" w:rsidRDefault="00644010">
      <w:pPr>
        <w:overflowPunct w:val="0"/>
        <w:ind w:firstLineChars="200" w:firstLine="640"/>
        <w:rPr>
          <w:rFonts w:ascii="仿宋" w:eastAsia="仿宋" w:hAnsi="仿宋" w:cs="仿宋"/>
          <w:sz w:val="32"/>
          <w:szCs w:val="32"/>
        </w:rPr>
      </w:pPr>
      <w:r w:rsidRPr="00644010">
        <w:rPr>
          <w:rFonts w:ascii="仿宋" w:eastAsia="仿宋" w:hAnsi="仿宋" w:cs="仿宋"/>
          <w:sz w:val="32"/>
          <w:szCs w:val="32"/>
        </w:rPr>
        <w:t>报价人编写的报价文件应按顺序包括(但不限于)下列部分：</w:t>
      </w:r>
    </w:p>
    <w:p w:rsidR="004E3EAE" w:rsidRPr="004E3EAE" w:rsidRDefault="004E3EAE" w:rsidP="004E3EAE">
      <w:pPr>
        <w:pStyle w:val="a7"/>
        <w:numPr>
          <w:ilvl w:val="0"/>
          <w:numId w:val="3"/>
        </w:numPr>
        <w:overflowPunct w:val="0"/>
        <w:ind w:firstLineChars="0"/>
        <w:rPr>
          <w:rFonts w:ascii="仿宋" w:eastAsia="仿宋" w:hAnsi="仿宋" w:cs="仿宋"/>
          <w:sz w:val="32"/>
          <w:szCs w:val="32"/>
        </w:rPr>
      </w:pPr>
      <w:r w:rsidRPr="004E3EAE">
        <w:rPr>
          <w:rFonts w:ascii="仿宋" w:eastAsia="仿宋" w:hAnsi="仿宋" w:cs="仿宋" w:hint="eastAsia"/>
          <w:sz w:val="32"/>
          <w:szCs w:val="32"/>
        </w:rPr>
        <w:t>目录</w:t>
      </w:r>
    </w:p>
    <w:p w:rsidR="004E3EAE" w:rsidRDefault="004E3EAE">
      <w:pPr>
        <w:overflowPunct w:val="0"/>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 xml:space="preserve">. </w:t>
      </w:r>
      <w:r w:rsidRPr="004E3EAE">
        <w:rPr>
          <w:rFonts w:ascii="仿宋" w:eastAsia="仿宋" w:hAnsi="仿宋" w:cs="仿宋"/>
          <w:sz w:val="32"/>
          <w:szCs w:val="32"/>
        </w:rPr>
        <w:t>报价函(附表2)</w:t>
      </w:r>
    </w:p>
    <w:p w:rsidR="00E24EB3" w:rsidRDefault="004E3EAE">
      <w:pPr>
        <w:overflowPunct w:val="0"/>
        <w:ind w:firstLineChars="200" w:firstLine="640"/>
        <w:rPr>
          <w:rFonts w:ascii="仿宋" w:eastAsia="仿宋" w:hAnsi="仿宋" w:cs="仿宋"/>
          <w:sz w:val="32"/>
          <w:szCs w:val="32"/>
        </w:rPr>
      </w:pPr>
      <w:r>
        <w:rPr>
          <w:rFonts w:ascii="仿宋" w:eastAsia="仿宋" w:hAnsi="仿宋" w:cs="仿宋"/>
          <w:sz w:val="32"/>
          <w:szCs w:val="32"/>
        </w:rPr>
        <w:t>3</w:t>
      </w:r>
      <w:r w:rsidR="0066180A">
        <w:rPr>
          <w:rFonts w:ascii="仿宋" w:eastAsia="仿宋" w:hAnsi="仿宋" w:cs="仿宋" w:hint="eastAsia"/>
          <w:sz w:val="32"/>
          <w:szCs w:val="32"/>
        </w:rPr>
        <w:t>.</w:t>
      </w:r>
      <w:r>
        <w:rPr>
          <w:rFonts w:ascii="仿宋" w:eastAsia="仿宋" w:hAnsi="仿宋" w:cs="仿宋"/>
          <w:sz w:val="32"/>
          <w:szCs w:val="32"/>
        </w:rPr>
        <w:t xml:space="preserve"> </w:t>
      </w:r>
      <w:r w:rsidRPr="004E3EAE">
        <w:rPr>
          <w:rFonts w:ascii="仿宋" w:eastAsia="仿宋" w:hAnsi="仿宋" w:cs="仿宋"/>
          <w:sz w:val="32"/>
          <w:szCs w:val="32"/>
        </w:rPr>
        <w:t>法定代表人身份证复印件、法定代表人授权委托书和身份证复印件（附表3）</w:t>
      </w:r>
    </w:p>
    <w:p w:rsidR="0082424B" w:rsidRDefault="0082424B" w:rsidP="0082424B">
      <w:pPr>
        <w:overflowPunct w:val="0"/>
        <w:ind w:firstLineChars="200" w:firstLine="640"/>
        <w:rPr>
          <w:rFonts w:ascii="仿宋" w:eastAsia="仿宋" w:hAnsi="仿宋" w:cs="仿宋"/>
          <w:sz w:val="32"/>
          <w:szCs w:val="32"/>
        </w:rPr>
      </w:pPr>
      <w:r>
        <w:rPr>
          <w:rFonts w:ascii="仿宋" w:eastAsia="仿宋" w:hAnsi="仿宋" w:cs="仿宋"/>
          <w:sz w:val="32"/>
          <w:szCs w:val="32"/>
        </w:rPr>
        <w:t>4</w:t>
      </w:r>
      <w:r w:rsidR="0066180A">
        <w:rPr>
          <w:rFonts w:ascii="仿宋" w:eastAsia="仿宋" w:hAnsi="仿宋" w:cs="仿宋" w:hint="eastAsia"/>
          <w:sz w:val="32"/>
          <w:szCs w:val="32"/>
        </w:rPr>
        <w:t>.</w:t>
      </w:r>
      <w:r>
        <w:rPr>
          <w:rFonts w:ascii="仿宋" w:eastAsia="仿宋" w:hAnsi="仿宋" w:cs="仿宋"/>
          <w:sz w:val="32"/>
          <w:szCs w:val="32"/>
        </w:rPr>
        <w:t xml:space="preserve"> </w:t>
      </w:r>
      <w:r>
        <w:rPr>
          <w:rFonts w:ascii="仿宋" w:eastAsia="仿宋" w:hAnsi="仿宋" w:cs="仿宋" w:hint="eastAsia"/>
          <w:sz w:val="32"/>
          <w:szCs w:val="32"/>
        </w:rPr>
        <w:t>资质证明文件</w:t>
      </w:r>
    </w:p>
    <w:p w:rsidR="0082424B" w:rsidRDefault="0082424B" w:rsidP="0082424B">
      <w:pPr>
        <w:overflowPunct w:val="0"/>
        <w:ind w:firstLineChars="200" w:firstLine="640"/>
        <w:rPr>
          <w:rFonts w:ascii="仿宋" w:eastAsia="仿宋" w:hAnsi="仿宋" w:cs="仿宋"/>
          <w:sz w:val="32"/>
          <w:szCs w:val="32"/>
        </w:rPr>
      </w:pPr>
      <w:r>
        <w:rPr>
          <w:rFonts w:ascii="仿宋" w:eastAsia="仿宋" w:hAnsi="仿宋" w:cs="仿宋" w:hint="eastAsia"/>
          <w:sz w:val="32"/>
          <w:szCs w:val="32"/>
        </w:rPr>
        <w:t>包括：</w:t>
      </w:r>
      <w:r w:rsidRPr="0082424B">
        <w:rPr>
          <w:rFonts w:ascii="仿宋" w:eastAsia="仿宋" w:hAnsi="仿宋" w:cs="仿宋"/>
          <w:sz w:val="32"/>
          <w:szCs w:val="32"/>
        </w:rPr>
        <w:t>三证合一的营业执照复印件</w:t>
      </w:r>
      <w:r>
        <w:rPr>
          <w:rFonts w:ascii="仿宋" w:eastAsia="仿宋" w:hAnsi="仿宋" w:cs="仿宋" w:hint="eastAsia"/>
          <w:sz w:val="32"/>
          <w:szCs w:val="32"/>
        </w:rPr>
        <w:t>，列入工信部绿色体系第三方评价机构的相关证明材料，绿色工厂成功案例。</w:t>
      </w:r>
    </w:p>
    <w:p w:rsidR="0082424B" w:rsidRPr="0082424B" w:rsidRDefault="0082424B" w:rsidP="0082424B">
      <w:pPr>
        <w:overflowPunct w:val="0"/>
        <w:ind w:firstLineChars="200" w:firstLine="640"/>
        <w:rPr>
          <w:rFonts w:ascii="仿宋" w:eastAsia="仿宋" w:hAnsi="仿宋" w:cs="仿宋"/>
          <w:sz w:val="32"/>
          <w:szCs w:val="32"/>
        </w:rPr>
      </w:pPr>
      <w:r w:rsidRPr="0082424B">
        <w:rPr>
          <w:rFonts w:ascii="仿宋" w:eastAsia="仿宋" w:hAnsi="仿宋" w:cs="仿宋"/>
          <w:sz w:val="32"/>
          <w:szCs w:val="32"/>
        </w:rPr>
        <w:lastRenderedPageBreak/>
        <w:t>5.</w:t>
      </w:r>
      <w:r>
        <w:rPr>
          <w:rFonts w:ascii="仿宋" w:eastAsia="仿宋" w:hAnsi="仿宋" w:cs="仿宋"/>
          <w:sz w:val="32"/>
          <w:szCs w:val="32"/>
        </w:rPr>
        <w:t xml:space="preserve"> </w:t>
      </w:r>
      <w:r w:rsidRPr="0082424B">
        <w:rPr>
          <w:rFonts w:ascii="仿宋" w:eastAsia="仿宋" w:hAnsi="仿宋" w:cs="仿宋"/>
          <w:sz w:val="32"/>
          <w:szCs w:val="32"/>
        </w:rPr>
        <w:t>商务偏离表（附表</w:t>
      </w:r>
      <w:r w:rsidR="00224F85">
        <w:rPr>
          <w:rFonts w:ascii="仿宋" w:eastAsia="仿宋" w:hAnsi="仿宋" w:cs="仿宋"/>
          <w:sz w:val="32"/>
          <w:szCs w:val="32"/>
        </w:rPr>
        <w:t>5</w:t>
      </w:r>
      <w:r w:rsidRPr="0082424B">
        <w:rPr>
          <w:rFonts w:ascii="仿宋" w:eastAsia="仿宋" w:hAnsi="仿宋" w:cs="仿宋"/>
          <w:sz w:val="32"/>
          <w:szCs w:val="32"/>
        </w:rPr>
        <w:t xml:space="preserve">） </w:t>
      </w:r>
    </w:p>
    <w:p w:rsidR="0082424B" w:rsidRPr="0082424B" w:rsidRDefault="0082424B" w:rsidP="0082424B">
      <w:pPr>
        <w:overflowPunct w:val="0"/>
        <w:ind w:firstLineChars="200" w:firstLine="640"/>
        <w:rPr>
          <w:rFonts w:ascii="仿宋" w:eastAsia="仿宋" w:hAnsi="仿宋" w:cs="仿宋"/>
          <w:sz w:val="32"/>
          <w:szCs w:val="32"/>
        </w:rPr>
      </w:pPr>
      <w:r w:rsidRPr="0082424B">
        <w:rPr>
          <w:rFonts w:ascii="仿宋" w:eastAsia="仿宋" w:hAnsi="仿宋" w:cs="仿宋"/>
          <w:sz w:val="32"/>
          <w:szCs w:val="32"/>
        </w:rPr>
        <w:t>6.</w:t>
      </w:r>
      <w:r>
        <w:rPr>
          <w:rFonts w:ascii="仿宋" w:eastAsia="仿宋" w:hAnsi="仿宋" w:cs="仿宋"/>
          <w:sz w:val="32"/>
          <w:szCs w:val="32"/>
        </w:rPr>
        <w:t xml:space="preserve"> </w:t>
      </w:r>
      <w:r w:rsidRPr="0082424B">
        <w:rPr>
          <w:rFonts w:ascii="仿宋" w:eastAsia="仿宋" w:hAnsi="仿宋" w:cs="仿宋"/>
          <w:sz w:val="32"/>
          <w:szCs w:val="32"/>
        </w:rPr>
        <w:t>技术偏离表（附表</w:t>
      </w:r>
      <w:r w:rsidR="00224F85">
        <w:rPr>
          <w:rFonts w:ascii="仿宋" w:eastAsia="仿宋" w:hAnsi="仿宋" w:cs="仿宋"/>
          <w:sz w:val="32"/>
          <w:szCs w:val="32"/>
        </w:rPr>
        <w:t>6</w:t>
      </w:r>
      <w:r w:rsidRPr="0082424B">
        <w:rPr>
          <w:rFonts w:ascii="仿宋" w:eastAsia="仿宋" w:hAnsi="仿宋" w:cs="仿宋"/>
          <w:sz w:val="32"/>
          <w:szCs w:val="32"/>
        </w:rPr>
        <w:t>）</w:t>
      </w:r>
    </w:p>
    <w:p w:rsidR="00182140" w:rsidRDefault="0082424B" w:rsidP="00182140">
      <w:pPr>
        <w:overflowPunct w:val="0"/>
        <w:ind w:firstLineChars="200" w:firstLine="640"/>
        <w:rPr>
          <w:rFonts w:ascii="仿宋" w:eastAsia="仿宋" w:hAnsi="仿宋" w:cs="仿宋"/>
          <w:sz w:val="32"/>
          <w:szCs w:val="32"/>
        </w:rPr>
      </w:pPr>
      <w:r>
        <w:rPr>
          <w:rFonts w:ascii="仿宋" w:eastAsia="仿宋" w:hAnsi="仿宋" w:cs="仿宋"/>
          <w:sz w:val="32"/>
          <w:szCs w:val="32"/>
        </w:rPr>
        <w:t>7</w:t>
      </w:r>
      <w:r w:rsidR="0066180A">
        <w:rPr>
          <w:rFonts w:ascii="仿宋" w:eastAsia="仿宋" w:hAnsi="仿宋" w:cs="仿宋" w:hint="eastAsia"/>
          <w:sz w:val="32"/>
          <w:szCs w:val="32"/>
        </w:rPr>
        <w:t>.</w:t>
      </w:r>
      <w:r>
        <w:rPr>
          <w:rFonts w:ascii="仿宋" w:eastAsia="仿宋" w:hAnsi="仿宋" w:cs="仿宋"/>
          <w:sz w:val="32"/>
          <w:szCs w:val="32"/>
        </w:rPr>
        <w:t xml:space="preserve"> </w:t>
      </w:r>
      <w:r w:rsidR="00182140">
        <w:rPr>
          <w:rFonts w:ascii="仿宋" w:eastAsia="仿宋" w:hAnsi="仿宋" w:cs="仿宋" w:hint="eastAsia"/>
          <w:sz w:val="32"/>
          <w:szCs w:val="32"/>
        </w:rPr>
        <w:t>绿色工厂成功认定辅导计划（可以计划至下一年度）、申报及评价方案。</w:t>
      </w:r>
    </w:p>
    <w:p w:rsidR="00E24EB3" w:rsidRDefault="00182140">
      <w:pPr>
        <w:overflowPunct w:val="0"/>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sz w:val="32"/>
          <w:szCs w:val="32"/>
        </w:rPr>
        <w:t xml:space="preserve">. </w:t>
      </w:r>
      <w:r w:rsidR="0066180A">
        <w:rPr>
          <w:rFonts w:ascii="仿宋" w:eastAsia="仿宋" w:hAnsi="仿宋" w:cs="仿宋" w:hint="eastAsia"/>
          <w:sz w:val="32"/>
          <w:szCs w:val="32"/>
        </w:rPr>
        <w:t>评价工作计划</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包括：评价机构简介、具备能力及资质详细说明，具备的人员力量和技术资质，评价计划及后期服务承诺。</w:t>
      </w:r>
    </w:p>
    <w:p w:rsidR="00E24EB3" w:rsidRDefault="00182140">
      <w:pPr>
        <w:overflowPunct w:val="0"/>
        <w:ind w:firstLineChars="200" w:firstLine="640"/>
        <w:rPr>
          <w:rFonts w:ascii="仿宋" w:eastAsia="仿宋" w:hAnsi="仿宋" w:cs="仿宋"/>
          <w:sz w:val="32"/>
          <w:szCs w:val="32"/>
        </w:rPr>
      </w:pPr>
      <w:r>
        <w:rPr>
          <w:rFonts w:ascii="仿宋" w:eastAsia="仿宋" w:hAnsi="仿宋" w:cs="仿宋"/>
          <w:sz w:val="32"/>
          <w:szCs w:val="32"/>
        </w:rPr>
        <w:t>9</w:t>
      </w:r>
      <w:r w:rsidR="0066180A">
        <w:rPr>
          <w:rFonts w:ascii="仿宋" w:eastAsia="仿宋" w:hAnsi="仿宋" w:cs="仿宋" w:hint="eastAsia"/>
          <w:sz w:val="32"/>
          <w:szCs w:val="32"/>
        </w:rPr>
        <w:t>.</w:t>
      </w:r>
      <w:r w:rsidR="0082424B">
        <w:rPr>
          <w:rFonts w:ascii="仿宋" w:eastAsia="仿宋" w:hAnsi="仿宋" w:cs="仿宋"/>
          <w:sz w:val="32"/>
          <w:szCs w:val="32"/>
        </w:rPr>
        <w:t xml:space="preserve"> </w:t>
      </w:r>
      <w:r w:rsidR="0066180A">
        <w:rPr>
          <w:rFonts w:ascii="仿宋" w:eastAsia="仿宋" w:hAnsi="仿宋" w:cs="仿宋" w:hint="eastAsia"/>
          <w:sz w:val="32"/>
          <w:szCs w:val="32"/>
        </w:rPr>
        <w:t>提供报价人自2020年1月1日至今，近3年类似项目的业绩（以合同为准）。</w:t>
      </w:r>
    </w:p>
    <w:p w:rsidR="00E24EB3" w:rsidRDefault="00182140">
      <w:pPr>
        <w:overflowPunct w:val="0"/>
        <w:ind w:firstLineChars="200" w:firstLine="640"/>
        <w:rPr>
          <w:rFonts w:ascii="仿宋" w:eastAsia="仿宋" w:hAnsi="仿宋" w:cs="仿宋"/>
          <w:sz w:val="32"/>
          <w:szCs w:val="32"/>
        </w:rPr>
      </w:pPr>
      <w:r>
        <w:rPr>
          <w:rFonts w:ascii="仿宋" w:eastAsia="仿宋" w:hAnsi="仿宋" w:cs="仿宋"/>
          <w:sz w:val="32"/>
          <w:szCs w:val="32"/>
        </w:rPr>
        <w:t>10</w:t>
      </w:r>
      <w:r w:rsidR="0066180A">
        <w:rPr>
          <w:rFonts w:ascii="仿宋" w:eastAsia="仿宋" w:hAnsi="仿宋" w:cs="仿宋" w:hint="eastAsia"/>
          <w:sz w:val="32"/>
          <w:szCs w:val="32"/>
        </w:rPr>
        <w:t>.</w:t>
      </w:r>
      <w:r w:rsidR="0082424B">
        <w:rPr>
          <w:rFonts w:ascii="仿宋" w:eastAsia="仿宋" w:hAnsi="仿宋" w:cs="仿宋"/>
          <w:sz w:val="32"/>
          <w:szCs w:val="32"/>
        </w:rPr>
        <w:t xml:space="preserve"> </w:t>
      </w:r>
      <w:r w:rsidR="0066180A">
        <w:rPr>
          <w:rFonts w:ascii="仿宋" w:eastAsia="仿宋" w:hAnsi="仿宋" w:cs="仿宋" w:hint="eastAsia"/>
          <w:sz w:val="32"/>
          <w:szCs w:val="32"/>
        </w:rPr>
        <w:t>具有良好的银行资信、商业信誉和健全的财务制度，不处于被责令停业、财产被接管、冻结、破产状态，经营活动中没有重大违法违规记录。</w:t>
      </w:r>
    </w:p>
    <w:p w:rsidR="00E24EB3" w:rsidRDefault="0082424B">
      <w:pPr>
        <w:overflowPunct w:val="0"/>
        <w:ind w:firstLineChars="200" w:firstLine="640"/>
        <w:jc w:val="left"/>
        <w:rPr>
          <w:rFonts w:ascii="仿宋" w:eastAsia="仿宋" w:hAnsi="仿宋" w:cs="仿宋"/>
          <w:sz w:val="32"/>
          <w:szCs w:val="32"/>
        </w:rPr>
      </w:pPr>
      <w:r>
        <w:rPr>
          <w:rFonts w:ascii="仿宋" w:eastAsia="仿宋" w:hAnsi="仿宋" w:cs="仿宋"/>
          <w:color w:val="333333"/>
          <w:sz w:val="32"/>
          <w:szCs w:val="32"/>
          <w:shd w:val="clear" w:color="auto" w:fill="FFFFFF"/>
        </w:rPr>
        <w:t>1</w:t>
      </w:r>
      <w:r w:rsidR="00182140">
        <w:rPr>
          <w:rFonts w:ascii="仿宋" w:eastAsia="仿宋" w:hAnsi="仿宋" w:cs="仿宋"/>
          <w:color w:val="333333"/>
          <w:sz w:val="32"/>
          <w:szCs w:val="32"/>
          <w:shd w:val="clear" w:color="auto" w:fill="FFFFFF"/>
        </w:rPr>
        <w:t>1</w:t>
      </w:r>
      <w:r w:rsidR="0066180A">
        <w:rPr>
          <w:rFonts w:ascii="仿宋" w:eastAsia="仿宋" w:hAnsi="仿宋" w:cs="仿宋" w:hint="eastAsia"/>
          <w:color w:val="333333"/>
          <w:sz w:val="32"/>
          <w:szCs w:val="32"/>
          <w:shd w:val="clear" w:color="auto" w:fill="FFFFFF"/>
        </w:rPr>
        <w:t>.</w:t>
      </w:r>
      <w:r>
        <w:rPr>
          <w:rFonts w:ascii="仿宋" w:eastAsia="仿宋" w:hAnsi="仿宋" w:cs="仿宋"/>
          <w:color w:val="333333"/>
          <w:sz w:val="32"/>
          <w:szCs w:val="32"/>
          <w:shd w:val="clear" w:color="auto" w:fill="FFFFFF"/>
        </w:rPr>
        <w:t xml:space="preserve"> </w:t>
      </w:r>
      <w:r w:rsidR="0066180A">
        <w:rPr>
          <w:rFonts w:ascii="仿宋" w:eastAsia="仿宋" w:hAnsi="仿宋" w:cs="仿宋" w:hint="eastAsia"/>
          <w:color w:val="333333"/>
          <w:sz w:val="32"/>
          <w:szCs w:val="32"/>
          <w:shd w:val="clear" w:color="auto" w:fill="FFFFFF"/>
        </w:rPr>
        <w:t>报价人未在“信用中国”被列入“失信惩戒”名单；未在“国家企业信用信息公示系统”被列入“严重违法失信企业名单”。</w:t>
      </w:r>
    </w:p>
    <w:p w:rsidR="00E24EB3" w:rsidRDefault="0082424B">
      <w:pPr>
        <w:overflowPunct w:val="0"/>
        <w:ind w:firstLineChars="200" w:firstLine="640"/>
        <w:rPr>
          <w:rFonts w:ascii="仿宋" w:eastAsia="仿宋" w:hAnsi="仿宋" w:cs="仿宋"/>
          <w:sz w:val="32"/>
          <w:szCs w:val="32"/>
        </w:rPr>
      </w:pPr>
      <w:r>
        <w:rPr>
          <w:rFonts w:ascii="仿宋" w:eastAsia="仿宋" w:hAnsi="仿宋" w:cs="仿宋"/>
          <w:sz w:val="32"/>
          <w:szCs w:val="32"/>
        </w:rPr>
        <w:t>1</w:t>
      </w:r>
      <w:r w:rsidR="00182140">
        <w:rPr>
          <w:rFonts w:ascii="仿宋" w:eastAsia="仿宋" w:hAnsi="仿宋" w:cs="仿宋"/>
          <w:sz w:val="32"/>
          <w:szCs w:val="32"/>
        </w:rPr>
        <w:t>2</w:t>
      </w:r>
      <w:r w:rsidR="0066180A">
        <w:rPr>
          <w:rFonts w:ascii="仿宋" w:eastAsia="仿宋" w:hAnsi="仿宋" w:cs="仿宋" w:hint="eastAsia"/>
          <w:sz w:val="32"/>
          <w:szCs w:val="32"/>
        </w:rPr>
        <w:t>.</w:t>
      </w:r>
      <w:r>
        <w:rPr>
          <w:rFonts w:ascii="仿宋" w:eastAsia="仿宋" w:hAnsi="仿宋" w:cs="仿宋"/>
          <w:sz w:val="32"/>
          <w:szCs w:val="32"/>
        </w:rPr>
        <w:t xml:space="preserve"> </w:t>
      </w:r>
      <w:r w:rsidR="0066180A">
        <w:rPr>
          <w:rFonts w:ascii="仿宋" w:eastAsia="仿宋" w:hAnsi="仿宋" w:cs="仿宋" w:hint="eastAsia"/>
          <w:sz w:val="32"/>
          <w:szCs w:val="32"/>
        </w:rPr>
        <w:t>报价人认为需要提供的其他资料。</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以上材料的复印件，均需加盖单位公章。</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bCs/>
          <w:sz w:val="32"/>
          <w:szCs w:val="32"/>
        </w:rPr>
        <w:t>（二）</w:t>
      </w:r>
      <w:r>
        <w:rPr>
          <w:rFonts w:ascii="仿宋" w:eastAsia="仿宋" w:hAnsi="仿宋" w:cs="仿宋" w:hint="eastAsia"/>
          <w:b/>
          <w:sz w:val="32"/>
          <w:szCs w:val="32"/>
        </w:rPr>
        <w:t>现场踏勘</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采购人不组织踏勘现场，如需要，可自行前往现场咨询，费用自理、安全自负。</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bCs/>
          <w:sz w:val="32"/>
          <w:szCs w:val="32"/>
        </w:rPr>
        <w:t>（三）报</w:t>
      </w:r>
      <w:r>
        <w:rPr>
          <w:rFonts w:ascii="仿宋" w:eastAsia="仿宋" w:hAnsi="仿宋" w:cs="仿宋" w:hint="eastAsia"/>
          <w:b/>
          <w:sz w:val="32"/>
          <w:szCs w:val="32"/>
        </w:rPr>
        <w:t>价</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lastRenderedPageBreak/>
        <w:t>1.报价指报价人为完成中农威特生物医药基地绿色工厂的申报认定可能发生的全部费用，即报价人实行固定总价承包，应综合考虑所有服务及不可预见风险费用。</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2.所有报价均以人民币报价。</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3.采购人不接受任何形式的选择报价，只允许一个报价。</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sz w:val="32"/>
          <w:szCs w:val="32"/>
        </w:rPr>
        <w:t>十一、评审办法</w:t>
      </w:r>
    </w:p>
    <w:p w:rsidR="00892F64"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本项目评审采用“综合评分法”评分</w:t>
      </w:r>
      <w:r w:rsidR="00892F64">
        <w:rPr>
          <w:rFonts w:ascii="仿宋" w:eastAsia="仿宋" w:hAnsi="仿宋" w:cs="仿宋" w:hint="eastAsia"/>
          <w:sz w:val="32"/>
          <w:szCs w:val="32"/>
        </w:rPr>
        <w:t>（</w:t>
      </w:r>
      <w:r w:rsidR="00892F64" w:rsidRPr="00B23E3B">
        <w:rPr>
          <w:rFonts w:ascii="仿宋" w:eastAsia="仿宋" w:hAnsi="仿宋" w:cs="仿宋"/>
          <w:sz w:val="32"/>
          <w:szCs w:val="32"/>
        </w:rPr>
        <w:t>若有效供应商不足三家时，不再适用本评分办法，由评审小组与供应商进行现场谈判以确定入围供应商和采购单价</w:t>
      </w:r>
      <w:r w:rsidR="00892F64">
        <w:rPr>
          <w:rFonts w:ascii="仿宋" w:eastAsia="仿宋" w:hAnsi="仿宋" w:cs="仿宋" w:hint="eastAsia"/>
          <w:sz w:val="32"/>
          <w:szCs w:val="32"/>
        </w:rPr>
        <w:t>）</w:t>
      </w:r>
      <w:r w:rsidR="00892F64" w:rsidRPr="00B23E3B">
        <w:rPr>
          <w:rFonts w:ascii="仿宋" w:eastAsia="仿宋" w:hAnsi="仿宋" w:cs="仿宋"/>
          <w:sz w:val="32"/>
          <w:szCs w:val="32"/>
        </w:rPr>
        <w:t>。</w:t>
      </w:r>
      <w:r>
        <w:rPr>
          <w:rFonts w:ascii="仿宋" w:eastAsia="仿宋" w:hAnsi="仿宋" w:cs="仿宋" w:hint="eastAsia"/>
          <w:sz w:val="32"/>
          <w:szCs w:val="32"/>
        </w:rPr>
        <w:t>评审活动，严格遵循“公平、公正、科学、择优和保密”的原则，从维护采购人和报价人的利益出发，评审活动按照择优选优的目的，具体评审办法如下。</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bCs/>
          <w:sz w:val="32"/>
          <w:szCs w:val="32"/>
        </w:rPr>
        <w:t>（一）</w:t>
      </w:r>
      <w:r>
        <w:rPr>
          <w:rFonts w:ascii="仿宋" w:eastAsia="仿宋" w:hAnsi="仿宋" w:cs="仿宋" w:hint="eastAsia"/>
          <w:b/>
          <w:sz w:val="32"/>
          <w:szCs w:val="32"/>
        </w:rPr>
        <w:t>报价（50分）</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报价，即为完成中农威特生物医药基地绿色工厂的申报认定可能发生的全部费用，即报价人实行固定总价承包，应综合考虑服务承诺及不可预见风险费用。报价人的价格分统一按照下列公式计算：</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报价得分=(评标基准价／报价)×50%×100（本次报价的最低报价为评标基准价）</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*计算分数时四舍五入取小数点后两位。</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bCs/>
          <w:sz w:val="32"/>
          <w:szCs w:val="32"/>
        </w:rPr>
        <w:lastRenderedPageBreak/>
        <w:t>（二）</w:t>
      </w:r>
      <w:r>
        <w:rPr>
          <w:rFonts w:ascii="仿宋" w:eastAsia="仿宋" w:hAnsi="仿宋" w:cs="仿宋" w:hint="eastAsia"/>
          <w:b/>
          <w:sz w:val="32"/>
          <w:szCs w:val="32"/>
        </w:rPr>
        <w:t>项目管理人员（10分）</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1.本项目负责人具备相关专业副高级及以上职称，作为项目负责人完成过类似项目者，得5分，否则不得分。</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2.拟投入本项目的组织机构成员配备合理、能满足项目实际需求，且不少于5人的得5分，否则不得分。</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bCs/>
          <w:sz w:val="32"/>
          <w:szCs w:val="32"/>
        </w:rPr>
        <w:t>（三）</w:t>
      </w:r>
      <w:r>
        <w:rPr>
          <w:rFonts w:ascii="仿宋" w:eastAsia="仿宋" w:hAnsi="仿宋" w:cs="仿宋" w:hint="eastAsia"/>
          <w:b/>
          <w:sz w:val="32"/>
          <w:szCs w:val="32"/>
        </w:rPr>
        <w:t>业绩（10分）</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报价人提供近三年承担的类似项目的合同，每提供一个合格项目得2分，最多得10分。</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sz w:val="32"/>
          <w:szCs w:val="32"/>
        </w:rPr>
        <w:t>（四）服务和质量（30分）</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1.具有全面完备、经济高效、科学合理的服务、后期服务承诺和质量保证者，得21-30分。</w:t>
      </w:r>
    </w:p>
    <w:p w:rsidR="00E24EB3" w:rsidRDefault="0066180A">
      <w:pPr>
        <w:overflowPunct w:val="0"/>
        <w:ind w:firstLineChars="200" w:firstLine="640"/>
        <w:rPr>
          <w:rFonts w:ascii="仿宋" w:eastAsia="仿宋" w:hAnsi="仿宋" w:cs="仿宋"/>
          <w:b/>
          <w:sz w:val="32"/>
          <w:szCs w:val="32"/>
        </w:rPr>
      </w:pPr>
      <w:r>
        <w:rPr>
          <w:rFonts w:ascii="仿宋" w:eastAsia="仿宋" w:hAnsi="仿宋" w:cs="仿宋" w:hint="eastAsia"/>
          <w:sz w:val="32"/>
          <w:szCs w:val="32"/>
        </w:rPr>
        <w:t>2.具有较为完备、经济高效、科学合理的服务、后期服务承诺和质量保证者，得11-20分。</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3.未提供或提供不完备、经济高效、科学合理的服务、后期服务承诺和质量保证者，得0-10分。</w:t>
      </w:r>
    </w:p>
    <w:p w:rsidR="00892F64" w:rsidRDefault="00BD588D" w:rsidP="00BD588D">
      <w:pPr>
        <w:overflowPunct w:val="0"/>
        <w:ind w:firstLineChars="200" w:firstLine="640"/>
        <w:rPr>
          <w:rFonts w:ascii="仿宋" w:eastAsia="仿宋" w:hAnsi="仿宋" w:cs="仿宋"/>
          <w:sz w:val="32"/>
          <w:szCs w:val="32"/>
        </w:rPr>
      </w:pPr>
      <w:r w:rsidRPr="00BD588D">
        <w:rPr>
          <w:rFonts w:ascii="仿宋" w:eastAsia="仿宋" w:hAnsi="仿宋" w:cs="仿宋"/>
          <w:sz w:val="32"/>
          <w:szCs w:val="32"/>
        </w:rPr>
        <w:t>根据综合得分，排名第一的为中选供应商。</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sz w:val="32"/>
          <w:szCs w:val="32"/>
        </w:rPr>
        <w:t>十二、服务和质量保证</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（一）</w:t>
      </w:r>
      <w:r w:rsidR="00281178">
        <w:rPr>
          <w:rFonts w:ascii="仿宋" w:eastAsia="仿宋" w:hAnsi="仿宋" w:cs="仿宋" w:hint="eastAsia"/>
          <w:sz w:val="32"/>
          <w:szCs w:val="32"/>
        </w:rPr>
        <w:t>中选供应商</w:t>
      </w:r>
      <w:r>
        <w:rPr>
          <w:rFonts w:ascii="仿宋" w:eastAsia="仿宋" w:hAnsi="仿宋" w:cs="仿宋" w:hint="eastAsia"/>
          <w:sz w:val="32"/>
          <w:szCs w:val="32"/>
        </w:rPr>
        <w:t>在评价开始前后须对采购人进行前期诊断和辅导、促进采购人完善相关条件。</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（二）</w:t>
      </w:r>
      <w:r w:rsidR="00281178">
        <w:rPr>
          <w:rFonts w:ascii="仿宋" w:eastAsia="仿宋" w:hAnsi="仿宋" w:cs="仿宋" w:hint="eastAsia"/>
          <w:sz w:val="32"/>
          <w:szCs w:val="32"/>
        </w:rPr>
        <w:t>中选供应商</w:t>
      </w:r>
      <w:r>
        <w:rPr>
          <w:rFonts w:ascii="仿宋" w:eastAsia="仿宋" w:hAnsi="仿宋" w:cs="仿宋" w:hint="eastAsia"/>
          <w:sz w:val="32"/>
          <w:szCs w:val="32"/>
        </w:rPr>
        <w:t>在评价过程中发现不足或问题，应及时与采购人沟通，并及时指出并提出整改建议，促使采购人</w:t>
      </w:r>
      <w:r>
        <w:rPr>
          <w:rFonts w:ascii="仿宋" w:eastAsia="仿宋" w:hAnsi="仿宋" w:cs="仿宋" w:hint="eastAsia"/>
          <w:sz w:val="32"/>
          <w:szCs w:val="32"/>
        </w:rPr>
        <w:lastRenderedPageBreak/>
        <w:t>完善绿色化改造，实现绿色制造。</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（三）评价工作结束后，本次申报若未实现目标，</w:t>
      </w:r>
      <w:r w:rsidR="00281178">
        <w:rPr>
          <w:rFonts w:ascii="仿宋" w:eastAsia="仿宋" w:hAnsi="仿宋" w:cs="仿宋" w:hint="eastAsia"/>
          <w:sz w:val="32"/>
          <w:szCs w:val="32"/>
        </w:rPr>
        <w:t>中选供应商</w:t>
      </w:r>
      <w:r>
        <w:rPr>
          <w:rFonts w:ascii="仿宋" w:eastAsia="仿宋" w:hAnsi="仿宋" w:cs="仿宋" w:hint="eastAsia"/>
          <w:sz w:val="32"/>
          <w:szCs w:val="32"/>
        </w:rPr>
        <w:t>下一年度免费评价，协助采购人进行申报。</w:t>
      </w:r>
    </w:p>
    <w:p w:rsidR="001C0283" w:rsidRPr="001C0283" w:rsidRDefault="001C0283" w:rsidP="001C0283">
      <w:pPr>
        <w:overflowPunct w:val="0"/>
        <w:ind w:firstLineChars="200" w:firstLine="643"/>
        <w:rPr>
          <w:rFonts w:ascii="仿宋" w:eastAsia="仿宋" w:hAnsi="仿宋" w:cs="仿宋"/>
          <w:b/>
          <w:sz w:val="32"/>
          <w:szCs w:val="32"/>
        </w:rPr>
      </w:pPr>
      <w:r>
        <w:rPr>
          <w:rFonts w:ascii="仿宋" w:eastAsia="仿宋" w:hAnsi="仿宋" w:cs="仿宋" w:hint="eastAsia"/>
          <w:b/>
          <w:bCs/>
          <w:sz w:val="32"/>
          <w:szCs w:val="32"/>
        </w:rPr>
        <w:t>十三、</w:t>
      </w:r>
      <w:r w:rsidRPr="001C0283">
        <w:rPr>
          <w:rFonts w:ascii="仿宋" w:eastAsia="仿宋" w:hAnsi="仿宋" w:cs="仿宋"/>
          <w:b/>
          <w:bCs/>
          <w:sz w:val="32"/>
          <w:szCs w:val="32"/>
        </w:rPr>
        <w:t>合同签订</w:t>
      </w:r>
      <w:r w:rsidRPr="001C0283">
        <w:rPr>
          <w:rFonts w:ascii="仿宋" w:eastAsia="仿宋" w:hAnsi="仿宋" w:cs="仿宋"/>
          <w:b/>
          <w:sz w:val="32"/>
          <w:szCs w:val="32"/>
        </w:rPr>
        <w:t xml:space="preserve"> </w:t>
      </w:r>
    </w:p>
    <w:p w:rsidR="001C0283" w:rsidRPr="001C0283" w:rsidRDefault="001C0283" w:rsidP="001C0283">
      <w:pPr>
        <w:overflowPunct w:val="0"/>
        <w:ind w:firstLineChars="200" w:firstLine="640"/>
        <w:rPr>
          <w:rFonts w:ascii="仿宋" w:eastAsia="仿宋" w:hAnsi="仿宋" w:cs="仿宋"/>
          <w:bCs/>
          <w:sz w:val="32"/>
          <w:szCs w:val="32"/>
        </w:rPr>
      </w:pPr>
      <w:r>
        <w:rPr>
          <w:rFonts w:ascii="仿宋" w:eastAsia="仿宋" w:hAnsi="仿宋" w:cs="仿宋" w:hint="eastAsia"/>
          <w:sz w:val="32"/>
          <w:szCs w:val="32"/>
        </w:rPr>
        <w:t>（一）</w:t>
      </w:r>
      <w:r w:rsidRPr="001C0283">
        <w:rPr>
          <w:rFonts w:ascii="仿宋" w:eastAsia="仿宋" w:hAnsi="仿宋" w:cs="仿宋"/>
          <w:bCs/>
          <w:sz w:val="32"/>
          <w:szCs w:val="32"/>
        </w:rPr>
        <w:t xml:space="preserve">中选供应商应在接通知后2日历天内与采购人签署合同，中选供应商无合理理由不得拒签合同。 </w:t>
      </w:r>
    </w:p>
    <w:p w:rsidR="001C0283" w:rsidRPr="001C0283" w:rsidRDefault="001C0283" w:rsidP="001C0283">
      <w:pPr>
        <w:overflowPunct w:val="0"/>
        <w:ind w:firstLineChars="200" w:firstLine="640"/>
        <w:rPr>
          <w:rFonts w:ascii="仿宋" w:eastAsia="仿宋" w:hAnsi="仿宋" w:cs="仿宋"/>
          <w:bCs/>
          <w:sz w:val="32"/>
          <w:szCs w:val="32"/>
        </w:rPr>
      </w:pPr>
      <w:r>
        <w:rPr>
          <w:rFonts w:ascii="仿宋" w:eastAsia="仿宋" w:hAnsi="仿宋" w:cs="仿宋" w:hint="eastAsia"/>
          <w:sz w:val="32"/>
          <w:szCs w:val="32"/>
        </w:rPr>
        <w:t>（二）</w:t>
      </w:r>
      <w:r w:rsidRPr="001C0283">
        <w:rPr>
          <w:rFonts w:ascii="仿宋" w:eastAsia="仿宋" w:hAnsi="仿宋" w:cs="仿宋"/>
          <w:bCs/>
          <w:sz w:val="32"/>
          <w:szCs w:val="32"/>
        </w:rPr>
        <w:t xml:space="preserve">采购文件、采购文件的修改文件、中选供应商的报价文件、补充或修改的文件及澄清或承诺文件等，均为双方签订相关合同的组成部分，并与该合同一并作为本采购文件的互补性法律文件，与该合同具有同等法律效力。 </w:t>
      </w:r>
    </w:p>
    <w:p w:rsidR="001C0283" w:rsidRPr="001C0283" w:rsidRDefault="001C0283" w:rsidP="001C0283">
      <w:pPr>
        <w:overflowPunct w:val="0"/>
        <w:ind w:firstLineChars="200" w:firstLine="640"/>
        <w:rPr>
          <w:rFonts w:ascii="仿宋" w:eastAsia="仿宋" w:hAnsi="仿宋" w:cs="仿宋"/>
          <w:bCs/>
          <w:sz w:val="32"/>
          <w:szCs w:val="32"/>
        </w:rPr>
      </w:pPr>
      <w:r>
        <w:rPr>
          <w:rFonts w:ascii="仿宋" w:eastAsia="仿宋" w:hAnsi="仿宋" w:cs="仿宋" w:hint="eastAsia"/>
          <w:sz w:val="32"/>
          <w:szCs w:val="32"/>
        </w:rPr>
        <w:t>（三）</w:t>
      </w:r>
      <w:r w:rsidRPr="001C0283">
        <w:rPr>
          <w:rFonts w:ascii="仿宋" w:eastAsia="仿宋" w:hAnsi="仿宋" w:cs="仿宋"/>
          <w:bCs/>
          <w:sz w:val="32"/>
          <w:szCs w:val="32"/>
        </w:rPr>
        <w:t>中选供应商因不可抗力或者自身原因不能履行采购合同的，采购人可以按照评审小组提出的本次询价比价项目评价顺序名单排序，依次确定其他中选候选人为中选供应商，也可以重新组织采购。</w:t>
      </w:r>
    </w:p>
    <w:p w:rsidR="00E24EB3" w:rsidRDefault="0066180A">
      <w:pPr>
        <w:overflowPunct w:val="0"/>
        <w:ind w:firstLineChars="200" w:firstLine="643"/>
        <w:rPr>
          <w:rFonts w:ascii="仿宋" w:eastAsia="仿宋" w:hAnsi="仿宋" w:cs="仿宋"/>
          <w:b/>
          <w:sz w:val="32"/>
          <w:szCs w:val="32"/>
        </w:rPr>
      </w:pPr>
      <w:r>
        <w:rPr>
          <w:rFonts w:ascii="仿宋" w:eastAsia="仿宋" w:hAnsi="仿宋" w:cs="仿宋" w:hint="eastAsia"/>
          <w:b/>
          <w:sz w:val="32"/>
          <w:szCs w:val="32"/>
        </w:rPr>
        <w:t>十</w:t>
      </w:r>
      <w:r w:rsidR="001C0283">
        <w:rPr>
          <w:rFonts w:ascii="仿宋" w:eastAsia="仿宋" w:hAnsi="仿宋" w:cs="仿宋" w:hint="eastAsia"/>
          <w:b/>
          <w:sz w:val="32"/>
          <w:szCs w:val="32"/>
        </w:rPr>
        <w:t>四</w:t>
      </w:r>
      <w:r>
        <w:rPr>
          <w:rFonts w:ascii="仿宋" w:eastAsia="仿宋" w:hAnsi="仿宋" w:cs="仿宋" w:hint="eastAsia"/>
          <w:b/>
          <w:sz w:val="32"/>
          <w:szCs w:val="32"/>
        </w:rPr>
        <w:t>、付款方式</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（一）合同签订后，采购人向</w:t>
      </w:r>
      <w:r w:rsidR="00281178">
        <w:rPr>
          <w:rFonts w:ascii="仿宋" w:eastAsia="仿宋" w:hAnsi="仿宋" w:cs="仿宋" w:hint="eastAsia"/>
          <w:sz w:val="32"/>
          <w:szCs w:val="32"/>
        </w:rPr>
        <w:t>中选供应商</w:t>
      </w:r>
      <w:r>
        <w:rPr>
          <w:rFonts w:ascii="仿宋" w:eastAsia="仿宋" w:hAnsi="仿宋" w:cs="仿宋" w:hint="eastAsia"/>
          <w:sz w:val="32"/>
          <w:szCs w:val="32"/>
        </w:rPr>
        <w:t>支付合同金额的30%。</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（二）完成评价工作，并将相关报告提交上级主管部门后，采购人向</w:t>
      </w:r>
      <w:r w:rsidR="00281178">
        <w:rPr>
          <w:rFonts w:ascii="仿宋" w:eastAsia="仿宋" w:hAnsi="仿宋" w:cs="仿宋" w:hint="eastAsia"/>
          <w:sz w:val="32"/>
          <w:szCs w:val="32"/>
        </w:rPr>
        <w:t>中选供应商</w:t>
      </w:r>
      <w:r>
        <w:rPr>
          <w:rFonts w:ascii="仿宋" w:eastAsia="仿宋" w:hAnsi="仿宋" w:cs="仿宋" w:hint="eastAsia"/>
          <w:sz w:val="32"/>
          <w:szCs w:val="32"/>
        </w:rPr>
        <w:t>支付合同金额的40%。</w:t>
      </w:r>
    </w:p>
    <w:p w:rsidR="00E24EB3" w:rsidRDefault="0066180A">
      <w:pPr>
        <w:overflowPunct w:val="0"/>
        <w:ind w:firstLineChars="200" w:firstLine="640"/>
        <w:rPr>
          <w:rFonts w:ascii="仿宋" w:eastAsia="仿宋" w:hAnsi="仿宋" w:cs="仿宋"/>
          <w:sz w:val="32"/>
          <w:szCs w:val="32"/>
        </w:rPr>
      </w:pPr>
      <w:r>
        <w:rPr>
          <w:rFonts w:ascii="仿宋" w:eastAsia="仿宋" w:hAnsi="仿宋" w:cs="仿宋" w:hint="eastAsia"/>
          <w:sz w:val="32"/>
          <w:szCs w:val="32"/>
        </w:rPr>
        <w:t>（三）</w:t>
      </w:r>
      <w:r w:rsidR="00281178">
        <w:rPr>
          <w:rFonts w:ascii="仿宋" w:eastAsia="仿宋" w:hAnsi="仿宋" w:cs="仿宋" w:hint="eastAsia"/>
          <w:sz w:val="32"/>
          <w:szCs w:val="32"/>
        </w:rPr>
        <w:t>中选供应商</w:t>
      </w:r>
      <w:r>
        <w:rPr>
          <w:rFonts w:ascii="仿宋" w:eastAsia="仿宋" w:hAnsi="仿宋" w:cs="仿宋" w:hint="eastAsia"/>
          <w:sz w:val="32"/>
          <w:szCs w:val="32"/>
        </w:rPr>
        <w:t>配合采购人，通过中农威特生物医药基地绿色工厂的申报认定工作后，支付合同金额的30%。</w:t>
      </w:r>
    </w:p>
    <w:p w:rsidR="00E24EB3" w:rsidRDefault="00E24EB3">
      <w:pPr>
        <w:overflowPunct w:val="0"/>
        <w:ind w:firstLineChars="200" w:firstLine="640"/>
        <w:rPr>
          <w:rFonts w:ascii="仿宋" w:eastAsia="仿宋" w:hAnsi="仿宋" w:cs="仿宋"/>
          <w:color w:val="0000FF"/>
          <w:sz w:val="32"/>
          <w:szCs w:val="32"/>
        </w:rPr>
      </w:pPr>
    </w:p>
    <w:p w:rsidR="00E24EB3" w:rsidRDefault="00E24EB3">
      <w:pPr>
        <w:overflowPunct w:val="0"/>
        <w:ind w:firstLineChars="200" w:firstLine="640"/>
        <w:jc w:val="center"/>
        <w:rPr>
          <w:rFonts w:ascii="仿宋" w:eastAsia="仿宋" w:hAnsi="仿宋" w:cs="仿宋"/>
          <w:sz w:val="32"/>
          <w:szCs w:val="32"/>
        </w:rPr>
      </w:pPr>
    </w:p>
    <w:p w:rsidR="00E24EB3" w:rsidRDefault="0066180A">
      <w:pPr>
        <w:overflowPunct w:val="0"/>
        <w:ind w:firstLineChars="200" w:firstLine="640"/>
        <w:jc w:val="center"/>
        <w:rPr>
          <w:rFonts w:ascii="仿宋" w:eastAsia="仿宋" w:hAnsi="仿宋" w:cs="仿宋"/>
          <w:sz w:val="32"/>
          <w:szCs w:val="32"/>
        </w:rPr>
      </w:pPr>
      <w:r>
        <w:rPr>
          <w:rFonts w:ascii="仿宋" w:eastAsia="仿宋" w:hAnsi="仿宋" w:cs="仿宋" w:hint="eastAsia"/>
          <w:sz w:val="32"/>
          <w:szCs w:val="32"/>
        </w:rPr>
        <w:t>中农威特生物科技股份有限公司</w:t>
      </w:r>
    </w:p>
    <w:p w:rsidR="0063494A" w:rsidRDefault="0066180A">
      <w:pPr>
        <w:overflowPunct w:val="0"/>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2023年2 月</w:t>
      </w:r>
      <w:r w:rsidR="002F1D36">
        <w:rPr>
          <w:rFonts w:ascii="仿宋" w:eastAsia="仿宋" w:hAnsi="仿宋" w:cs="仿宋" w:hint="eastAsia"/>
          <w:sz w:val="32"/>
          <w:szCs w:val="32"/>
        </w:rPr>
        <w:t>1</w:t>
      </w:r>
      <w:r w:rsidR="00BD588D">
        <w:rPr>
          <w:rFonts w:ascii="仿宋" w:eastAsia="仿宋" w:hAnsi="仿宋" w:cs="仿宋" w:hint="eastAsia"/>
          <w:sz w:val="32"/>
          <w:szCs w:val="32"/>
        </w:rPr>
        <w:t>4</w:t>
      </w:r>
      <w:r>
        <w:rPr>
          <w:rFonts w:ascii="仿宋" w:eastAsia="仿宋" w:hAnsi="仿宋" w:cs="仿宋" w:hint="eastAsia"/>
          <w:sz w:val="32"/>
          <w:szCs w:val="32"/>
        </w:rPr>
        <w:t>日</w:t>
      </w:r>
    </w:p>
    <w:p w:rsidR="0063494A" w:rsidRDefault="0063494A">
      <w:pPr>
        <w:widowControl/>
        <w:jc w:val="left"/>
        <w:rPr>
          <w:rFonts w:ascii="仿宋" w:eastAsia="仿宋" w:hAnsi="仿宋" w:cs="仿宋"/>
          <w:sz w:val="32"/>
          <w:szCs w:val="32"/>
        </w:rPr>
      </w:pPr>
      <w:r>
        <w:rPr>
          <w:rFonts w:ascii="仿宋" w:eastAsia="仿宋" w:hAnsi="仿宋" w:cs="仿宋"/>
          <w:sz w:val="32"/>
          <w:szCs w:val="32"/>
        </w:rPr>
        <w:br w:type="page"/>
      </w:r>
    </w:p>
    <w:p w:rsidR="0063494A" w:rsidRPr="008D628D" w:rsidRDefault="0063494A" w:rsidP="0063494A">
      <w:pPr>
        <w:pStyle w:val="4"/>
        <w:rPr>
          <w:lang w:val="en-US" w:bidi="ar-SA"/>
        </w:rPr>
      </w:pPr>
    </w:p>
    <w:p w:rsidR="0063494A" w:rsidRDefault="0063494A" w:rsidP="0063494A"/>
    <w:p w:rsidR="0063494A" w:rsidRDefault="0063494A" w:rsidP="0063494A">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t>报价文件格式</w:t>
      </w:r>
    </w:p>
    <w:p w:rsidR="0063494A" w:rsidRDefault="0063494A" w:rsidP="0063494A">
      <w:pPr>
        <w:overflowPunct w:val="0"/>
        <w:autoSpaceDE w:val="0"/>
        <w:autoSpaceDN w:val="0"/>
        <w:spacing w:line="520" w:lineRule="exact"/>
        <w:ind w:firstLineChars="200" w:firstLine="480"/>
        <w:rPr>
          <w:rFonts w:ascii="仿宋" w:eastAsia="仿宋" w:hAnsi="仿宋"/>
          <w:bCs/>
          <w:sz w:val="24"/>
        </w:rPr>
      </w:pPr>
    </w:p>
    <w:p w:rsidR="0063494A" w:rsidRDefault="0063494A" w:rsidP="0063494A">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本附件所有格式仅供制作报价文件时参考，报价方应根据行业特点，结合本次采购技术参数要求，对有关表格进行补充或修改，但不得对实质性文件的相关条款进行修改。</w:t>
      </w:r>
    </w:p>
    <w:p w:rsidR="0063494A" w:rsidRDefault="0063494A" w:rsidP="0063494A">
      <w:pPr>
        <w:overflowPunct w:val="0"/>
        <w:autoSpaceDE w:val="0"/>
        <w:autoSpaceDN w:val="0"/>
        <w:spacing w:line="360" w:lineRule="auto"/>
        <w:rPr>
          <w:rFonts w:ascii="仿宋" w:eastAsia="仿宋" w:hAnsi="仿宋"/>
          <w:sz w:val="24"/>
        </w:rPr>
      </w:pPr>
    </w:p>
    <w:p w:rsidR="0063494A" w:rsidRDefault="0063494A" w:rsidP="0063494A">
      <w:pPr>
        <w:overflowPunct w:val="0"/>
        <w:autoSpaceDE w:val="0"/>
        <w:autoSpaceDN w:val="0"/>
        <w:rPr>
          <w:rFonts w:ascii="仿宋" w:eastAsia="仿宋" w:hAnsi="仿宋"/>
          <w:sz w:val="44"/>
          <w:szCs w:val="44"/>
        </w:rPr>
      </w:pPr>
    </w:p>
    <w:p w:rsidR="0063494A" w:rsidRDefault="0063494A" w:rsidP="0063494A">
      <w:pPr>
        <w:overflowPunct w:val="0"/>
        <w:autoSpaceDE w:val="0"/>
        <w:autoSpaceDN w:val="0"/>
        <w:rPr>
          <w:rFonts w:ascii="仿宋" w:eastAsia="仿宋" w:hAnsi="仿宋"/>
          <w:sz w:val="28"/>
        </w:rPr>
      </w:pPr>
      <w:r>
        <w:rPr>
          <w:rFonts w:ascii="仿宋" w:eastAsia="仿宋" w:hAnsi="仿宋"/>
          <w:sz w:val="44"/>
          <w:szCs w:val="44"/>
        </w:rPr>
        <w:br w:type="page"/>
      </w:r>
      <w:r>
        <w:rPr>
          <w:rFonts w:ascii="仿宋" w:eastAsia="仿宋" w:hAnsi="仿宋" w:hint="eastAsia"/>
          <w:sz w:val="28"/>
        </w:rPr>
        <w:lastRenderedPageBreak/>
        <w:t>附表</w:t>
      </w:r>
      <w:r>
        <w:rPr>
          <w:rFonts w:ascii="仿宋" w:eastAsia="仿宋" w:hAnsi="仿宋"/>
          <w:sz w:val="28"/>
        </w:rPr>
        <w:t>1</w:t>
      </w:r>
      <w:r>
        <w:rPr>
          <w:rFonts w:ascii="仿宋" w:eastAsia="仿宋" w:hAnsi="仿宋" w:hint="eastAsia"/>
          <w:sz w:val="28"/>
        </w:rPr>
        <w:t>(封面)</w:t>
      </w:r>
    </w:p>
    <w:p w:rsidR="0063494A" w:rsidRDefault="0063494A" w:rsidP="0063494A">
      <w:pPr>
        <w:pStyle w:val="a9"/>
      </w:pPr>
    </w:p>
    <w:p w:rsidR="0063494A" w:rsidRDefault="0063494A" w:rsidP="0063494A">
      <w:pPr>
        <w:pStyle w:val="x-scope"/>
        <w:spacing w:before="0" w:beforeAutospacing="0" w:after="0" w:afterAutospacing="0"/>
        <w:jc w:val="center"/>
      </w:pPr>
      <w:r>
        <w:rPr>
          <w:rStyle w:val="qowt-font2"/>
          <w:b/>
          <w:bCs/>
          <w:sz w:val="52"/>
          <w:szCs w:val="52"/>
        </w:rPr>
        <w:t>中农威特生物科技股份有限公司</w:t>
      </w:r>
      <w:r>
        <w:t xml:space="preserve"> </w:t>
      </w:r>
    </w:p>
    <w:p w:rsidR="0063494A" w:rsidRDefault="0063494A" w:rsidP="0063494A">
      <w:pPr>
        <w:pStyle w:val="x-scope"/>
        <w:spacing w:before="0" w:beforeAutospacing="0" w:after="0" w:afterAutospacing="0"/>
        <w:jc w:val="center"/>
      </w:pPr>
      <w:bookmarkStart w:id="0" w:name="_Hlk127351957"/>
      <w:r>
        <w:rPr>
          <w:rStyle w:val="qowt-font2"/>
          <w:rFonts w:hint="eastAsia"/>
          <w:b/>
          <w:bCs/>
          <w:sz w:val="52"/>
          <w:szCs w:val="52"/>
        </w:rPr>
        <w:t>绿色工厂第三方评价</w:t>
      </w:r>
      <w:r>
        <w:rPr>
          <w:rStyle w:val="qowt-font2"/>
          <w:b/>
          <w:bCs/>
          <w:sz w:val="52"/>
          <w:szCs w:val="52"/>
        </w:rPr>
        <w:t>服务询价比价报价文件</w:t>
      </w:r>
      <w:bookmarkEnd w:id="0"/>
    </w:p>
    <w:p w:rsidR="0063494A" w:rsidRPr="0063494A" w:rsidRDefault="0063494A" w:rsidP="0063494A">
      <w:pPr>
        <w:overflowPunct w:val="0"/>
        <w:autoSpaceDE w:val="0"/>
        <w:autoSpaceDN w:val="0"/>
        <w:rPr>
          <w:rFonts w:ascii="宋体" w:hAnsi="宋体"/>
          <w:b/>
        </w:rPr>
      </w:pPr>
    </w:p>
    <w:p w:rsidR="0063494A" w:rsidRDefault="0063494A" w:rsidP="0063494A">
      <w:pPr>
        <w:overflowPunct w:val="0"/>
        <w:autoSpaceDE w:val="0"/>
        <w:autoSpaceDN w:val="0"/>
        <w:rPr>
          <w:rFonts w:ascii="宋体" w:hAnsi="宋体"/>
          <w:sz w:val="32"/>
        </w:rPr>
      </w:pPr>
    </w:p>
    <w:p w:rsidR="0063494A" w:rsidRDefault="0063494A" w:rsidP="0063494A">
      <w:pPr>
        <w:overflowPunct w:val="0"/>
        <w:autoSpaceDE w:val="0"/>
        <w:autoSpaceDN w:val="0"/>
        <w:rPr>
          <w:rFonts w:ascii="宋体" w:hAnsi="宋体"/>
          <w:sz w:val="32"/>
        </w:rPr>
      </w:pPr>
    </w:p>
    <w:p w:rsidR="0063494A" w:rsidRDefault="0063494A" w:rsidP="0063494A">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采购编号：</w:t>
      </w:r>
      <w:r>
        <w:rPr>
          <w:rFonts w:ascii="宋体" w:hAnsi="宋体"/>
          <w:sz w:val="32"/>
          <w:u w:val="single"/>
        </w:rPr>
        <w:t xml:space="preserve">                        </w:t>
      </w:r>
    </w:p>
    <w:p w:rsidR="0063494A" w:rsidRDefault="0063494A" w:rsidP="0063494A">
      <w:pPr>
        <w:overflowPunct w:val="0"/>
        <w:autoSpaceDE w:val="0"/>
        <w:autoSpaceDN w:val="0"/>
        <w:rPr>
          <w:rFonts w:ascii="宋体" w:hAnsi="宋体"/>
          <w:sz w:val="32"/>
        </w:rPr>
      </w:pPr>
    </w:p>
    <w:p w:rsidR="0063494A" w:rsidRDefault="0063494A" w:rsidP="0063494A">
      <w:pPr>
        <w:overflowPunct w:val="0"/>
        <w:autoSpaceDE w:val="0"/>
        <w:autoSpaceDN w:val="0"/>
        <w:rPr>
          <w:rFonts w:ascii="宋体" w:hAnsi="宋体"/>
          <w:sz w:val="32"/>
        </w:rPr>
      </w:pPr>
    </w:p>
    <w:p w:rsidR="0063494A" w:rsidRDefault="0063494A" w:rsidP="0063494A">
      <w:pPr>
        <w:overflowPunct w:val="0"/>
        <w:autoSpaceDE w:val="0"/>
        <w:autoSpaceDN w:val="0"/>
        <w:rPr>
          <w:rFonts w:ascii="宋体" w:hAnsi="宋体"/>
          <w:sz w:val="32"/>
        </w:rPr>
      </w:pPr>
    </w:p>
    <w:p w:rsidR="0063494A" w:rsidRDefault="0063494A" w:rsidP="0063494A">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报价方名称（公章）：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63494A" w:rsidRDefault="0063494A" w:rsidP="0063494A">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63494A" w:rsidRDefault="0063494A" w:rsidP="0063494A">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报价方代表（签字）：</w:t>
      </w:r>
      <w:r>
        <w:rPr>
          <w:rFonts w:ascii="宋体" w:hAnsi="宋体"/>
          <w:sz w:val="32"/>
          <w:u w:val="single"/>
        </w:rPr>
        <w:t xml:space="preserve">                </w:t>
      </w:r>
    </w:p>
    <w:p w:rsidR="0063494A" w:rsidRDefault="0063494A" w:rsidP="0063494A">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63494A" w:rsidRDefault="0063494A" w:rsidP="0063494A">
      <w:pPr>
        <w:overflowPunct w:val="0"/>
        <w:autoSpaceDE w:val="0"/>
        <w:autoSpaceDN w:val="0"/>
        <w:spacing w:line="360" w:lineRule="auto"/>
        <w:rPr>
          <w:rFonts w:ascii="宋体" w:hAnsi="宋体"/>
          <w:bCs/>
          <w:kern w:val="0"/>
        </w:rPr>
      </w:pPr>
    </w:p>
    <w:p w:rsidR="0063494A" w:rsidRDefault="0063494A" w:rsidP="0063494A">
      <w:pPr>
        <w:overflowPunct w:val="0"/>
        <w:autoSpaceDE w:val="0"/>
        <w:autoSpaceDN w:val="0"/>
        <w:spacing w:line="360" w:lineRule="auto"/>
        <w:rPr>
          <w:rFonts w:ascii="宋体" w:hAnsi="宋体"/>
          <w:bCs/>
          <w:kern w:val="0"/>
          <w:sz w:val="22"/>
        </w:rPr>
      </w:pPr>
    </w:p>
    <w:p w:rsidR="0063494A" w:rsidRDefault="0063494A" w:rsidP="0063494A">
      <w:pPr>
        <w:overflowPunct w:val="0"/>
        <w:autoSpaceDE w:val="0"/>
        <w:autoSpaceDN w:val="0"/>
        <w:spacing w:line="360" w:lineRule="auto"/>
        <w:rPr>
          <w:rFonts w:ascii="宋体" w:hAnsi="宋体"/>
          <w:bCs/>
          <w:kern w:val="0"/>
          <w:sz w:val="22"/>
        </w:rPr>
      </w:pPr>
    </w:p>
    <w:p w:rsidR="0063494A" w:rsidRDefault="0063494A" w:rsidP="0063494A">
      <w:pPr>
        <w:pStyle w:val="a9"/>
      </w:pPr>
    </w:p>
    <w:p w:rsidR="0063494A" w:rsidRDefault="0063494A" w:rsidP="0063494A"/>
    <w:p w:rsidR="0063494A" w:rsidRDefault="0063494A" w:rsidP="0063494A"/>
    <w:p w:rsidR="0063494A" w:rsidRDefault="0063494A" w:rsidP="0063494A"/>
    <w:p w:rsidR="0063494A" w:rsidRDefault="0063494A" w:rsidP="0063494A">
      <w:pPr>
        <w:pStyle w:val="a9"/>
      </w:pPr>
    </w:p>
    <w:p w:rsidR="0063494A" w:rsidRDefault="0063494A" w:rsidP="0063494A">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63494A" w:rsidRDefault="0063494A" w:rsidP="0063494A">
      <w:pPr>
        <w:overflowPunct w:val="0"/>
        <w:autoSpaceDE w:val="0"/>
        <w:autoSpaceDN w:val="0"/>
        <w:spacing w:line="520" w:lineRule="exact"/>
        <w:jc w:val="center"/>
        <w:rPr>
          <w:rFonts w:ascii="仿宋" w:eastAsia="仿宋" w:hAnsi="仿宋"/>
          <w:b/>
          <w:sz w:val="32"/>
          <w:szCs w:val="32"/>
        </w:rPr>
      </w:pPr>
      <w:r>
        <w:rPr>
          <w:rFonts w:ascii="仿宋" w:eastAsia="仿宋" w:hAnsi="仿宋" w:hint="eastAsia"/>
          <w:b/>
          <w:sz w:val="32"/>
          <w:szCs w:val="32"/>
        </w:rPr>
        <w:t>报价</w:t>
      </w:r>
      <w:r w:rsidR="00224F85">
        <w:rPr>
          <w:rFonts w:ascii="仿宋" w:eastAsia="仿宋" w:hAnsi="仿宋" w:hint="eastAsia"/>
          <w:b/>
          <w:sz w:val="32"/>
          <w:szCs w:val="32"/>
        </w:rPr>
        <w:t>函</w:t>
      </w:r>
    </w:p>
    <w:p w:rsidR="00BE250A" w:rsidRDefault="0063494A" w:rsidP="00BE250A">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color w:val="000000"/>
          <w:spacing w:val="-4"/>
          <w:sz w:val="28"/>
          <w:szCs w:val="28"/>
        </w:rPr>
        <w:t xml:space="preserve">                     </w:t>
      </w:r>
    </w:p>
    <w:p w:rsidR="00BE250A" w:rsidRDefault="00BE250A" w:rsidP="00BE250A">
      <w:pPr>
        <w:overflowPunct w:val="0"/>
        <w:autoSpaceDE w:val="0"/>
        <w:autoSpaceDN w:val="0"/>
        <w:spacing w:line="520" w:lineRule="exact"/>
        <w:rPr>
          <w:rFonts w:ascii="仿宋" w:eastAsia="仿宋" w:hAnsi="仿宋"/>
          <w:color w:val="000000"/>
          <w:spacing w:val="-4"/>
          <w:sz w:val="28"/>
          <w:szCs w:val="28"/>
        </w:rPr>
      </w:pPr>
      <w:r w:rsidRPr="00BE250A">
        <w:rPr>
          <w:rFonts w:ascii="仿宋" w:eastAsia="仿宋" w:hAnsi="仿宋"/>
          <w:sz w:val="28"/>
          <w:szCs w:val="28"/>
        </w:rPr>
        <w:t xml:space="preserve">致中农威特生物科技股份有限公司： </w:t>
      </w:r>
    </w:p>
    <w:p w:rsidR="00BE250A" w:rsidRDefault="00BE250A" w:rsidP="00BE250A">
      <w:pPr>
        <w:overflowPunct w:val="0"/>
        <w:autoSpaceDE w:val="0"/>
        <w:autoSpaceDN w:val="0"/>
        <w:spacing w:line="520" w:lineRule="exact"/>
        <w:ind w:firstLineChars="200" w:firstLine="560"/>
        <w:rPr>
          <w:rFonts w:ascii="仿宋" w:eastAsia="仿宋" w:hAnsi="仿宋"/>
          <w:color w:val="000000"/>
          <w:spacing w:val="-4"/>
          <w:sz w:val="28"/>
          <w:szCs w:val="28"/>
        </w:rPr>
      </w:pPr>
      <w:r w:rsidRPr="00BE250A">
        <w:rPr>
          <w:rFonts w:ascii="仿宋" w:eastAsia="仿宋" w:hAnsi="仿宋"/>
          <w:sz w:val="28"/>
          <w:szCs w:val="28"/>
        </w:rPr>
        <w:t>根据贵方</w:t>
      </w:r>
      <w:r w:rsidRPr="00BE250A">
        <w:rPr>
          <w:rFonts w:ascii="仿宋" w:eastAsia="仿宋" w:hAnsi="仿宋"/>
          <w:sz w:val="28"/>
          <w:szCs w:val="28"/>
          <w:u w:val="single"/>
        </w:rPr>
        <w:t>中农威特生物科技股份有限公司绿色工厂第三方评价服务项目采购文</w:t>
      </w:r>
      <w:r w:rsidRPr="00BE250A">
        <w:rPr>
          <w:rFonts w:ascii="仿宋" w:eastAsia="仿宋" w:hAnsi="仿宋"/>
          <w:sz w:val="28"/>
          <w:szCs w:val="28"/>
        </w:rPr>
        <w:t xml:space="preserve">件 ，本单位愿意参加报价。 </w:t>
      </w:r>
    </w:p>
    <w:p w:rsidR="00BE250A" w:rsidRDefault="00BE250A" w:rsidP="00BE250A">
      <w:pPr>
        <w:overflowPunct w:val="0"/>
        <w:autoSpaceDE w:val="0"/>
        <w:autoSpaceDN w:val="0"/>
        <w:spacing w:line="520" w:lineRule="exact"/>
        <w:ind w:firstLineChars="200" w:firstLine="560"/>
        <w:rPr>
          <w:rFonts w:ascii="仿宋" w:eastAsia="仿宋" w:hAnsi="仿宋"/>
          <w:color w:val="000000"/>
          <w:spacing w:val="-4"/>
          <w:sz w:val="28"/>
          <w:szCs w:val="28"/>
        </w:rPr>
      </w:pPr>
      <w:r w:rsidRPr="00BE250A">
        <w:rPr>
          <w:rFonts w:ascii="仿宋" w:eastAsia="仿宋" w:hAnsi="仿宋"/>
          <w:sz w:val="28"/>
          <w:szCs w:val="28"/>
        </w:rPr>
        <w:t>经正式授权并代表报价人</w:t>
      </w:r>
      <w:r w:rsidRPr="00BE250A">
        <w:rPr>
          <w:rFonts w:ascii="仿宋" w:eastAsia="仿宋" w:hAnsi="仿宋"/>
          <w:sz w:val="28"/>
          <w:szCs w:val="28"/>
          <w:u w:val="single"/>
        </w:rPr>
        <w:t xml:space="preserve"> （报价供应商名称） </w:t>
      </w:r>
      <w:r w:rsidRPr="00BE250A">
        <w:rPr>
          <w:rFonts w:ascii="仿宋" w:eastAsia="仿宋" w:hAnsi="仿宋"/>
          <w:sz w:val="28"/>
          <w:szCs w:val="28"/>
        </w:rPr>
        <w:t xml:space="preserve">按采购文件要求提交报价文件正本副本各一份。 </w:t>
      </w:r>
    </w:p>
    <w:p w:rsidR="004C7C2C" w:rsidRDefault="00BE250A" w:rsidP="004C7C2C">
      <w:pPr>
        <w:overflowPunct w:val="0"/>
        <w:autoSpaceDE w:val="0"/>
        <w:autoSpaceDN w:val="0"/>
        <w:spacing w:line="520" w:lineRule="exact"/>
        <w:ind w:firstLineChars="200" w:firstLine="560"/>
        <w:rPr>
          <w:rFonts w:ascii="仿宋" w:eastAsia="仿宋" w:hAnsi="仿宋"/>
          <w:color w:val="000000"/>
          <w:spacing w:val="-4"/>
          <w:sz w:val="28"/>
          <w:szCs w:val="28"/>
        </w:rPr>
      </w:pPr>
      <w:r w:rsidRPr="00BE250A">
        <w:rPr>
          <w:rFonts w:ascii="仿宋" w:eastAsia="仿宋" w:hAnsi="仿宋"/>
          <w:sz w:val="28"/>
          <w:szCs w:val="28"/>
        </w:rPr>
        <w:t xml:space="preserve">据此函，签字代表宣布如下： </w:t>
      </w:r>
    </w:p>
    <w:p w:rsidR="004C7C2C" w:rsidRDefault="00BE250A" w:rsidP="004C7C2C">
      <w:pPr>
        <w:overflowPunct w:val="0"/>
        <w:autoSpaceDE w:val="0"/>
        <w:autoSpaceDN w:val="0"/>
        <w:spacing w:line="520" w:lineRule="exact"/>
        <w:ind w:firstLineChars="200" w:firstLine="560"/>
        <w:rPr>
          <w:rFonts w:ascii="仿宋" w:eastAsia="仿宋" w:hAnsi="仿宋"/>
          <w:color w:val="000000"/>
          <w:spacing w:val="-4"/>
          <w:sz w:val="28"/>
          <w:szCs w:val="28"/>
        </w:rPr>
      </w:pPr>
      <w:r w:rsidRPr="00BE250A">
        <w:rPr>
          <w:rFonts w:ascii="仿宋" w:eastAsia="仿宋" w:hAnsi="仿宋"/>
          <w:sz w:val="28"/>
          <w:szCs w:val="28"/>
        </w:rPr>
        <w:t>1.我方愿以固定总价</w:t>
      </w:r>
      <w:r w:rsidRPr="00BE250A">
        <w:rPr>
          <w:rFonts w:ascii="仿宋" w:eastAsia="仿宋" w:hAnsi="仿宋"/>
          <w:sz w:val="28"/>
          <w:szCs w:val="28"/>
          <w:u w:val="single"/>
        </w:rPr>
        <w:t>人民币 元</w:t>
      </w:r>
      <w:r w:rsidRPr="00BE250A">
        <w:rPr>
          <w:rFonts w:ascii="仿宋" w:eastAsia="仿宋" w:hAnsi="仿宋"/>
          <w:sz w:val="28"/>
          <w:szCs w:val="28"/>
        </w:rPr>
        <w:t xml:space="preserve"> 完成采购文件所要求的全部费用。</w:t>
      </w:r>
      <w:r w:rsidR="004C7C2C" w:rsidRPr="00BE250A">
        <w:rPr>
          <w:rFonts w:ascii="仿宋" w:eastAsia="仿宋" w:hAnsi="仿宋"/>
          <w:sz w:val="28"/>
          <w:szCs w:val="28"/>
        </w:rPr>
        <w:t>我方报价包含</w:t>
      </w:r>
      <w:r w:rsidR="004C7C2C" w:rsidRPr="0034172D">
        <w:rPr>
          <w:rFonts w:ascii="仿宋" w:eastAsia="仿宋" w:hAnsi="仿宋" w:hint="eastAsia"/>
          <w:sz w:val="28"/>
          <w:szCs w:val="28"/>
        </w:rPr>
        <w:t>完成中农威特生物医药基地绿色工厂的申报认定可能发生的全部费用</w:t>
      </w:r>
      <w:r w:rsidRPr="00BE250A">
        <w:rPr>
          <w:rFonts w:ascii="仿宋" w:eastAsia="仿宋" w:hAnsi="仿宋"/>
          <w:sz w:val="28"/>
          <w:szCs w:val="28"/>
        </w:rPr>
        <w:t xml:space="preserve">及相应不可预见风险等相关一切费用。 </w:t>
      </w:r>
    </w:p>
    <w:p w:rsidR="004C7C2C" w:rsidRDefault="00BE250A" w:rsidP="004C7C2C">
      <w:pPr>
        <w:overflowPunct w:val="0"/>
        <w:autoSpaceDE w:val="0"/>
        <w:autoSpaceDN w:val="0"/>
        <w:spacing w:line="520" w:lineRule="exact"/>
        <w:ind w:firstLineChars="200" w:firstLine="560"/>
        <w:rPr>
          <w:rFonts w:ascii="仿宋" w:eastAsia="仿宋" w:hAnsi="仿宋"/>
          <w:color w:val="000000"/>
          <w:spacing w:val="-4"/>
          <w:sz w:val="28"/>
          <w:szCs w:val="28"/>
        </w:rPr>
      </w:pPr>
      <w:r w:rsidRPr="00BE250A">
        <w:rPr>
          <w:rFonts w:ascii="仿宋" w:eastAsia="仿宋" w:hAnsi="仿宋"/>
          <w:sz w:val="28"/>
          <w:szCs w:val="28"/>
        </w:rPr>
        <w:t>2.一旦我</w:t>
      </w:r>
      <w:r w:rsidR="0034172D">
        <w:rPr>
          <w:rFonts w:ascii="仿宋" w:eastAsia="仿宋" w:hAnsi="仿宋" w:hint="eastAsia"/>
          <w:sz w:val="28"/>
          <w:szCs w:val="28"/>
        </w:rPr>
        <w:t>方</w:t>
      </w:r>
      <w:r w:rsidRPr="00BE250A">
        <w:rPr>
          <w:rFonts w:ascii="仿宋" w:eastAsia="仿宋" w:hAnsi="仿宋"/>
          <w:sz w:val="28"/>
          <w:szCs w:val="28"/>
        </w:rPr>
        <w:t>中选，我方保证按要求如期完成所有</w:t>
      </w:r>
      <w:r w:rsidR="004C7C2C">
        <w:rPr>
          <w:rFonts w:ascii="仿宋" w:eastAsia="仿宋" w:hAnsi="仿宋" w:hint="eastAsia"/>
          <w:sz w:val="28"/>
          <w:szCs w:val="28"/>
        </w:rPr>
        <w:t>评价</w:t>
      </w:r>
      <w:r w:rsidRPr="00BE250A">
        <w:rPr>
          <w:rFonts w:ascii="仿宋" w:eastAsia="仿宋" w:hAnsi="仿宋"/>
          <w:sz w:val="28"/>
          <w:szCs w:val="28"/>
        </w:rPr>
        <w:t xml:space="preserve">内容。 </w:t>
      </w:r>
    </w:p>
    <w:p w:rsidR="004C7C2C" w:rsidRDefault="00BE250A" w:rsidP="004C7C2C">
      <w:pPr>
        <w:overflowPunct w:val="0"/>
        <w:autoSpaceDE w:val="0"/>
        <w:autoSpaceDN w:val="0"/>
        <w:spacing w:line="520" w:lineRule="exact"/>
        <w:ind w:firstLineChars="200" w:firstLine="560"/>
        <w:rPr>
          <w:rFonts w:ascii="仿宋" w:eastAsia="仿宋" w:hAnsi="仿宋"/>
          <w:color w:val="000000"/>
          <w:spacing w:val="-4"/>
          <w:sz w:val="28"/>
          <w:szCs w:val="28"/>
        </w:rPr>
      </w:pPr>
      <w:r w:rsidRPr="00BE250A">
        <w:rPr>
          <w:rFonts w:ascii="仿宋" w:eastAsia="仿宋" w:hAnsi="仿宋"/>
          <w:sz w:val="28"/>
          <w:szCs w:val="28"/>
        </w:rPr>
        <w:t xml:space="preserve">3.我方已详细审查全部采购文件，包括修改文件以及全部参考资料和有关附件，将自行承担因对全部采购文件理解不正确或误解而产生的相应后果。 </w:t>
      </w:r>
    </w:p>
    <w:p w:rsidR="00BE250A" w:rsidRPr="00BE250A" w:rsidRDefault="00BE250A" w:rsidP="004C7C2C">
      <w:pPr>
        <w:overflowPunct w:val="0"/>
        <w:autoSpaceDE w:val="0"/>
        <w:autoSpaceDN w:val="0"/>
        <w:spacing w:line="520" w:lineRule="exact"/>
        <w:ind w:firstLineChars="200" w:firstLine="560"/>
        <w:rPr>
          <w:rFonts w:ascii="仿宋" w:eastAsia="仿宋" w:hAnsi="仿宋"/>
          <w:color w:val="000000"/>
          <w:spacing w:val="-4"/>
          <w:sz w:val="28"/>
          <w:szCs w:val="28"/>
        </w:rPr>
      </w:pPr>
      <w:r w:rsidRPr="00BE250A">
        <w:rPr>
          <w:rFonts w:ascii="仿宋" w:eastAsia="仿宋" w:hAnsi="仿宋"/>
          <w:sz w:val="28"/>
          <w:szCs w:val="28"/>
        </w:rPr>
        <w:t>4.我方保证遵守采购文件的全部规定，保证所提交的材料中所含信息均为真实、准确、完整，且不具有任何误导性。</w:t>
      </w:r>
    </w:p>
    <w:p w:rsidR="0063494A" w:rsidRDefault="0063494A" w:rsidP="0063494A"/>
    <w:p w:rsidR="004C7C2C" w:rsidRDefault="004C7C2C" w:rsidP="0063494A"/>
    <w:p w:rsidR="004C7C2C" w:rsidRDefault="004C7C2C" w:rsidP="0063494A"/>
    <w:p w:rsidR="004C7C2C" w:rsidRDefault="004C7C2C" w:rsidP="0063494A"/>
    <w:p w:rsidR="004C7C2C" w:rsidRDefault="004C7C2C" w:rsidP="0063494A"/>
    <w:p w:rsidR="00BE250A" w:rsidRDefault="00BE250A" w:rsidP="0063494A"/>
    <w:p w:rsidR="00BE250A" w:rsidRPr="008D628D" w:rsidRDefault="00BE250A" w:rsidP="0063494A"/>
    <w:p w:rsidR="0063494A" w:rsidRDefault="0063494A" w:rsidP="0063494A">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报价方全称（盖章）：</w:t>
      </w:r>
      <w:r>
        <w:rPr>
          <w:rFonts w:ascii="仿宋" w:eastAsia="仿宋" w:hAnsi="仿宋"/>
          <w:sz w:val="28"/>
          <w:szCs w:val="28"/>
          <w:u w:val="thick"/>
        </w:rPr>
        <w:t xml:space="preserve">                                       </w:t>
      </w:r>
    </w:p>
    <w:p w:rsidR="0063494A" w:rsidRDefault="0063494A" w:rsidP="0063494A">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63494A" w:rsidRDefault="0063494A" w:rsidP="0063494A">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63494A" w:rsidRPr="008D628D" w:rsidRDefault="0063494A" w:rsidP="0063494A"/>
    <w:p w:rsidR="0063494A" w:rsidRDefault="0063494A" w:rsidP="0063494A">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63494A" w:rsidRDefault="0063494A" w:rsidP="0063494A">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63494A" w:rsidRDefault="0063494A" w:rsidP="0063494A">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63494A" w:rsidRDefault="0063494A" w:rsidP="0063494A">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（报价方全称）法人代表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63494A" w:rsidRDefault="0063494A" w:rsidP="0063494A">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63494A" w:rsidRDefault="0063494A" w:rsidP="0063494A">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63494A" w:rsidRDefault="0063494A" w:rsidP="0063494A">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报价方全称（公章）：</w:t>
      </w:r>
      <w:r>
        <w:rPr>
          <w:rFonts w:ascii="仿宋" w:eastAsia="仿宋" w:hAnsi="仿宋"/>
          <w:sz w:val="28"/>
          <w:szCs w:val="28"/>
          <w:u w:val="thick"/>
        </w:rPr>
        <w:t xml:space="preserve">                            </w:t>
      </w:r>
    </w:p>
    <w:p w:rsidR="0063494A" w:rsidRDefault="0063494A" w:rsidP="0063494A">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63494A" w:rsidRDefault="0063494A" w:rsidP="0063494A">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63494A" w:rsidRDefault="0063494A" w:rsidP="0063494A">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63494A" w:rsidRDefault="0063494A" w:rsidP="0063494A">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63494A" w:rsidRDefault="0063494A" w:rsidP="0063494A">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63494A" w:rsidRDefault="0063494A" w:rsidP="0063494A">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63494A" w:rsidRDefault="0063494A" w:rsidP="0063494A">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63494A" w:rsidRDefault="0063494A" w:rsidP="0063494A">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63494A" w:rsidRDefault="0063494A" w:rsidP="0063494A">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63494A" w:rsidRDefault="0063494A" w:rsidP="0063494A">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63494A" w:rsidRDefault="0063494A" w:rsidP="0063494A">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日</w:t>
      </w:r>
    </w:p>
    <w:p w:rsidR="0063494A" w:rsidRDefault="0063494A" w:rsidP="0063494A">
      <w:pPr>
        <w:pStyle w:val="a9"/>
      </w:pPr>
    </w:p>
    <w:p w:rsidR="0063494A" w:rsidRDefault="0063494A" w:rsidP="0063494A">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63494A" w:rsidRDefault="0063494A" w:rsidP="0063494A">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63494A" w:rsidRDefault="0063494A" w:rsidP="0063494A">
      <w:pPr>
        <w:overflowPunct w:val="0"/>
        <w:snapToGrid w:val="0"/>
        <w:spacing w:line="360" w:lineRule="auto"/>
        <w:ind w:firstLineChars="200" w:firstLine="560"/>
        <w:jc w:val="center"/>
        <w:textAlignment w:val="baseline"/>
        <w:rPr>
          <w:rFonts w:ascii="仿宋" w:eastAsia="仿宋" w:hAnsi="仿宋"/>
          <w:sz w:val="28"/>
          <w:szCs w:val="28"/>
        </w:rPr>
      </w:pPr>
      <w:r>
        <w:rPr>
          <w:rFonts w:ascii="仿宋" w:eastAsia="仿宋" w:hAnsi="仿宋" w:hint="eastAsia"/>
          <w:sz w:val="28"/>
          <w:szCs w:val="28"/>
        </w:rPr>
        <w:t>（包含营业执照复印件等，格式自拟）</w:t>
      </w:r>
    </w:p>
    <w:p w:rsidR="0063494A" w:rsidRDefault="0063494A" w:rsidP="0063494A">
      <w:pPr>
        <w:pStyle w:val="a9"/>
      </w:pPr>
    </w:p>
    <w:p w:rsidR="0063494A" w:rsidRDefault="0063494A" w:rsidP="0063494A"/>
    <w:p w:rsidR="0063494A" w:rsidRDefault="0063494A" w:rsidP="0063494A">
      <w:pPr>
        <w:pStyle w:val="a9"/>
      </w:pPr>
    </w:p>
    <w:p w:rsidR="0063494A" w:rsidRDefault="0063494A" w:rsidP="0063494A"/>
    <w:p w:rsidR="0063494A" w:rsidRDefault="0063494A" w:rsidP="0063494A">
      <w:pPr>
        <w:pStyle w:val="a9"/>
      </w:pPr>
    </w:p>
    <w:p w:rsidR="0063494A" w:rsidRDefault="0063494A" w:rsidP="0063494A"/>
    <w:p w:rsidR="0063494A" w:rsidRDefault="0063494A" w:rsidP="0063494A">
      <w:pPr>
        <w:pStyle w:val="a9"/>
      </w:pPr>
    </w:p>
    <w:p w:rsidR="0063494A" w:rsidRDefault="0063494A" w:rsidP="0063494A"/>
    <w:p w:rsidR="0063494A" w:rsidRDefault="0063494A" w:rsidP="0063494A">
      <w:pPr>
        <w:pStyle w:val="a9"/>
      </w:pPr>
    </w:p>
    <w:p w:rsidR="0063494A" w:rsidRDefault="0063494A" w:rsidP="0063494A"/>
    <w:p w:rsidR="0063494A" w:rsidRDefault="0063494A" w:rsidP="0063494A">
      <w:pPr>
        <w:pStyle w:val="a9"/>
      </w:pPr>
    </w:p>
    <w:p w:rsidR="0063494A" w:rsidRDefault="0063494A" w:rsidP="0063494A"/>
    <w:p w:rsidR="0063494A" w:rsidRDefault="0063494A" w:rsidP="0063494A">
      <w:pPr>
        <w:pStyle w:val="a9"/>
      </w:pPr>
    </w:p>
    <w:p w:rsidR="0063494A" w:rsidRDefault="0063494A" w:rsidP="0063494A"/>
    <w:p w:rsidR="0063494A" w:rsidRDefault="0063494A" w:rsidP="0063494A">
      <w:pPr>
        <w:pStyle w:val="a9"/>
      </w:pPr>
    </w:p>
    <w:p w:rsidR="0063494A" w:rsidRDefault="0063494A" w:rsidP="0063494A"/>
    <w:p w:rsidR="0063494A" w:rsidRDefault="0063494A" w:rsidP="0063494A">
      <w:pPr>
        <w:pStyle w:val="a9"/>
      </w:pPr>
    </w:p>
    <w:p w:rsidR="0063494A" w:rsidRDefault="0063494A" w:rsidP="0063494A"/>
    <w:p w:rsidR="0063494A" w:rsidRDefault="0063494A" w:rsidP="0063494A">
      <w:pPr>
        <w:pStyle w:val="a9"/>
      </w:pPr>
    </w:p>
    <w:p w:rsidR="0063494A" w:rsidRDefault="0063494A" w:rsidP="0063494A"/>
    <w:p w:rsidR="0063494A" w:rsidRDefault="0063494A" w:rsidP="0063494A">
      <w:pPr>
        <w:pStyle w:val="a9"/>
      </w:pPr>
    </w:p>
    <w:p w:rsidR="0063494A" w:rsidRDefault="0063494A" w:rsidP="0063494A"/>
    <w:p w:rsidR="0063494A" w:rsidRDefault="0063494A" w:rsidP="0063494A">
      <w:pPr>
        <w:pStyle w:val="a9"/>
      </w:pPr>
    </w:p>
    <w:p w:rsidR="0063494A" w:rsidRDefault="0063494A" w:rsidP="0063494A"/>
    <w:p w:rsidR="0063494A" w:rsidRDefault="0063494A" w:rsidP="0063494A">
      <w:pPr>
        <w:pStyle w:val="a9"/>
      </w:pPr>
    </w:p>
    <w:p w:rsidR="0063494A" w:rsidRDefault="0063494A" w:rsidP="0063494A"/>
    <w:p w:rsidR="0063494A" w:rsidRDefault="0063494A" w:rsidP="0063494A">
      <w:pPr>
        <w:pStyle w:val="a9"/>
      </w:pPr>
    </w:p>
    <w:p w:rsidR="0063494A" w:rsidRDefault="0063494A" w:rsidP="0063494A">
      <w:pPr>
        <w:pStyle w:val="a9"/>
      </w:pPr>
    </w:p>
    <w:p w:rsidR="0063494A" w:rsidRDefault="0063494A" w:rsidP="0063494A"/>
    <w:p w:rsidR="0063494A" w:rsidRDefault="0063494A" w:rsidP="0063494A">
      <w:pPr>
        <w:pStyle w:val="a9"/>
      </w:pPr>
    </w:p>
    <w:p w:rsidR="0063494A" w:rsidRDefault="0063494A" w:rsidP="0063494A">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63494A" w:rsidRDefault="0063494A" w:rsidP="0063494A">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63494A" w:rsidRDefault="0063494A" w:rsidP="0063494A">
      <w:pPr>
        <w:overflowPunct w:val="0"/>
        <w:autoSpaceDE w:val="0"/>
        <w:autoSpaceDN w:val="0"/>
        <w:spacing w:line="520" w:lineRule="exact"/>
        <w:rPr>
          <w:rFonts w:ascii="仿宋" w:eastAsia="仿宋" w:hAnsi="仿宋"/>
          <w:sz w:val="24"/>
        </w:rPr>
      </w:pPr>
    </w:p>
    <w:p w:rsidR="0063494A" w:rsidRDefault="0063494A" w:rsidP="0063494A">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63494A" w:rsidRDefault="0063494A" w:rsidP="0063494A">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采购编号：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2802"/>
        <w:gridCol w:w="2937"/>
        <w:gridCol w:w="1569"/>
      </w:tblGrid>
      <w:tr w:rsidR="0063494A" w:rsidTr="00E05E73">
        <w:trPr>
          <w:trHeight w:val="584"/>
          <w:jc w:val="center"/>
        </w:trPr>
        <w:tc>
          <w:tcPr>
            <w:tcW w:w="90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802"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采购文件的商务条款</w:t>
            </w:r>
          </w:p>
        </w:tc>
        <w:tc>
          <w:tcPr>
            <w:tcW w:w="2937"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报价文件的商务条款</w:t>
            </w:r>
          </w:p>
        </w:tc>
        <w:tc>
          <w:tcPr>
            <w:tcW w:w="1569"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63494A" w:rsidTr="00E05E73">
        <w:trPr>
          <w:jc w:val="center"/>
        </w:trPr>
        <w:tc>
          <w:tcPr>
            <w:tcW w:w="90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802"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2937"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1569"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r>
      <w:tr w:rsidR="0063494A" w:rsidTr="00E05E73">
        <w:trPr>
          <w:jc w:val="center"/>
        </w:trPr>
        <w:tc>
          <w:tcPr>
            <w:tcW w:w="90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802"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2937"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1569"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r>
      <w:tr w:rsidR="0063494A" w:rsidTr="00E05E73">
        <w:trPr>
          <w:jc w:val="center"/>
        </w:trPr>
        <w:tc>
          <w:tcPr>
            <w:tcW w:w="90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802"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2937"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1569"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r>
      <w:tr w:rsidR="0063494A" w:rsidTr="00E05E73">
        <w:trPr>
          <w:jc w:val="center"/>
        </w:trPr>
        <w:tc>
          <w:tcPr>
            <w:tcW w:w="90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802"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2937"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1569"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r>
      <w:tr w:rsidR="0063494A" w:rsidTr="00E05E73">
        <w:trPr>
          <w:jc w:val="center"/>
        </w:trPr>
        <w:tc>
          <w:tcPr>
            <w:tcW w:w="90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802"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2937"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1569"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r>
      <w:tr w:rsidR="0063494A" w:rsidTr="00E05E73">
        <w:trPr>
          <w:jc w:val="center"/>
        </w:trPr>
        <w:tc>
          <w:tcPr>
            <w:tcW w:w="90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802"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2937"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1569"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r>
      <w:tr w:rsidR="0063494A" w:rsidTr="00E05E73">
        <w:trPr>
          <w:jc w:val="center"/>
        </w:trPr>
        <w:tc>
          <w:tcPr>
            <w:tcW w:w="90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802"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2937"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1569"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r>
      <w:tr w:rsidR="0063494A" w:rsidTr="00E05E73">
        <w:trPr>
          <w:jc w:val="center"/>
        </w:trPr>
        <w:tc>
          <w:tcPr>
            <w:tcW w:w="90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802"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2937"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1569"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r>
      <w:tr w:rsidR="0063494A" w:rsidTr="00E05E73">
        <w:trPr>
          <w:jc w:val="center"/>
        </w:trPr>
        <w:tc>
          <w:tcPr>
            <w:tcW w:w="90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802"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2937"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1569"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r>
      <w:tr w:rsidR="0063494A" w:rsidTr="00E05E73">
        <w:trPr>
          <w:jc w:val="center"/>
        </w:trPr>
        <w:tc>
          <w:tcPr>
            <w:tcW w:w="90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802"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2937"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c>
          <w:tcPr>
            <w:tcW w:w="1569" w:type="dxa"/>
            <w:vAlign w:val="center"/>
          </w:tcPr>
          <w:p w:rsidR="0063494A" w:rsidRDefault="0063494A" w:rsidP="00E05E73">
            <w:pPr>
              <w:overflowPunct w:val="0"/>
              <w:autoSpaceDE w:val="0"/>
              <w:autoSpaceDN w:val="0"/>
              <w:spacing w:line="520" w:lineRule="exact"/>
              <w:jc w:val="center"/>
              <w:rPr>
                <w:rFonts w:ascii="仿宋" w:eastAsia="仿宋" w:hAnsi="仿宋"/>
                <w:b/>
                <w:sz w:val="28"/>
                <w:szCs w:val="28"/>
              </w:rPr>
            </w:pPr>
          </w:p>
        </w:tc>
      </w:tr>
    </w:tbl>
    <w:p w:rsidR="0063494A" w:rsidRDefault="0063494A" w:rsidP="0063494A">
      <w:pPr>
        <w:overflowPunct w:val="0"/>
        <w:autoSpaceDE w:val="0"/>
        <w:autoSpaceDN w:val="0"/>
        <w:spacing w:line="520" w:lineRule="exact"/>
        <w:rPr>
          <w:rFonts w:ascii="仿宋" w:eastAsia="仿宋" w:hAnsi="仿宋"/>
          <w:b/>
          <w:sz w:val="24"/>
        </w:rPr>
      </w:pPr>
    </w:p>
    <w:p w:rsidR="0063494A" w:rsidRDefault="0063494A" w:rsidP="0063494A">
      <w:pPr>
        <w:pStyle w:val="a9"/>
      </w:pPr>
    </w:p>
    <w:p w:rsidR="0063494A" w:rsidRDefault="0063494A" w:rsidP="0063494A">
      <w:pPr>
        <w:pStyle w:val="a9"/>
      </w:pPr>
    </w:p>
    <w:p w:rsidR="0063494A" w:rsidRDefault="0063494A" w:rsidP="0063494A">
      <w:pPr>
        <w:pStyle w:val="a9"/>
      </w:pPr>
    </w:p>
    <w:p w:rsidR="0063494A" w:rsidRDefault="0063494A" w:rsidP="0063494A">
      <w:pPr>
        <w:pStyle w:val="a9"/>
      </w:pPr>
    </w:p>
    <w:p w:rsidR="0063494A" w:rsidRDefault="0063494A" w:rsidP="0063494A">
      <w:pPr>
        <w:pStyle w:val="a9"/>
      </w:pPr>
    </w:p>
    <w:p w:rsidR="0063494A" w:rsidRDefault="0063494A" w:rsidP="0063494A"/>
    <w:p w:rsidR="0063494A" w:rsidRDefault="0063494A" w:rsidP="0063494A">
      <w:pPr>
        <w:pStyle w:val="a9"/>
      </w:pPr>
    </w:p>
    <w:p w:rsidR="0063494A" w:rsidRDefault="0063494A" w:rsidP="0063494A">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63494A" w:rsidRDefault="0063494A" w:rsidP="0063494A">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63494A" w:rsidRDefault="0063494A" w:rsidP="0063494A">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63494A" w:rsidRDefault="0063494A" w:rsidP="0063494A">
      <w:pPr>
        <w:overflowPunct w:val="0"/>
        <w:autoSpaceDE w:val="0"/>
        <w:autoSpaceDN w:val="0"/>
        <w:spacing w:line="520" w:lineRule="exact"/>
        <w:rPr>
          <w:rFonts w:ascii="仿宋" w:eastAsia="仿宋" w:hAnsi="仿宋"/>
          <w:b/>
          <w:sz w:val="36"/>
        </w:rPr>
      </w:pPr>
      <w:r>
        <w:rPr>
          <w:rFonts w:ascii="仿宋" w:eastAsia="仿宋" w:hAnsi="仿宋" w:hint="eastAsia"/>
          <w:bCs/>
          <w:kern w:val="0"/>
          <w:sz w:val="28"/>
          <w:szCs w:val="28"/>
        </w:rPr>
        <w:lastRenderedPageBreak/>
        <w:t>附表6</w:t>
      </w:r>
    </w:p>
    <w:p w:rsidR="0063494A" w:rsidRDefault="0063494A" w:rsidP="0063494A">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63494A" w:rsidRDefault="0063494A" w:rsidP="0063494A">
      <w:pPr>
        <w:overflowPunct w:val="0"/>
        <w:autoSpaceDE w:val="0"/>
        <w:autoSpaceDN w:val="0"/>
        <w:spacing w:line="520" w:lineRule="exact"/>
        <w:rPr>
          <w:rFonts w:ascii="仿宋" w:eastAsia="仿宋" w:hAnsi="仿宋"/>
          <w:b/>
          <w:sz w:val="24"/>
        </w:rPr>
      </w:pPr>
    </w:p>
    <w:p w:rsidR="0063494A" w:rsidRDefault="0063494A" w:rsidP="0063494A">
      <w:pPr>
        <w:overflowPunct w:val="0"/>
        <w:autoSpaceDE w:val="0"/>
        <w:autoSpaceDN w:val="0"/>
        <w:spacing w:line="520" w:lineRule="exact"/>
        <w:ind w:firstLineChars="100" w:firstLine="280"/>
        <w:rPr>
          <w:rFonts w:ascii="仿宋" w:eastAsia="仿宋" w:hAnsi="仿宋"/>
          <w:sz w:val="28"/>
          <w:szCs w:val="28"/>
          <w:u w:val="single"/>
        </w:rPr>
      </w:pPr>
      <w:bookmarkStart w:id="1" w:name="OLE_LINK9"/>
      <w:bookmarkStart w:id="2" w:name="OLE_LINK14"/>
      <w:r>
        <w:rPr>
          <w:rFonts w:ascii="仿宋" w:eastAsia="仿宋" w:hAnsi="仿宋" w:hint="eastAsia"/>
          <w:sz w:val="28"/>
          <w:szCs w:val="28"/>
        </w:rPr>
        <w:t>项目名称：</w:t>
      </w:r>
      <w:r>
        <w:rPr>
          <w:rFonts w:ascii="仿宋" w:eastAsia="仿宋" w:hAnsi="仿宋" w:hint="eastAsia"/>
          <w:sz w:val="28"/>
          <w:szCs w:val="28"/>
          <w:u w:val="single"/>
        </w:rPr>
        <w:t xml:space="preserve">                                    </w:t>
      </w:r>
    </w:p>
    <w:p w:rsidR="0063494A" w:rsidRDefault="0063494A" w:rsidP="0063494A">
      <w:pPr>
        <w:overflowPunct w:val="0"/>
        <w:autoSpaceDE w:val="0"/>
        <w:autoSpaceDN w:val="0"/>
        <w:spacing w:line="520" w:lineRule="exact"/>
        <w:ind w:firstLineChars="100" w:firstLine="280"/>
        <w:rPr>
          <w:rFonts w:ascii="仿宋" w:eastAsia="仿宋" w:hAnsi="仿宋"/>
          <w:sz w:val="28"/>
          <w:szCs w:val="28"/>
          <w:u w:val="single"/>
        </w:rPr>
      </w:pPr>
      <w:r>
        <w:rPr>
          <w:rFonts w:ascii="仿宋" w:eastAsia="仿宋" w:hAnsi="仿宋" w:hint="eastAsia"/>
          <w:sz w:val="28"/>
          <w:szCs w:val="28"/>
        </w:rPr>
        <w:t>采购编号：</w:t>
      </w:r>
      <w:r>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2956"/>
        <w:gridCol w:w="2856"/>
        <w:gridCol w:w="1133"/>
      </w:tblGrid>
      <w:tr w:rsidR="0063494A" w:rsidTr="00E05E73">
        <w:trPr>
          <w:trHeight w:val="600"/>
          <w:jc w:val="center"/>
        </w:trPr>
        <w:tc>
          <w:tcPr>
            <w:tcW w:w="1105" w:type="dxa"/>
            <w:vAlign w:val="center"/>
          </w:tcPr>
          <w:bookmarkEnd w:id="1"/>
          <w:bookmarkEnd w:id="2"/>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9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采购文件的技术条款</w:t>
            </w:r>
          </w:p>
        </w:tc>
        <w:tc>
          <w:tcPr>
            <w:tcW w:w="28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报价文件的技术条款</w:t>
            </w:r>
          </w:p>
        </w:tc>
        <w:tc>
          <w:tcPr>
            <w:tcW w:w="113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63494A" w:rsidTr="00E05E73">
        <w:trPr>
          <w:trHeight w:val="420"/>
          <w:jc w:val="center"/>
        </w:trPr>
        <w:tc>
          <w:tcPr>
            <w:tcW w:w="1105"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9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28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113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r>
      <w:tr w:rsidR="0063494A" w:rsidTr="00E05E73">
        <w:trPr>
          <w:trHeight w:val="420"/>
          <w:jc w:val="center"/>
        </w:trPr>
        <w:tc>
          <w:tcPr>
            <w:tcW w:w="1105"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9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28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113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r>
      <w:tr w:rsidR="0063494A" w:rsidTr="00E05E73">
        <w:trPr>
          <w:trHeight w:val="420"/>
          <w:jc w:val="center"/>
        </w:trPr>
        <w:tc>
          <w:tcPr>
            <w:tcW w:w="1105"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9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28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113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r>
      <w:tr w:rsidR="0063494A" w:rsidTr="00E05E73">
        <w:trPr>
          <w:trHeight w:val="420"/>
          <w:jc w:val="center"/>
        </w:trPr>
        <w:tc>
          <w:tcPr>
            <w:tcW w:w="1105"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9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28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113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r>
      <w:tr w:rsidR="0063494A" w:rsidTr="00E05E73">
        <w:trPr>
          <w:trHeight w:val="420"/>
          <w:jc w:val="center"/>
        </w:trPr>
        <w:tc>
          <w:tcPr>
            <w:tcW w:w="1105"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9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28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113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r>
      <w:tr w:rsidR="0063494A" w:rsidTr="00E05E73">
        <w:trPr>
          <w:trHeight w:val="420"/>
          <w:jc w:val="center"/>
        </w:trPr>
        <w:tc>
          <w:tcPr>
            <w:tcW w:w="1105"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9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28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113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r>
      <w:tr w:rsidR="0063494A" w:rsidTr="00E05E73">
        <w:trPr>
          <w:trHeight w:val="420"/>
          <w:jc w:val="center"/>
        </w:trPr>
        <w:tc>
          <w:tcPr>
            <w:tcW w:w="1105"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9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28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113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r>
      <w:tr w:rsidR="0063494A" w:rsidTr="00E05E73">
        <w:trPr>
          <w:trHeight w:val="420"/>
          <w:jc w:val="center"/>
        </w:trPr>
        <w:tc>
          <w:tcPr>
            <w:tcW w:w="1105"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9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28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113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r>
      <w:tr w:rsidR="0063494A" w:rsidTr="00E05E73">
        <w:trPr>
          <w:trHeight w:val="420"/>
          <w:jc w:val="center"/>
        </w:trPr>
        <w:tc>
          <w:tcPr>
            <w:tcW w:w="1105"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9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28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113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r>
      <w:tr w:rsidR="0063494A" w:rsidTr="00E05E73">
        <w:trPr>
          <w:trHeight w:val="420"/>
          <w:jc w:val="center"/>
        </w:trPr>
        <w:tc>
          <w:tcPr>
            <w:tcW w:w="1105"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9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2856"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c>
          <w:tcPr>
            <w:tcW w:w="1133" w:type="dxa"/>
            <w:vAlign w:val="center"/>
          </w:tcPr>
          <w:p w:rsidR="0063494A" w:rsidRDefault="0063494A" w:rsidP="00E05E73">
            <w:pPr>
              <w:overflowPunct w:val="0"/>
              <w:autoSpaceDE w:val="0"/>
              <w:autoSpaceDN w:val="0"/>
              <w:spacing w:line="520" w:lineRule="exact"/>
              <w:jc w:val="center"/>
              <w:rPr>
                <w:rFonts w:ascii="仿宋" w:eastAsia="仿宋" w:hAnsi="仿宋"/>
                <w:sz w:val="28"/>
                <w:szCs w:val="28"/>
              </w:rPr>
            </w:pPr>
          </w:p>
        </w:tc>
      </w:tr>
    </w:tbl>
    <w:p w:rsidR="0063494A" w:rsidRDefault="0063494A" w:rsidP="0063494A">
      <w:pPr>
        <w:overflowPunct w:val="0"/>
        <w:autoSpaceDE w:val="0"/>
        <w:autoSpaceDN w:val="0"/>
        <w:spacing w:line="520" w:lineRule="exact"/>
        <w:ind w:firstLineChars="100" w:firstLine="240"/>
        <w:rPr>
          <w:rFonts w:ascii="仿宋" w:eastAsia="仿宋" w:hAnsi="仿宋"/>
          <w:sz w:val="24"/>
        </w:rPr>
      </w:pPr>
    </w:p>
    <w:p w:rsidR="0063494A" w:rsidRDefault="0063494A" w:rsidP="0063494A">
      <w:pPr>
        <w:pStyle w:val="a9"/>
      </w:pPr>
    </w:p>
    <w:p w:rsidR="0063494A" w:rsidRDefault="0063494A" w:rsidP="0063494A">
      <w:pPr>
        <w:pStyle w:val="a9"/>
      </w:pPr>
    </w:p>
    <w:p w:rsidR="0063494A" w:rsidRDefault="0063494A" w:rsidP="0063494A">
      <w:pPr>
        <w:pStyle w:val="a9"/>
      </w:pPr>
    </w:p>
    <w:p w:rsidR="0063494A" w:rsidRDefault="0063494A" w:rsidP="0063494A">
      <w:pPr>
        <w:pStyle w:val="a9"/>
      </w:pPr>
    </w:p>
    <w:p w:rsidR="0063494A" w:rsidRDefault="0063494A" w:rsidP="0063494A">
      <w:pPr>
        <w:pStyle w:val="a9"/>
      </w:pPr>
    </w:p>
    <w:p w:rsidR="0063494A" w:rsidRDefault="0063494A" w:rsidP="0063494A"/>
    <w:p w:rsidR="0063494A" w:rsidRDefault="0063494A" w:rsidP="0063494A">
      <w:pPr>
        <w:overflowPunct w:val="0"/>
        <w:autoSpaceDE w:val="0"/>
        <w:autoSpaceDN w:val="0"/>
        <w:spacing w:line="520" w:lineRule="exact"/>
        <w:ind w:firstLineChars="100" w:firstLine="280"/>
        <w:rPr>
          <w:rFonts w:ascii="仿宋" w:eastAsia="仿宋" w:hAnsi="仿宋"/>
          <w:sz w:val="28"/>
        </w:rPr>
      </w:pPr>
    </w:p>
    <w:p w:rsidR="0063494A" w:rsidRDefault="0063494A" w:rsidP="0063494A">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63494A" w:rsidRDefault="0063494A" w:rsidP="0063494A">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63494A" w:rsidRDefault="0063494A" w:rsidP="0063494A">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63494A" w:rsidRDefault="0063494A" w:rsidP="0063494A">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附表7</w:t>
      </w:r>
    </w:p>
    <w:p w:rsidR="0063494A" w:rsidRDefault="0063494A" w:rsidP="0063494A">
      <w:pPr>
        <w:overflowPunct w:val="0"/>
        <w:autoSpaceDE w:val="0"/>
        <w:autoSpaceDN w:val="0"/>
        <w:adjustRightInd w:val="0"/>
        <w:spacing w:line="520" w:lineRule="exact"/>
        <w:jc w:val="center"/>
        <w:rPr>
          <w:rFonts w:ascii="仿宋" w:eastAsia="仿宋" w:hAnsi="仿宋" w:cs="黑体"/>
          <w:b/>
          <w:bCs/>
          <w:sz w:val="32"/>
          <w:lang w:val="zh-CN"/>
        </w:rPr>
      </w:pPr>
    </w:p>
    <w:p w:rsidR="0063494A" w:rsidRDefault="0063494A" w:rsidP="0063494A">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63494A" w:rsidRDefault="0063494A" w:rsidP="0063494A">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（格式自拟）</w:t>
      </w:r>
    </w:p>
    <w:p w:rsidR="0063494A" w:rsidRDefault="0063494A" w:rsidP="0063494A">
      <w:pPr>
        <w:pStyle w:val="a9"/>
        <w:spacing w:line="520" w:lineRule="exact"/>
      </w:pPr>
    </w:p>
    <w:p w:rsidR="0063494A" w:rsidRDefault="0063494A" w:rsidP="0063494A">
      <w:pPr>
        <w:pStyle w:val="a9"/>
        <w:spacing w:line="520" w:lineRule="exact"/>
      </w:pPr>
    </w:p>
    <w:p w:rsidR="0063494A" w:rsidRDefault="0063494A" w:rsidP="0063494A">
      <w:pPr>
        <w:pStyle w:val="a9"/>
        <w:spacing w:line="520" w:lineRule="exact"/>
      </w:pPr>
    </w:p>
    <w:p w:rsidR="0063494A" w:rsidRDefault="0063494A" w:rsidP="0063494A">
      <w:pPr>
        <w:pStyle w:val="a9"/>
        <w:spacing w:line="520" w:lineRule="exact"/>
      </w:pPr>
    </w:p>
    <w:p w:rsidR="0063494A" w:rsidRDefault="0063494A" w:rsidP="0063494A">
      <w:pPr>
        <w:pStyle w:val="a9"/>
        <w:spacing w:line="520" w:lineRule="exact"/>
      </w:pPr>
    </w:p>
    <w:p w:rsidR="0063494A" w:rsidRDefault="0063494A" w:rsidP="0063494A">
      <w:pPr>
        <w:pStyle w:val="a9"/>
        <w:spacing w:line="520" w:lineRule="exact"/>
      </w:pPr>
    </w:p>
    <w:p w:rsidR="0063494A" w:rsidRDefault="0063494A" w:rsidP="0063494A">
      <w:pPr>
        <w:pStyle w:val="a9"/>
        <w:spacing w:line="520" w:lineRule="exact"/>
      </w:pPr>
    </w:p>
    <w:p w:rsidR="0063494A" w:rsidRDefault="0063494A" w:rsidP="0063494A">
      <w:pPr>
        <w:pStyle w:val="a9"/>
        <w:spacing w:line="520" w:lineRule="exact"/>
      </w:pPr>
    </w:p>
    <w:p w:rsidR="0063494A" w:rsidRDefault="0063494A" w:rsidP="0063494A">
      <w:pPr>
        <w:pStyle w:val="a9"/>
        <w:spacing w:line="520" w:lineRule="exact"/>
      </w:pPr>
    </w:p>
    <w:p w:rsidR="0063494A" w:rsidRDefault="0063494A" w:rsidP="0063494A">
      <w:pPr>
        <w:pStyle w:val="a9"/>
        <w:spacing w:line="520" w:lineRule="exact"/>
      </w:pPr>
    </w:p>
    <w:p w:rsidR="0063494A" w:rsidRDefault="0063494A" w:rsidP="0063494A">
      <w:pPr>
        <w:pStyle w:val="a9"/>
        <w:spacing w:line="520" w:lineRule="exact"/>
      </w:pPr>
    </w:p>
    <w:p w:rsidR="0063494A" w:rsidRDefault="0063494A" w:rsidP="0063494A">
      <w:pPr>
        <w:pStyle w:val="a9"/>
        <w:spacing w:line="520" w:lineRule="exact"/>
      </w:pPr>
    </w:p>
    <w:p w:rsidR="0063494A" w:rsidRDefault="0063494A" w:rsidP="0063494A">
      <w:pPr>
        <w:pStyle w:val="a9"/>
        <w:spacing w:line="520" w:lineRule="exact"/>
      </w:pPr>
    </w:p>
    <w:p w:rsidR="0063494A" w:rsidRDefault="0063494A" w:rsidP="0063494A">
      <w:pPr>
        <w:pStyle w:val="a9"/>
        <w:spacing w:line="520" w:lineRule="exact"/>
      </w:pPr>
    </w:p>
    <w:p w:rsidR="0063494A" w:rsidRDefault="0063494A" w:rsidP="0063494A"/>
    <w:p w:rsidR="0063494A" w:rsidRDefault="0063494A" w:rsidP="0063494A">
      <w:pPr>
        <w:pStyle w:val="a9"/>
      </w:pPr>
    </w:p>
    <w:p w:rsidR="0063494A" w:rsidRDefault="0063494A" w:rsidP="0063494A"/>
    <w:p w:rsidR="0063494A" w:rsidRDefault="0063494A" w:rsidP="0063494A">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63494A" w:rsidRDefault="0063494A" w:rsidP="0063494A">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63494A" w:rsidRDefault="0063494A" w:rsidP="0063494A">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63494A" w:rsidRDefault="0063494A" w:rsidP="0063494A">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63494A" w:rsidRDefault="0063494A" w:rsidP="0063494A">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报价方认为需要提供的其他资料</w:t>
      </w:r>
    </w:p>
    <w:p w:rsidR="0063494A" w:rsidRDefault="0063494A" w:rsidP="0063494A">
      <w:pPr>
        <w:pStyle w:val="a9"/>
      </w:pPr>
    </w:p>
    <w:p w:rsidR="0063494A" w:rsidRDefault="0063494A" w:rsidP="0063494A">
      <w:pPr>
        <w:pStyle w:val="a9"/>
        <w:spacing w:line="20" w:lineRule="exact"/>
      </w:pPr>
      <w:r>
        <w:br w:type="textWrapping" w:clear="all"/>
      </w:r>
    </w:p>
    <w:p w:rsidR="00E24EB3" w:rsidRPr="0063494A" w:rsidRDefault="00E24EB3">
      <w:pPr>
        <w:overflowPunct w:val="0"/>
        <w:ind w:firstLineChars="200" w:firstLine="640"/>
        <w:jc w:val="center"/>
        <w:rPr>
          <w:rFonts w:ascii="仿宋" w:eastAsia="仿宋" w:hAnsi="仿宋" w:cs="仿宋"/>
          <w:sz w:val="32"/>
          <w:szCs w:val="32"/>
        </w:rPr>
      </w:pPr>
    </w:p>
    <w:sectPr w:rsidR="00E24EB3" w:rsidRPr="0063494A" w:rsidSect="00E24EB3">
      <w:headerReference w:type="default" r:id="rId9"/>
      <w:footerReference w:type="default" r:id="rId10"/>
      <w:pgSz w:w="11907" w:h="16840"/>
      <w:pgMar w:top="1440" w:right="1800" w:bottom="1440" w:left="1800" w:header="284" w:footer="1134"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09DC" w:rsidRDefault="00DC09DC" w:rsidP="00E24EB3">
      <w:r>
        <w:separator/>
      </w:r>
    </w:p>
  </w:endnote>
  <w:endnote w:type="continuationSeparator" w:id="0">
    <w:p w:rsidR="00DC09DC" w:rsidRDefault="00DC09DC" w:rsidP="00E2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DejaVu Math TeX Gyre"/>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227895"/>
      <w:docPartObj>
        <w:docPartGallery w:val="Page Numbers (Bottom of Page)"/>
        <w:docPartUnique/>
      </w:docPartObj>
    </w:sdtPr>
    <w:sdtContent>
      <w:sdt>
        <w:sdtPr>
          <w:id w:val="1728636285"/>
          <w:docPartObj>
            <w:docPartGallery w:val="Page Numbers (Top of Page)"/>
            <w:docPartUnique/>
          </w:docPartObj>
        </w:sdtPr>
        <w:sdtContent>
          <w:p w:rsidR="00846CCD" w:rsidRDefault="00846CCD">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E24EB3" w:rsidRDefault="00E24E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09DC" w:rsidRDefault="00DC09DC" w:rsidP="00E24EB3">
      <w:r>
        <w:separator/>
      </w:r>
    </w:p>
  </w:footnote>
  <w:footnote w:type="continuationSeparator" w:id="0">
    <w:p w:rsidR="00DC09DC" w:rsidRDefault="00DC09DC" w:rsidP="00E2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4EB3" w:rsidRDefault="00E24EB3">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5CC78"/>
    <w:multiLevelType w:val="singleLevel"/>
    <w:tmpl w:val="33D5CC78"/>
    <w:lvl w:ilvl="0">
      <w:start w:val="2"/>
      <w:numFmt w:val="chineseCounting"/>
      <w:suff w:val="nothing"/>
      <w:lvlText w:val="%1、"/>
      <w:lvlJc w:val="left"/>
      <w:rPr>
        <w:rFonts w:hint="eastAsia"/>
      </w:rPr>
    </w:lvl>
  </w:abstractNum>
  <w:abstractNum w:abstractNumId="1" w15:restartNumberingAfterBreak="0">
    <w:nsid w:val="42B72B42"/>
    <w:multiLevelType w:val="hybridMultilevel"/>
    <w:tmpl w:val="F57416EC"/>
    <w:lvl w:ilvl="0" w:tplc="19DA2A1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68DE4D25"/>
    <w:multiLevelType w:val="hybridMultilevel"/>
    <w:tmpl w:val="BDE6C288"/>
    <w:lvl w:ilvl="0" w:tplc="C3DA1144">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278752422">
    <w:abstractNumId w:val="0"/>
  </w:num>
  <w:num w:numId="2" w16cid:durableId="146630933">
    <w:abstractNumId w:val="1"/>
  </w:num>
  <w:num w:numId="3" w16cid:durableId="139318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WY1ZjZkMGRmMjNjZDVhMTkyOWUwNmJlMDIxYzA3ZjkifQ=="/>
  </w:docVars>
  <w:rsids>
    <w:rsidRoot w:val="09085C4A"/>
    <w:rsid w:val="00151667"/>
    <w:rsid w:val="001763AE"/>
    <w:rsid w:val="00182140"/>
    <w:rsid w:val="001A4FF1"/>
    <w:rsid w:val="001C0283"/>
    <w:rsid w:val="001D07DC"/>
    <w:rsid w:val="00224F85"/>
    <w:rsid w:val="00281178"/>
    <w:rsid w:val="002E429C"/>
    <w:rsid w:val="002F1D36"/>
    <w:rsid w:val="0034172D"/>
    <w:rsid w:val="00357E8C"/>
    <w:rsid w:val="004B6351"/>
    <w:rsid w:val="004C7C2C"/>
    <w:rsid w:val="004E3EAE"/>
    <w:rsid w:val="00573462"/>
    <w:rsid w:val="005B4F61"/>
    <w:rsid w:val="00613988"/>
    <w:rsid w:val="0063494A"/>
    <w:rsid w:val="00644010"/>
    <w:rsid w:val="0066180A"/>
    <w:rsid w:val="006E2D8A"/>
    <w:rsid w:val="00782411"/>
    <w:rsid w:val="00806A2F"/>
    <w:rsid w:val="0082424B"/>
    <w:rsid w:val="00846CCD"/>
    <w:rsid w:val="00892F64"/>
    <w:rsid w:val="008C0232"/>
    <w:rsid w:val="008E6142"/>
    <w:rsid w:val="00A74B51"/>
    <w:rsid w:val="00AA1DAF"/>
    <w:rsid w:val="00AE0DC7"/>
    <w:rsid w:val="00B23E3B"/>
    <w:rsid w:val="00B3715D"/>
    <w:rsid w:val="00B5027C"/>
    <w:rsid w:val="00BD588D"/>
    <w:rsid w:val="00BE250A"/>
    <w:rsid w:val="00C30630"/>
    <w:rsid w:val="00CA57E9"/>
    <w:rsid w:val="00CC6346"/>
    <w:rsid w:val="00CD4E70"/>
    <w:rsid w:val="00CF5C46"/>
    <w:rsid w:val="00D01D9D"/>
    <w:rsid w:val="00DC09DC"/>
    <w:rsid w:val="00E20E51"/>
    <w:rsid w:val="00E24EB3"/>
    <w:rsid w:val="00E47C54"/>
    <w:rsid w:val="00F64A3F"/>
    <w:rsid w:val="00FC5991"/>
    <w:rsid w:val="00FE7B13"/>
    <w:rsid w:val="08B1373D"/>
    <w:rsid w:val="09085C4A"/>
    <w:rsid w:val="091B0D80"/>
    <w:rsid w:val="0BEA7A7F"/>
    <w:rsid w:val="17947279"/>
    <w:rsid w:val="1DB74214"/>
    <w:rsid w:val="27D102D1"/>
    <w:rsid w:val="28221B0A"/>
    <w:rsid w:val="29027EC1"/>
    <w:rsid w:val="3A2B1655"/>
    <w:rsid w:val="3CF208E8"/>
    <w:rsid w:val="50437635"/>
    <w:rsid w:val="68992D4C"/>
    <w:rsid w:val="701B71D5"/>
    <w:rsid w:val="767342C3"/>
    <w:rsid w:val="7C6C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30F6E"/>
  <w15:docId w15:val="{29F3DF29-53E1-4B22-BA54-5C6E6F0D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4EB3"/>
    <w:pPr>
      <w:widowControl w:val="0"/>
      <w:jc w:val="both"/>
    </w:pPr>
    <w:rPr>
      <w:rFonts w:ascii="Calibri" w:hAnsi="Calibri" w:cs="Calibri"/>
      <w:kern w:val="2"/>
      <w:sz w:val="21"/>
      <w:szCs w:val="21"/>
    </w:rPr>
  </w:style>
  <w:style w:type="paragraph" w:styleId="2">
    <w:name w:val="heading 2"/>
    <w:basedOn w:val="a"/>
    <w:next w:val="a"/>
    <w:link w:val="20"/>
    <w:unhideWhenUsed/>
    <w:qFormat/>
    <w:rsid w:val="0063494A"/>
    <w:pPr>
      <w:keepNext/>
      <w:keepLines/>
      <w:spacing w:before="260" w:after="260" w:line="416" w:lineRule="auto"/>
      <w:outlineLvl w:val="1"/>
    </w:pPr>
    <w:rPr>
      <w:rFonts w:ascii="Cambria" w:hAnsi="Cambria" w:cs="Times New Roman"/>
      <w:b/>
      <w:bCs/>
      <w:sz w:val="32"/>
      <w:szCs w:val="32"/>
    </w:rPr>
  </w:style>
  <w:style w:type="paragraph" w:styleId="4">
    <w:name w:val="heading 4"/>
    <w:basedOn w:val="a"/>
    <w:next w:val="a"/>
    <w:link w:val="40"/>
    <w:uiPriority w:val="99"/>
    <w:qFormat/>
    <w:rsid w:val="0063494A"/>
    <w:pPr>
      <w:keepNext/>
      <w:keepLines/>
      <w:autoSpaceDE w:val="0"/>
      <w:autoSpaceDN w:val="0"/>
      <w:spacing w:before="280" w:after="290" w:line="376" w:lineRule="auto"/>
      <w:jc w:val="left"/>
      <w:outlineLvl w:val="3"/>
    </w:pPr>
    <w:rPr>
      <w:rFonts w:ascii="Arial" w:eastAsia="黑体" w:hAnsi="Arial" w:cs="宋体"/>
      <w:b/>
      <w:bCs/>
      <w:kern w:val="0"/>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24EB3"/>
    <w:pPr>
      <w:tabs>
        <w:tab w:val="center" w:pos="4153"/>
        <w:tab w:val="right" w:pos="8306"/>
      </w:tabs>
      <w:snapToGrid w:val="0"/>
      <w:jc w:val="left"/>
    </w:pPr>
    <w:rPr>
      <w:sz w:val="18"/>
    </w:rPr>
  </w:style>
  <w:style w:type="paragraph" w:styleId="a5">
    <w:name w:val="header"/>
    <w:basedOn w:val="a"/>
    <w:uiPriority w:val="99"/>
    <w:semiHidden/>
    <w:qFormat/>
    <w:rsid w:val="00E24EB3"/>
    <w:pPr>
      <w:pBdr>
        <w:bottom w:val="single" w:sz="6" w:space="1" w:color="auto"/>
      </w:pBdr>
      <w:tabs>
        <w:tab w:val="center" w:pos="4153"/>
        <w:tab w:val="right" w:pos="8306"/>
      </w:tabs>
      <w:snapToGrid w:val="0"/>
      <w:jc w:val="center"/>
    </w:pPr>
    <w:rPr>
      <w:rFonts w:cs="Times New Roman"/>
      <w:kern w:val="0"/>
      <w:sz w:val="18"/>
      <w:szCs w:val="18"/>
    </w:rPr>
  </w:style>
  <w:style w:type="character" w:styleId="a6">
    <w:name w:val="Hyperlink"/>
    <w:basedOn w:val="a0"/>
    <w:rsid w:val="00E24EB3"/>
    <w:rPr>
      <w:color w:val="0000FF"/>
      <w:u w:val="single"/>
    </w:rPr>
  </w:style>
  <w:style w:type="paragraph" w:styleId="a7">
    <w:name w:val="List Paragraph"/>
    <w:basedOn w:val="a"/>
    <w:uiPriority w:val="99"/>
    <w:unhideWhenUsed/>
    <w:rsid w:val="00573462"/>
    <w:pPr>
      <w:ind w:firstLineChars="200" w:firstLine="420"/>
    </w:pPr>
  </w:style>
  <w:style w:type="character" w:styleId="a8">
    <w:name w:val="Unresolved Mention"/>
    <w:basedOn w:val="a0"/>
    <w:uiPriority w:val="99"/>
    <w:semiHidden/>
    <w:unhideWhenUsed/>
    <w:rsid w:val="001A4FF1"/>
    <w:rPr>
      <w:color w:val="605E5C"/>
      <w:shd w:val="clear" w:color="auto" w:fill="E1DFDD"/>
    </w:rPr>
  </w:style>
  <w:style w:type="character" w:customStyle="1" w:styleId="20">
    <w:name w:val="标题 2 字符"/>
    <w:basedOn w:val="a0"/>
    <w:link w:val="2"/>
    <w:rsid w:val="0063494A"/>
    <w:rPr>
      <w:rFonts w:ascii="Cambria" w:hAnsi="Cambria"/>
      <w:b/>
      <w:bCs/>
      <w:kern w:val="2"/>
      <w:sz w:val="32"/>
      <w:szCs w:val="32"/>
    </w:rPr>
  </w:style>
  <w:style w:type="character" w:customStyle="1" w:styleId="40">
    <w:name w:val="标题 4 字符"/>
    <w:basedOn w:val="a0"/>
    <w:link w:val="4"/>
    <w:uiPriority w:val="99"/>
    <w:rsid w:val="0063494A"/>
    <w:rPr>
      <w:rFonts w:ascii="Arial" w:eastAsia="黑体" w:hAnsi="Arial" w:cs="宋体"/>
      <w:b/>
      <w:bCs/>
      <w:sz w:val="28"/>
      <w:szCs w:val="28"/>
      <w:lang w:val="zh-CN" w:bidi="zh-CN"/>
    </w:rPr>
  </w:style>
  <w:style w:type="paragraph" w:styleId="a9">
    <w:name w:val="Body Text"/>
    <w:basedOn w:val="a"/>
    <w:next w:val="a"/>
    <w:link w:val="aa"/>
    <w:uiPriority w:val="99"/>
    <w:qFormat/>
    <w:rsid w:val="0063494A"/>
    <w:pPr>
      <w:spacing w:after="120"/>
    </w:pPr>
    <w:rPr>
      <w:rFonts w:cs="Times New Roman"/>
      <w:kern w:val="0"/>
      <w:sz w:val="24"/>
      <w:szCs w:val="22"/>
    </w:rPr>
  </w:style>
  <w:style w:type="character" w:customStyle="1" w:styleId="aa">
    <w:name w:val="正文文本 字符"/>
    <w:basedOn w:val="a0"/>
    <w:link w:val="a9"/>
    <w:uiPriority w:val="99"/>
    <w:rsid w:val="0063494A"/>
    <w:rPr>
      <w:rFonts w:ascii="Calibri" w:hAnsi="Calibri"/>
      <w:sz w:val="24"/>
      <w:szCs w:val="22"/>
    </w:rPr>
  </w:style>
  <w:style w:type="table" w:customStyle="1" w:styleId="1">
    <w:name w:val="网格型1"/>
    <w:basedOn w:val="a1"/>
    <w:uiPriority w:val="99"/>
    <w:qFormat/>
    <w:rsid w:val="006349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scope">
    <w:name w:val="x-scope"/>
    <w:basedOn w:val="a"/>
    <w:rsid w:val="0063494A"/>
    <w:pPr>
      <w:widowControl/>
      <w:spacing w:before="100" w:beforeAutospacing="1" w:after="100" w:afterAutospacing="1"/>
      <w:jc w:val="left"/>
    </w:pPr>
    <w:rPr>
      <w:rFonts w:ascii="宋体" w:hAnsi="宋体" w:cs="宋体"/>
      <w:kern w:val="0"/>
      <w:sz w:val="24"/>
      <w:szCs w:val="24"/>
    </w:rPr>
  </w:style>
  <w:style w:type="character" w:customStyle="1" w:styleId="qowt-font2">
    <w:name w:val="qowt-font2"/>
    <w:basedOn w:val="a0"/>
    <w:rsid w:val="0063494A"/>
  </w:style>
  <w:style w:type="character" w:customStyle="1" w:styleId="a4">
    <w:name w:val="页脚 字符"/>
    <w:basedOn w:val="a0"/>
    <w:link w:val="a3"/>
    <w:uiPriority w:val="99"/>
    <w:rsid w:val="00846CCD"/>
    <w:rPr>
      <w:rFonts w:ascii="Calibri" w:hAnsi="Calibri" w:cs="Calibri"/>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0520">
      <w:bodyDiv w:val="1"/>
      <w:marLeft w:val="0"/>
      <w:marRight w:val="0"/>
      <w:marTop w:val="0"/>
      <w:marBottom w:val="0"/>
      <w:divBdr>
        <w:top w:val="none" w:sz="0" w:space="0" w:color="auto"/>
        <w:left w:val="none" w:sz="0" w:space="0" w:color="auto"/>
        <w:bottom w:val="none" w:sz="0" w:space="0" w:color="auto"/>
        <w:right w:val="none" w:sz="0" w:space="0" w:color="auto"/>
      </w:divBdr>
      <w:divsChild>
        <w:div w:id="1763457022">
          <w:marLeft w:val="0"/>
          <w:marRight w:val="0"/>
          <w:marTop w:val="0"/>
          <w:marBottom w:val="0"/>
          <w:divBdr>
            <w:top w:val="none" w:sz="0" w:space="0" w:color="auto"/>
            <w:left w:val="none" w:sz="0" w:space="0" w:color="auto"/>
            <w:bottom w:val="none" w:sz="0" w:space="0" w:color="auto"/>
            <w:right w:val="none" w:sz="0" w:space="0" w:color="auto"/>
          </w:divBdr>
          <w:divsChild>
            <w:div w:id="1732848052">
              <w:marLeft w:val="0"/>
              <w:marRight w:val="0"/>
              <w:marTop w:val="0"/>
              <w:marBottom w:val="0"/>
              <w:divBdr>
                <w:top w:val="none" w:sz="0" w:space="0" w:color="auto"/>
                <w:left w:val="none" w:sz="0" w:space="0" w:color="auto"/>
                <w:bottom w:val="none" w:sz="0" w:space="0" w:color="auto"/>
                <w:right w:val="none" w:sz="0" w:space="0" w:color="auto"/>
              </w:divBdr>
            </w:div>
          </w:divsChild>
        </w:div>
        <w:div w:id="794369897">
          <w:marLeft w:val="0"/>
          <w:marRight w:val="0"/>
          <w:marTop w:val="0"/>
          <w:marBottom w:val="0"/>
          <w:divBdr>
            <w:top w:val="none" w:sz="0" w:space="0" w:color="auto"/>
            <w:left w:val="none" w:sz="0" w:space="0" w:color="auto"/>
            <w:bottom w:val="none" w:sz="0" w:space="0" w:color="auto"/>
            <w:right w:val="none" w:sz="0" w:space="0" w:color="auto"/>
          </w:divBdr>
        </w:div>
        <w:div w:id="100150680">
          <w:marLeft w:val="0"/>
          <w:marRight w:val="0"/>
          <w:marTop w:val="0"/>
          <w:marBottom w:val="0"/>
          <w:divBdr>
            <w:top w:val="none" w:sz="0" w:space="0" w:color="auto"/>
            <w:left w:val="none" w:sz="0" w:space="0" w:color="auto"/>
            <w:bottom w:val="none" w:sz="0" w:space="0" w:color="auto"/>
            <w:right w:val="none" w:sz="0" w:space="0" w:color="auto"/>
          </w:divBdr>
        </w:div>
        <w:div w:id="760493155">
          <w:marLeft w:val="0"/>
          <w:marRight w:val="0"/>
          <w:marTop w:val="0"/>
          <w:marBottom w:val="0"/>
          <w:divBdr>
            <w:top w:val="none" w:sz="0" w:space="0" w:color="auto"/>
            <w:left w:val="none" w:sz="0" w:space="0" w:color="auto"/>
            <w:bottom w:val="none" w:sz="0" w:space="0" w:color="auto"/>
            <w:right w:val="none" w:sz="0" w:space="0" w:color="auto"/>
          </w:divBdr>
        </w:div>
        <w:div w:id="842859186">
          <w:marLeft w:val="0"/>
          <w:marRight w:val="0"/>
          <w:marTop w:val="0"/>
          <w:marBottom w:val="0"/>
          <w:divBdr>
            <w:top w:val="none" w:sz="0" w:space="0" w:color="auto"/>
            <w:left w:val="none" w:sz="0" w:space="0" w:color="auto"/>
            <w:bottom w:val="none" w:sz="0" w:space="0" w:color="auto"/>
            <w:right w:val="none" w:sz="0" w:space="0" w:color="auto"/>
          </w:divBdr>
          <w:divsChild>
            <w:div w:id="823349188">
              <w:marLeft w:val="0"/>
              <w:marRight w:val="0"/>
              <w:marTop w:val="0"/>
              <w:marBottom w:val="0"/>
              <w:divBdr>
                <w:top w:val="none" w:sz="0" w:space="0" w:color="auto"/>
                <w:left w:val="none" w:sz="0" w:space="0" w:color="auto"/>
                <w:bottom w:val="none" w:sz="0" w:space="0" w:color="auto"/>
                <w:right w:val="none" w:sz="0" w:space="0" w:color="auto"/>
              </w:divBdr>
              <w:divsChild>
                <w:div w:id="10618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6193">
      <w:bodyDiv w:val="1"/>
      <w:marLeft w:val="0"/>
      <w:marRight w:val="0"/>
      <w:marTop w:val="0"/>
      <w:marBottom w:val="0"/>
      <w:divBdr>
        <w:top w:val="none" w:sz="0" w:space="0" w:color="auto"/>
        <w:left w:val="none" w:sz="0" w:space="0" w:color="auto"/>
        <w:bottom w:val="none" w:sz="0" w:space="0" w:color="auto"/>
        <w:right w:val="none" w:sz="0" w:space="0" w:color="auto"/>
      </w:divBdr>
    </w:div>
    <w:div w:id="328220856">
      <w:bodyDiv w:val="1"/>
      <w:marLeft w:val="0"/>
      <w:marRight w:val="0"/>
      <w:marTop w:val="0"/>
      <w:marBottom w:val="0"/>
      <w:divBdr>
        <w:top w:val="none" w:sz="0" w:space="0" w:color="auto"/>
        <w:left w:val="none" w:sz="0" w:space="0" w:color="auto"/>
        <w:bottom w:val="none" w:sz="0" w:space="0" w:color="auto"/>
        <w:right w:val="none" w:sz="0" w:space="0" w:color="auto"/>
      </w:divBdr>
    </w:div>
    <w:div w:id="649754145">
      <w:bodyDiv w:val="1"/>
      <w:marLeft w:val="0"/>
      <w:marRight w:val="0"/>
      <w:marTop w:val="0"/>
      <w:marBottom w:val="0"/>
      <w:divBdr>
        <w:top w:val="none" w:sz="0" w:space="0" w:color="auto"/>
        <w:left w:val="none" w:sz="0" w:space="0" w:color="auto"/>
        <w:bottom w:val="none" w:sz="0" w:space="0" w:color="auto"/>
        <w:right w:val="none" w:sz="0" w:space="0" w:color="auto"/>
      </w:divBdr>
    </w:div>
    <w:div w:id="858667927">
      <w:bodyDiv w:val="1"/>
      <w:marLeft w:val="0"/>
      <w:marRight w:val="0"/>
      <w:marTop w:val="0"/>
      <w:marBottom w:val="0"/>
      <w:divBdr>
        <w:top w:val="none" w:sz="0" w:space="0" w:color="auto"/>
        <w:left w:val="none" w:sz="0" w:space="0" w:color="auto"/>
        <w:bottom w:val="none" w:sz="0" w:space="0" w:color="auto"/>
        <w:right w:val="none" w:sz="0" w:space="0" w:color="auto"/>
      </w:divBdr>
    </w:div>
    <w:div w:id="950626796">
      <w:bodyDiv w:val="1"/>
      <w:marLeft w:val="0"/>
      <w:marRight w:val="0"/>
      <w:marTop w:val="0"/>
      <w:marBottom w:val="0"/>
      <w:divBdr>
        <w:top w:val="none" w:sz="0" w:space="0" w:color="auto"/>
        <w:left w:val="none" w:sz="0" w:space="0" w:color="auto"/>
        <w:bottom w:val="none" w:sz="0" w:space="0" w:color="auto"/>
        <w:right w:val="none" w:sz="0" w:space="0" w:color="auto"/>
      </w:divBdr>
      <w:divsChild>
        <w:div w:id="110906734">
          <w:marLeft w:val="0"/>
          <w:marRight w:val="0"/>
          <w:marTop w:val="0"/>
          <w:marBottom w:val="0"/>
          <w:divBdr>
            <w:top w:val="none" w:sz="0" w:space="0" w:color="auto"/>
            <w:left w:val="none" w:sz="0" w:space="0" w:color="auto"/>
            <w:bottom w:val="none" w:sz="0" w:space="0" w:color="auto"/>
            <w:right w:val="none" w:sz="0" w:space="0" w:color="auto"/>
          </w:divBdr>
          <w:divsChild>
            <w:div w:id="1520662593">
              <w:marLeft w:val="0"/>
              <w:marRight w:val="0"/>
              <w:marTop w:val="0"/>
              <w:marBottom w:val="0"/>
              <w:divBdr>
                <w:top w:val="none" w:sz="0" w:space="0" w:color="auto"/>
                <w:left w:val="none" w:sz="0" w:space="0" w:color="auto"/>
                <w:bottom w:val="none" w:sz="0" w:space="0" w:color="auto"/>
                <w:right w:val="none" w:sz="0" w:space="0" w:color="auto"/>
              </w:divBdr>
            </w:div>
          </w:divsChild>
        </w:div>
        <w:div w:id="20864406">
          <w:marLeft w:val="0"/>
          <w:marRight w:val="0"/>
          <w:marTop w:val="0"/>
          <w:marBottom w:val="0"/>
          <w:divBdr>
            <w:top w:val="none" w:sz="0" w:space="0" w:color="auto"/>
            <w:left w:val="none" w:sz="0" w:space="0" w:color="auto"/>
            <w:bottom w:val="none" w:sz="0" w:space="0" w:color="auto"/>
            <w:right w:val="none" w:sz="0" w:space="0" w:color="auto"/>
          </w:divBdr>
        </w:div>
        <w:div w:id="760495076">
          <w:marLeft w:val="0"/>
          <w:marRight w:val="0"/>
          <w:marTop w:val="0"/>
          <w:marBottom w:val="0"/>
          <w:divBdr>
            <w:top w:val="none" w:sz="0" w:space="0" w:color="auto"/>
            <w:left w:val="none" w:sz="0" w:space="0" w:color="auto"/>
            <w:bottom w:val="none" w:sz="0" w:space="0" w:color="auto"/>
            <w:right w:val="none" w:sz="0" w:space="0" w:color="auto"/>
          </w:divBdr>
          <w:divsChild>
            <w:div w:id="1266957708">
              <w:marLeft w:val="0"/>
              <w:marRight w:val="0"/>
              <w:marTop w:val="0"/>
              <w:marBottom w:val="0"/>
              <w:divBdr>
                <w:top w:val="none" w:sz="0" w:space="0" w:color="auto"/>
                <w:left w:val="none" w:sz="0" w:space="0" w:color="auto"/>
                <w:bottom w:val="none" w:sz="0" w:space="0" w:color="auto"/>
                <w:right w:val="none" w:sz="0" w:space="0" w:color="auto"/>
              </w:divBdr>
              <w:divsChild>
                <w:div w:id="14322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839892">
      <w:bodyDiv w:val="1"/>
      <w:marLeft w:val="0"/>
      <w:marRight w:val="0"/>
      <w:marTop w:val="0"/>
      <w:marBottom w:val="0"/>
      <w:divBdr>
        <w:top w:val="none" w:sz="0" w:space="0" w:color="auto"/>
        <w:left w:val="none" w:sz="0" w:space="0" w:color="auto"/>
        <w:bottom w:val="none" w:sz="0" w:space="0" w:color="auto"/>
        <w:right w:val="none" w:sz="0" w:space="0" w:color="auto"/>
      </w:divBdr>
      <w:divsChild>
        <w:div w:id="1434396315">
          <w:marLeft w:val="0"/>
          <w:marRight w:val="0"/>
          <w:marTop w:val="0"/>
          <w:marBottom w:val="0"/>
          <w:divBdr>
            <w:top w:val="none" w:sz="0" w:space="0" w:color="auto"/>
            <w:left w:val="none" w:sz="0" w:space="0" w:color="auto"/>
            <w:bottom w:val="none" w:sz="0" w:space="0" w:color="auto"/>
            <w:right w:val="none" w:sz="0" w:space="0" w:color="auto"/>
          </w:divBdr>
          <w:divsChild>
            <w:div w:id="322437145">
              <w:marLeft w:val="0"/>
              <w:marRight w:val="0"/>
              <w:marTop w:val="0"/>
              <w:marBottom w:val="0"/>
              <w:divBdr>
                <w:top w:val="none" w:sz="0" w:space="0" w:color="auto"/>
                <w:left w:val="none" w:sz="0" w:space="0" w:color="auto"/>
                <w:bottom w:val="none" w:sz="0" w:space="0" w:color="auto"/>
                <w:right w:val="none" w:sz="0" w:space="0" w:color="auto"/>
              </w:divBdr>
            </w:div>
          </w:divsChild>
        </w:div>
        <w:div w:id="638802897">
          <w:marLeft w:val="0"/>
          <w:marRight w:val="0"/>
          <w:marTop w:val="0"/>
          <w:marBottom w:val="0"/>
          <w:divBdr>
            <w:top w:val="none" w:sz="0" w:space="0" w:color="auto"/>
            <w:left w:val="none" w:sz="0" w:space="0" w:color="auto"/>
            <w:bottom w:val="none" w:sz="0" w:space="0" w:color="auto"/>
            <w:right w:val="none" w:sz="0" w:space="0" w:color="auto"/>
          </w:divBdr>
        </w:div>
        <w:div w:id="1646936067">
          <w:marLeft w:val="0"/>
          <w:marRight w:val="0"/>
          <w:marTop w:val="0"/>
          <w:marBottom w:val="0"/>
          <w:divBdr>
            <w:top w:val="none" w:sz="0" w:space="0" w:color="auto"/>
            <w:left w:val="none" w:sz="0" w:space="0" w:color="auto"/>
            <w:bottom w:val="none" w:sz="0" w:space="0" w:color="auto"/>
            <w:right w:val="none" w:sz="0" w:space="0" w:color="auto"/>
          </w:divBdr>
          <w:divsChild>
            <w:div w:id="2108848372">
              <w:marLeft w:val="0"/>
              <w:marRight w:val="0"/>
              <w:marTop w:val="0"/>
              <w:marBottom w:val="0"/>
              <w:divBdr>
                <w:top w:val="none" w:sz="0" w:space="0" w:color="auto"/>
                <w:left w:val="none" w:sz="0" w:space="0" w:color="auto"/>
                <w:bottom w:val="none" w:sz="0" w:space="0" w:color="auto"/>
                <w:right w:val="none" w:sz="0" w:space="0" w:color="auto"/>
              </w:divBdr>
              <w:divsChild>
                <w:div w:id="177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2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mpsp.org.cn/portal/list/index/id/3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20</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海风</dc:creator>
  <cp:lastModifiedBy>Lenovo</cp:lastModifiedBy>
  <cp:revision>32</cp:revision>
  <cp:lastPrinted>2023-02-14T02:57:00Z</cp:lastPrinted>
  <dcterms:created xsi:type="dcterms:W3CDTF">2020-02-14T21:30:00Z</dcterms:created>
  <dcterms:modified xsi:type="dcterms:W3CDTF">2023-02-15T03:51:00Z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DCD4A89E6C3C413D851E30CEA352E4EC</vt:lpwstr>
  </property>
</Properties>
</file>