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156" w:rsidRDefault="00F554F4">
      <w:pPr>
        <w:spacing w:line="520" w:lineRule="exact"/>
        <w:jc w:val="center"/>
        <w:rPr>
          <w:rFonts w:ascii="宋体" w:hAnsi="宋体"/>
          <w:b/>
          <w:bCs/>
          <w:sz w:val="32"/>
          <w:szCs w:val="32"/>
        </w:rPr>
      </w:pPr>
      <w:r>
        <w:rPr>
          <w:rFonts w:ascii="宋体" w:hAnsi="宋体" w:hint="eastAsia"/>
          <w:b/>
          <w:sz w:val="32"/>
          <w:szCs w:val="32"/>
        </w:rPr>
        <w:t>中农威特生物科技股份有限公司</w:t>
      </w:r>
    </w:p>
    <w:p w:rsidR="009C1156" w:rsidRDefault="00F554F4">
      <w:pPr>
        <w:spacing w:line="520" w:lineRule="exact"/>
        <w:jc w:val="center"/>
        <w:rPr>
          <w:rFonts w:ascii="宋体" w:hAnsi="宋体"/>
          <w:b/>
          <w:bCs/>
          <w:sz w:val="32"/>
          <w:szCs w:val="32"/>
        </w:rPr>
      </w:pPr>
      <w:r>
        <w:rPr>
          <w:rFonts w:ascii="宋体" w:hAnsi="宋体" w:hint="eastAsia"/>
          <w:b/>
          <w:sz w:val="32"/>
          <w:szCs w:val="32"/>
        </w:rPr>
        <w:t>竞争性谈判采购公告</w:t>
      </w:r>
    </w:p>
    <w:p w:rsidR="009C1156" w:rsidRDefault="00F554F4">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w:t>
      </w:r>
      <w:r>
        <w:rPr>
          <w:rFonts w:ascii="仿宋" w:eastAsia="仿宋" w:hAnsi="仿宋" w:cs="仿宋" w:hint="eastAsia"/>
          <w:sz w:val="28"/>
          <w:szCs w:val="28"/>
        </w:rPr>
        <w:t>公司</w:t>
      </w:r>
      <w:r>
        <w:rPr>
          <w:rFonts w:ascii="仿宋" w:eastAsia="仿宋" w:hAnsi="仿宋" w:cs="仿宋" w:hint="eastAsia"/>
          <w:sz w:val="28"/>
          <w:szCs w:val="28"/>
        </w:rPr>
        <w:t>所需相关服务进行竞争性谈判采购，欢迎</w:t>
      </w:r>
      <w:r>
        <w:rPr>
          <w:rFonts w:ascii="仿宋" w:eastAsia="仿宋" w:hAnsi="仿宋" w:cs="仿宋" w:hint="eastAsia"/>
          <w:sz w:val="28"/>
          <w:szCs w:val="28"/>
        </w:rPr>
        <w:t>符合资格要求</w:t>
      </w:r>
      <w:r>
        <w:rPr>
          <w:rFonts w:ascii="仿宋" w:eastAsia="仿宋" w:hAnsi="仿宋" w:cs="仿宋" w:hint="eastAsia"/>
          <w:sz w:val="28"/>
          <w:szCs w:val="28"/>
        </w:rPr>
        <w:t>的单位前来参加。</w:t>
      </w:r>
    </w:p>
    <w:p w:rsidR="009C1156" w:rsidRDefault="00F554F4">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一、采购单位：中农威特生物科技股份有限公司</w:t>
      </w:r>
    </w:p>
    <w:p w:rsidR="009C1156" w:rsidRDefault="00F554F4">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二、组织部门：中农威特生物科技股份有限公司采购部</w:t>
      </w:r>
    </w:p>
    <w:p w:rsidR="009C1156" w:rsidRPr="00AC19B7" w:rsidRDefault="00F554F4">
      <w:pPr>
        <w:snapToGrid w:val="0"/>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color w:val="000000"/>
          <w:sz w:val="28"/>
          <w:szCs w:val="28"/>
        </w:rPr>
        <w:t>三、项目名称：</w:t>
      </w:r>
      <w:r>
        <w:rPr>
          <w:rFonts w:ascii="仿宋" w:eastAsia="仿宋" w:hAnsi="仿宋" w:cs="仿宋" w:hint="eastAsia"/>
          <w:color w:val="000000"/>
          <w:sz w:val="28"/>
          <w:szCs w:val="28"/>
        </w:rPr>
        <w:t>中农威特生物科技股份有限公司生物医药基地</w:t>
      </w:r>
      <w:r>
        <w:rPr>
          <w:rFonts w:ascii="仿宋" w:eastAsia="仿宋" w:hAnsi="仿宋" w:cs="仿宋" w:hint="eastAsia"/>
          <w:color w:val="000000"/>
          <w:sz w:val="28"/>
          <w:szCs w:val="28"/>
        </w:rPr>
        <w:t>8#</w:t>
      </w:r>
      <w:r>
        <w:rPr>
          <w:rFonts w:ascii="仿宋" w:eastAsia="仿宋" w:hAnsi="仿宋" w:cs="仿宋" w:hint="eastAsia"/>
          <w:color w:val="000000"/>
          <w:sz w:val="28"/>
          <w:szCs w:val="28"/>
        </w:rPr>
        <w:t>建筑</w:t>
      </w:r>
      <w:r>
        <w:rPr>
          <w:rFonts w:ascii="仿宋" w:eastAsia="仿宋" w:hAnsi="仿宋" w:cs="仿宋" w:hint="eastAsia"/>
          <w:color w:val="000000"/>
          <w:sz w:val="28"/>
          <w:szCs w:val="28"/>
        </w:rPr>
        <w:t>2</w:t>
      </w:r>
      <w:r w:rsidRPr="00AC19B7">
        <w:rPr>
          <w:rFonts w:ascii="仿宋" w:eastAsia="仿宋" w:hAnsi="仿宋" w:cs="仿宋" w:hint="eastAsia"/>
          <w:sz w:val="28"/>
          <w:szCs w:val="28"/>
        </w:rPr>
        <w:t>层新建彩钢板房工程</w:t>
      </w:r>
    </w:p>
    <w:p w:rsidR="009C1156" w:rsidRPr="00AC19B7" w:rsidRDefault="00F554F4">
      <w:pPr>
        <w:overflowPunct w:val="0"/>
        <w:autoSpaceDN w:val="0"/>
        <w:adjustRightInd w:val="0"/>
        <w:snapToGrid w:val="0"/>
        <w:spacing w:line="520" w:lineRule="exact"/>
        <w:ind w:firstLineChars="200" w:firstLine="560"/>
        <w:rPr>
          <w:rFonts w:ascii="仿宋" w:eastAsia="仿宋" w:hAnsi="仿宋" w:cs="仿宋"/>
          <w:sz w:val="28"/>
          <w:szCs w:val="28"/>
        </w:rPr>
      </w:pPr>
      <w:r w:rsidRPr="00AC19B7">
        <w:rPr>
          <w:rFonts w:ascii="仿宋" w:eastAsia="仿宋" w:hAnsi="仿宋" w:cs="仿宋" w:hint="eastAsia"/>
          <w:sz w:val="28"/>
          <w:szCs w:val="28"/>
        </w:rPr>
        <w:t>四、编号：</w:t>
      </w:r>
      <w:r w:rsidRPr="00AC19B7">
        <w:rPr>
          <w:rFonts w:ascii="仿宋" w:eastAsia="仿宋" w:hAnsi="仿宋" w:cs="仿宋" w:hint="eastAsia"/>
          <w:sz w:val="28"/>
          <w:szCs w:val="28"/>
        </w:rPr>
        <w:t>ZNWT-CGB-2022-0</w:t>
      </w:r>
      <w:r w:rsidR="00AC19B7" w:rsidRPr="00AC19B7">
        <w:rPr>
          <w:rFonts w:ascii="仿宋" w:eastAsia="仿宋" w:hAnsi="仿宋" w:cs="仿宋" w:hint="eastAsia"/>
          <w:sz w:val="28"/>
          <w:szCs w:val="28"/>
        </w:rPr>
        <w:t>4</w:t>
      </w:r>
      <w:r w:rsidRPr="00AC19B7">
        <w:rPr>
          <w:rFonts w:ascii="仿宋" w:eastAsia="仿宋" w:hAnsi="仿宋" w:cs="仿宋" w:hint="eastAsia"/>
          <w:sz w:val="28"/>
          <w:szCs w:val="28"/>
        </w:rPr>
        <w:t>7</w:t>
      </w:r>
    </w:p>
    <w:p w:rsidR="009C1156" w:rsidRPr="00AC19B7" w:rsidRDefault="00F554F4">
      <w:pPr>
        <w:pStyle w:val="2"/>
        <w:keepNext w:val="0"/>
        <w:keepLines w:val="0"/>
        <w:overflowPunct w:val="0"/>
        <w:autoSpaceDN w:val="0"/>
        <w:adjustRightInd w:val="0"/>
        <w:snapToGrid w:val="0"/>
        <w:spacing w:before="0" w:after="0" w:line="520" w:lineRule="exact"/>
        <w:ind w:firstLineChars="200" w:firstLine="560"/>
        <w:rPr>
          <w:rFonts w:ascii="仿宋" w:eastAsia="仿宋" w:hAnsi="仿宋" w:cs="仿宋"/>
          <w:b w:val="0"/>
          <w:sz w:val="28"/>
          <w:szCs w:val="28"/>
        </w:rPr>
      </w:pPr>
      <w:r w:rsidRPr="00AC19B7">
        <w:rPr>
          <w:rFonts w:ascii="仿宋" w:eastAsia="仿宋" w:hAnsi="仿宋" w:cs="仿宋" w:hint="eastAsia"/>
          <w:b w:val="0"/>
          <w:sz w:val="28"/>
          <w:szCs w:val="28"/>
        </w:rPr>
        <w:t>五、采购要求及主要参数</w:t>
      </w:r>
    </w:p>
    <w:p w:rsidR="009C1156" w:rsidRDefault="00F554F4">
      <w:pPr>
        <w:snapToGrid w:val="0"/>
        <w:spacing w:line="520" w:lineRule="exact"/>
        <w:ind w:firstLineChars="200" w:firstLine="560"/>
        <w:textAlignment w:val="baseline"/>
        <w:rPr>
          <w:rFonts w:ascii="仿宋" w:eastAsia="仿宋" w:hAnsi="仿宋" w:cs="宋体"/>
          <w:sz w:val="28"/>
          <w:szCs w:val="28"/>
        </w:rPr>
      </w:pPr>
      <w:bookmarkStart w:id="0" w:name="OLE_LINK6"/>
      <w:r>
        <w:rPr>
          <w:rFonts w:ascii="仿宋" w:eastAsia="仿宋" w:hAnsi="仿宋" w:cs="仿宋" w:hint="eastAsia"/>
          <w:color w:val="000000"/>
          <w:sz w:val="28"/>
          <w:szCs w:val="28"/>
        </w:rPr>
        <w:t>详见《</w:t>
      </w:r>
      <w:r>
        <w:rPr>
          <w:rFonts w:ascii="仿宋" w:eastAsia="仿宋" w:hAnsi="仿宋" w:cs="宋体" w:hint="eastAsia"/>
          <w:sz w:val="28"/>
          <w:szCs w:val="28"/>
        </w:rPr>
        <w:t>中农威特生物科技股份有限公司生物医药基地</w:t>
      </w:r>
      <w:r>
        <w:rPr>
          <w:rFonts w:ascii="仿宋" w:eastAsia="仿宋" w:hAnsi="仿宋" w:cs="宋体" w:hint="eastAsia"/>
          <w:sz w:val="28"/>
          <w:szCs w:val="28"/>
        </w:rPr>
        <w:t>8#</w:t>
      </w:r>
      <w:r>
        <w:rPr>
          <w:rFonts w:ascii="仿宋" w:eastAsia="仿宋" w:hAnsi="仿宋" w:cs="宋体" w:hint="eastAsia"/>
          <w:sz w:val="28"/>
          <w:szCs w:val="28"/>
        </w:rPr>
        <w:t>建筑</w:t>
      </w:r>
      <w:r>
        <w:rPr>
          <w:rFonts w:ascii="仿宋" w:eastAsia="仿宋" w:hAnsi="仿宋" w:cs="宋体" w:hint="eastAsia"/>
          <w:sz w:val="28"/>
          <w:szCs w:val="28"/>
        </w:rPr>
        <w:t>2</w:t>
      </w:r>
      <w:r>
        <w:rPr>
          <w:rFonts w:ascii="仿宋" w:eastAsia="仿宋" w:hAnsi="仿宋" w:cs="宋体" w:hint="eastAsia"/>
          <w:sz w:val="28"/>
          <w:szCs w:val="28"/>
        </w:rPr>
        <w:t>层新建彩钢板房工程</w:t>
      </w:r>
      <w:r>
        <w:rPr>
          <w:rFonts w:ascii="仿宋" w:eastAsia="仿宋" w:hAnsi="仿宋" w:cs="宋体" w:hint="eastAsia"/>
          <w:sz w:val="28"/>
          <w:szCs w:val="28"/>
        </w:rPr>
        <w:t>竞争性谈判采购文件</w:t>
      </w:r>
      <w:r>
        <w:rPr>
          <w:rFonts w:ascii="仿宋" w:eastAsia="仿宋" w:hAnsi="仿宋" w:cs="仿宋" w:hint="eastAsia"/>
          <w:color w:val="000000"/>
          <w:sz w:val="28"/>
          <w:szCs w:val="28"/>
        </w:rPr>
        <w:t>》。</w:t>
      </w:r>
    </w:p>
    <w:bookmarkEnd w:id="0"/>
    <w:p w:rsidR="009C1156" w:rsidRDefault="00F554F4">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六、发布文件</w:t>
      </w:r>
    </w:p>
    <w:p w:rsidR="009C1156" w:rsidRDefault="00F554F4">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公告发布在中农威特生物科技股份有限公司网站和中农威特生</w:t>
      </w:r>
      <w:r>
        <w:rPr>
          <w:rFonts w:ascii="仿宋" w:eastAsia="仿宋" w:hAnsi="仿宋" w:cs="仿宋" w:hint="eastAsia"/>
          <w:sz w:val="28"/>
          <w:szCs w:val="28"/>
        </w:rPr>
        <w:t>物</w:t>
      </w:r>
      <w:r>
        <w:rPr>
          <w:rFonts w:ascii="仿宋" w:eastAsia="仿宋" w:hAnsi="仿宋" w:cs="仿宋" w:hint="eastAsia"/>
          <w:sz w:val="28"/>
          <w:szCs w:val="28"/>
        </w:rPr>
        <w:t>科技股份有限公司微信公众号</w:t>
      </w:r>
    </w:p>
    <w:p w:rsidR="009C1156" w:rsidRDefault="00F554F4">
      <w:pPr>
        <w:overflowPunct w:val="0"/>
        <w:autoSpaceDE w:val="0"/>
        <w:autoSpaceDN w:val="0"/>
        <w:adjustRightInd w:val="0"/>
        <w:snapToGrid w:val="0"/>
        <w:spacing w:line="520" w:lineRule="exact"/>
        <w:ind w:leftChars="133" w:left="279" w:firstLineChars="100" w:firstLine="272"/>
        <w:rPr>
          <w:rFonts w:ascii="仿宋" w:eastAsia="仿宋" w:hAnsi="仿宋" w:cs="仿宋"/>
          <w:color w:val="000000"/>
          <w:spacing w:val="-4"/>
          <w:sz w:val="28"/>
          <w:szCs w:val="28"/>
        </w:rPr>
      </w:pPr>
      <w:r>
        <w:rPr>
          <w:rFonts w:ascii="仿宋" w:eastAsia="仿宋" w:hAnsi="仿宋" w:hint="eastAsia"/>
          <w:bCs/>
          <w:color w:val="000000"/>
          <w:spacing w:val="-4"/>
          <w:sz w:val="28"/>
          <w:szCs w:val="28"/>
        </w:rPr>
        <w:t>发布时间为</w:t>
      </w:r>
      <w:r w:rsidR="00AC19B7" w:rsidRPr="00E92000">
        <w:rPr>
          <w:rFonts w:ascii="仿宋" w:eastAsia="仿宋" w:hAnsi="仿宋" w:hint="eastAsia"/>
          <w:bCs/>
          <w:spacing w:val="-4"/>
          <w:sz w:val="28"/>
          <w:szCs w:val="28"/>
        </w:rPr>
        <w:t>2022年10月06日-2022年10月13日</w:t>
      </w:r>
      <w:r>
        <w:rPr>
          <w:rFonts w:ascii="仿宋" w:eastAsia="仿宋" w:hAnsi="仿宋" w:hint="eastAsia"/>
          <w:bCs/>
          <w:color w:val="000000"/>
          <w:spacing w:val="-4"/>
          <w:sz w:val="28"/>
          <w:szCs w:val="28"/>
        </w:rPr>
        <w:t>。</w:t>
      </w:r>
      <w:r>
        <w:rPr>
          <w:rFonts w:ascii="仿宋" w:eastAsia="仿宋" w:hAnsi="仿宋" w:cs="仿宋" w:hint="eastAsia"/>
          <w:color w:val="000000"/>
          <w:spacing w:val="-4"/>
          <w:sz w:val="28"/>
          <w:szCs w:val="28"/>
        </w:rPr>
        <w:t xml:space="preserve"> </w:t>
      </w:r>
    </w:p>
    <w:p w:rsidR="009C1156" w:rsidRDefault="00F554F4">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发放方式：免费发放</w:t>
      </w:r>
    </w:p>
    <w:p w:rsidR="009C1156" w:rsidRDefault="00F554F4">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七、递交报价文件截止时间</w:t>
      </w:r>
      <w:r>
        <w:rPr>
          <w:rFonts w:ascii="仿宋" w:eastAsia="仿宋" w:hAnsi="仿宋" w:cs="仿宋" w:hint="eastAsia"/>
          <w:color w:val="000000"/>
          <w:spacing w:val="-4"/>
          <w:sz w:val="28"/>
          <w:szCs w:val="28"/>
        </w:rPr>
        <w:tab/>
      </w:r>
    </w:p>
    <w:p w:rsidR="00AC19B7" w:rsidRPr="00E92000" w:rsidRDefault="00AC19B7" w:rsidP="00AC19B7">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E92000">
        <w:rPr>
          <w:rFonts w:ascii="仿宋" w:eastAsia="仿宋" w:hAnsi="仿宋" w:cs="仿宋" w:hint="eastAsia"/>
          <w:spacing w:val="-4"/>
          <w:sz w:val="28"/>
          <w:szCs w:val="28"/>
        </w:rPr>
        <w:t>2022年10月14日0</w:t>
      </w:r>
      <w:r>
        <w:rPr>
          <w:rFonts w:ascii="仿宋" w:eastAsia="仿宋" w:hAnsi="仿宋" w:cs="仿宋" w:hint="eastAsia"/>
          <w:spacing w:val="-4"/>
          <w:sz w:val="28"/>
          <w:szCs w:val="28"/>
        </w:rPr>
        <w:t>8</w:t>
      </w:r>
      <w:r w:rsidRPr="00E92000">
        <w:rPr>
          <w:rFonts w:ascii="仿宋" w:eastAsia="仿宋" w:hAnsi="仿宋" w:cs="仿宋" w:hint="eastAsia"/>
          <w:spacing w:val="-4"/>
          <w:sz w:val="28"/>
          <w:szCs w:val="28"/>
        </w:rPr>
        <w:t>:</w:t>
      </w:r>
      <w:r>
        <w:rPr>
          <w:rFonts w:ascii="仿宋" w:eastAsia="仿宋" w:hAnsi="仿宋" w:cs="仿宋" w:hint="eastAsia"/>
          <w:spacing w:val="-4"/>
          <w:sz w:val="28"/>
          <w:szCs w:val="28"/>
        </w:rPr>
        <w:t>3</w:t>
      </w:r>
      <w:r w:rsidRPr="00E92000">
        <w:rPr>
          <w:rFonts w:ascii="仿宋" w:eastAsia="仿宋" w:hAnsi="仿宋" w:cs="仿宋" w:hint="eastAsia"/>
          <w:spacing w:val="-4"/>
          <w:sz w:val="28"/>
          <w:szCs w:val="28"/>
        </w:rPr>
        <w:t>0之前,逾期不予受理。</w:t>
      </w:r>
    </w:p>
    <w:p w:rsidR="009C1156" w:rsidRDefault="00F554F4">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递交地点</w:t>
      </w:r>
      <w:r>
        <w:rPr>
          <w:rFonts w:ascii="仿宋" w:eastAsia="仿宋" w:hAnsi="仿宋" w:cs="仿宋" w:hint="eastAsia"/>
          <w:color w:val="000000"/>
          <w:spacing w:val="-4"/>
          <w:sz w:val="28"/>
          <w:szCs w:val="28"/>
        </w:rPr>
        <w:t xml:space="preserve">: </w:t>
      </w:r>
      <w:r>
        <w:rPr>
          <w:rFonts w:ascii="仿宋" w:eastAsia="仿宋" w:hAnsi="仿宋" w:cs="仿宋" w:hint="eastAsia"/>
          <w:color w:val="000000"/>
          <w:spacing w:val="-4"/>
          <w:sz w:val="28"/>
          <w:szCs w:val="28"/>
        </w:rPr>
        <w:t>兰州市城关区盐场堡徐家坪</w:t>
      </w:r>
      <w:r>
        <w:rPr>
          <w:rFonts w:ascii="仿宋" w:eastAsia="仿宋" w:hAnsi="仿宋" w:cs="仿宋" w:hint="eastAsia"/>
          <w:color w:val="000000"/>
          <w:spacing w:val="-4"/>
          <w:sz w:val="28"/>
          <w:szCs w:val="28"/>
        </w:rPr>
        <w:t>1</w:t>
      </w:r>
      <w:r>
        <w:rPr>
          <w:rFonts w:ascii="仿宋" w:eastAsia="仿宋" w:hAnsi="仿宋" w:cs="仿宋" w:hint="eastAsia"/>
          <w:color w:val="000000"/>
          <w:spacing w:val="-4"/>
          <w:sz w:val="28"/>
          <w:szCs w:val="28"/>
        </w:rPr>
        <w:t>号</w:t>
      </w:r>
    </w:p>
    <w:p w:rsidR="009C1156" w:rsidRDefault="00F554F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联系人：商务</w:t>
      </w:r>
      <w:r>
        <w:rPr>
          <w:rFonts w:ascii="仿宋" w:eastAsia="仿宋" w:hAnsi="仿宋" w:cs="宋体" w:hint="eastAsia"/>
          <w:sz w:val="28"/>
          <w:szCs w:val="28"/>
        </w:rPr>
        <w:t xml:space="preserve"> </w:t>
      </w:r>
      <w:r>
        <w:rPr>
          <w:rFonts w:ascii="仿宋" w:eastAsia="仿宋" w:hAnsi="仿宋" w:cs="宋体" w:hint="eastAsia"/>
          <w:sz w:val="28"/>
          <w:szCs w:val="28"/>
        </w:rPr>
        <w:t>谢</w:t>
      </w:r>
      <w:r>
        <w:rPr>
          <w:rFonts w:ascii="仿宋" w:eastAsia="仿宋" w:hAnsi="仿宋" w:cs="宋体" w:hint="eastAsia"/>
          <w:sz w:val="28"/>
          <w:szCs w:val="28"/>
        </w:rPr>
        <w:t xml:space="preserve">  </w:t>
      </w:r>
      <w:r>
        <w:rPr>
          <w:rFonts w:ascii="仿宋" w:eastAsia="仿宋" w:hAnsi="仿宋" w:cs="宋体" w:hint="eastAsia"/>
          <w:sz w:val="28"/>
          <w:szCs w:val="28"/>
        </w:rPr>
        <w:t>毅（电话：</w:t>
      </w:r>
      <w:r>
        <w:rPr>
          <w:rFonts w:ascii="仿宋" w:eastAsia="仿宋" w:hAnsi="仿宋" w:cs="宋体" w:hint="eastAsia"/>
          <w:sz w:val="28"/>
          <w:szCs w:val="28"/>
        </w:rPr>
        <w:t>13619366703</w:t>
      </w:r>
      <w:r>
        <w:rPr>
          <w:rFonts w:ascii="仿宋" w:eastAsia="仿宋" w:hAnsi="仿宋" w:cs="宋体" w:hint="eastAsia"/>
          <w:sz w:val="28"/>
          <w:szCs w:val="28"/>
        </w:rPr>
        <w:t>）</w:t>
      </w:r>
    </w:p>
    <w:p w:rsidR="009C1156" w:rsidRPr="00AC19B7" w:rsidRDefault="00F554F4">
      <w:pPr>
        <w:snapToGrid w:val="0"/>
        <w:spacing w:line="520" w:lineRule="exact"/>
        <w:ind w:firstLineChars="600" w:firstLine="1680"/>
        <w:textAlignment w:val="baseline"/>
        <w:rPr>
          <w:rFonts w:ascii="仿宋" w:eastAsia="仿宋" w:hAnsi="仿宋"/>
          <w:sz w:val="28"/>
          <w:szCs w:val="28"/>
        </w:rPr>
      </w:pPr>
      <w:r>
        <w:rPr>
          <w:rFonts w:ascii="仿宋" w:eastAsia="仿宋" w:hAnsi="仿宋" w:hint="eastAsia"/>
          <w:sz w:val="28"/>
          <w:szCs w:val="28"/>
        </w:rPr>
        <w:t>技术</w:t>
      </w:r>
      <w:r>
        <w:rPr>
          <w:rFonts w:ascii="仿宋" w:eastAsia="仿宋" w:hAnsi="仿宋" w:hint="eastAsia"/>
          <w:sz w:val="28"/>
          <w:szCs w:val="28"/>
        </w:rPr>
        <w:t xml:space="preserve"> </w:t>
      </w:r>
      <w:r w:rsidRPr="00AC19B7">
        <w:rPr>
          <w:rFonts w:ascii="仿宋" w:eastAsia="仿宋" w:hAnsi="仿宋" w:hint="eastAsia"/>
          <w:sz w:val="28"/>
          <w:szCs w:val="28"/>
        </w:rPr>
        <w:t>任继元（电话：</w:t>
      </w:r>
      <w:r w:rsidRPr="00AC19B7">
        <w:rPr>
          <w:rFonts w:ascii="仿宋" w:eastAsia="仿宋" w:hAnsi="仿宋" w:hint="eastAsia"/>
          <w:sz w:val="28"/>
          <w:szCs w:val="28"/>
        </w:rPr>
        <w:t>18194215854</w:t>
      </w:r>
      <w:r w:rsidRPr="00AC19B7">
        <w:rPr>
          <w:rFonts w:ascii="仿宋" w:eastAsia="仿宋" w:hAnsi="仿宋" w:hint="eastAsia"/>
          <w:sz w:val="28"/>
          <w:szCs w:val="28"/>
        </w:rPr>
        <w:t>）</w:t>
      </w:r>
    </w:p>
    <w:p w:rsidR="009C1156" w:rsidRDefault="00F554F4">
      <w:pPr>
        <w:overflowPunct w:val="0"/>
        <w:autoSpaceDN w:val="0"/>
        <w:adjustRightInd w:val="0"/>
        <w:snapToGrid w:val="0"/>
        <w:spacing w:line="520" w:lineRule="exact"/>
        <w:ind w:firstLineChars="200" w:firstLine="544"/>
        <w:rPr>
          <w:rFonts w:ascii="仿宋" w:eastAsia="仿宋" w:hAnsi="仿宋" w:cs="仿宋"/>
          <w:color w:val="000000"/>
          <w:sz w:val="28"/>
          <w:szCs w:val="28"/>
        </w:rPr>
      </w:pPr>
      <w:r w:rsidRPr="00AC19B7">
        <w:rPr>
          <w:rFonts w:ascii="仿宋" w:eastAsia="仿宋" w:hAnsi="仿宋" w:cs="仿宋" w:hint="eastAsia"/>
          <w:spacing w:val="-4"/>
          <w:sz w:val="28"/>
          <w:szCs w:val="28"/>
        </w:rPr>
        <w:t>八、谈判时间及地点</w:t>
      </w:r>
      <w:r w:rsidRPr="00AC19B7">
        <w:rPr>
          <w:rFonts w:ascii="仿宋" w:eastAsia="仿宋" w:hAnsi="仿宋" w:cs="仿宋" w:hint="eastAsia"/>
          <w:spacing w:val="-4"/>
          <w:sz w:val="28"/>
          <w:szCs w:val="28"/>
        </w:rPr>
        <w:t xml:space="preserve"> </w:t>
      </w:r>
      <w:r w:rsidRPr="00AC19B7">
        <w:rPr>
          <w:rFonts w:ascii="仿宋" w:eastAsia="仿宋" w:hAnsi="仿宋" w:cs="仿宋" w:hint="eastAsia"/>
          <w:spacing w:val="-4"/>
          <w:sz w:val="28"/>
          <w:szCs w:val="28"/>
        </w:rPr>
        <w:t>：</w:t>
      </w:r>
      <w:r w:rsidRPr="00AC19B7">
        <w:rPr>
          <w:rFonts w:ascii="仿宋" w:eastAsia="仿宋" w:hAnsi="仿宋" w:cs="仿宋" w:hint="eastAsia"/>
          <w:spacing w:val="-4"/>
          <w:sz w:val="28"/>
          <w:szCs w:val="28"/>
        </w:rPr>
        <w:t>2022</w:t>
      </w:r>
      <w:r w:rsidRPr="00AC19B7">
        <w:rPr>
          <w:rFonts w:ascii="仿宋" w:eastAsia="仿宋" w:hAnsi="仿宋" w:cs="仿宋" w:hint="eastAsia"/>
          <w:spacing w:val="-4"/>
          <w:sz w:val="28"/>
          <w:szCs w:val="28"/>
        </w:rPr>
        <w:t>年</w:t>
      </w:r>
      <w:r w:rsidR="00AC19B7" w:rsidRPr="00AC19B7">
        <w:rPr>
          <w:rFonts w:ascii="仿宋" w:eastAsia="仿宋" w:hAnsi="仿宋" w:cs="仿宋" w:hint="eastAsia"/>
          <w:spacing w:val="-4"/>
          <w:sz w:val="28"/>
          <w:szCs w:val="28"/>
        </w:rPr>
        <w:t>10</w:t>
      </w:r>
      <w:r w:rsidRPr="00AC19B7">
        <w:rPr>
          <w:rFonts w:ascii="仿宋" w:eastAsia="仿宋" w:hAnsi="仿宋" w:cs="仿宋" w:hint="eastAsia"/>
          <w:spacing w:val="-4"/>
          <w:sz w:val="28"/>
          <w:szCs w:val="28"/>
        </w:rPr>
        <w:t>月</w:t>
      </w:r>
      <w:r w:rsidR="00AC19B7" w:rsidRPr="00AC19B7">
        <w:rPr>
          <w:rFonts w:ascii="仿宋" w:eastAsia="仿宋" w:hAnsi="仿宋" w:cs="仿宋" w:hint="eastAsia"/>
          <w:spacing w:val="-4"/>
          <w:sz w:val="28"/>
          <w:szCs w:val="28"/>
        </w:rPr>
        <w:t>1</w:t>
      </w:r>
      <w:r w:rsidRPr="00AC19B7">
        <w:rPr>
          <w:rFonts w:ascii="仿宋" w:eastAsia="仿宋" w:hAnsi="仿宋" w:cs="仿宋" w:hint="eastAsia"/>
          <w:spacing w:val="-4"/>
          <w:sz w:val="28"/>
          <w:szCs w:val="28"/>
        </w:rPr>
        <w:t>4</w:t>
      </w:r>
      <w:r w:rsidRPr="00AC19B7">
        <w:rPr>
          <w:rFonts w:ascii="仿宋" w:eastAsia="仿宋" w:hAnsi="仿宋" w:cs="仿宋" w:hint="eastAsia"/>
          <w:spacing w:val="-4"/>
          <w:sz w:val="28"/>
          <w:szCs w:val="28"/>
        </w:rPr>
        <w:t>日</w:t>
      </w:r>
      <w:r w:rsidR="00AC19B7" w:rsidRPr="00AC19B7">
        <w:rPr>
          <w:rFonts w:ascii="仿宋" w:eastAsia="仿宋" w:hAnsi="仿宋" w:cs="仿宋" w:hint="eastAsia"/>
          <w:spacing w:val="-4"/>
          <w:sz w:val="28"/>
          <w:szCs w:val="28"/>
        </w:rPr>
        <w:t>10</w:t>
      </w:r>
      <w:r w:rsidRPr="00AC19B7">
        <w:rPr>
          <w:rFonts w:ascii="仿宋" w:eastAsia="仿宋" w:hAnsi="仿宋" w:cs="仿宋" w:hint="eastAsia"/>
          <w:spacing w:val="-4"/>
          <w:sz w:val="28"/>
          <w:szCs w:val="28"/>
        </w:rPr>
        <w:t>:30</w:t>
      </w:r>
      <w:r w:rsidRPr="00AC19B7">
        <w:rPr>
          <w:rFonts w:ascii="仿宋" w:eastAsia="仿宋" w:hAnsi="仿宋" w:cs="仿宋" w:hint="eastAsia"/>
          <w:spacing w:val="-4"/>
          <w:sz w:val="28"/>
          <w:szCs w:val="28"/>
        </w:rPr>
        <w:t>中农</w:t>
      </w:r>
      <w:r>
        <w:rPr>
          <w:rFonts w:ascii="仿宋" w:eastAsia="仿宋" w:hAnsi="仿宋" w:cs="仿宋" w:hint="eastAsia"/>
          <w:color w:val="000000"/>
          <w:spacing w:val="-4"/>
          <w:sz w:val="28"/>
          <w:szCs w:val="28"/>
        </w:rPr>
        <w:t>威特生物科技股份有限公司采购部会议室（兰州兽医研究所图书</w:t>
      </w:r>
      <w:r>
        <w:rPr>
          <w:rFonts w:ascii="仿宋" w:eastAsia="仿宋" w:hAnsi="仿宋" w:cs="仿宋" w:hint="eastAsia"/>
          <w:color w:val="000000"/>
          <w:sz w:val="28"/>
          <w:szCs w:val="28"/>
        </w:rPr>
        <w:t>馆西北侧库房</w:t>
      </w:r>
      <w:r>
        <w:rPr>
          <w:rFonts w:ascii="仿宋" w:eastAsia="仿宋" w:hAnsi="仿宋" w:cs="仿宋" w:hint="eastAsia"/>
          <w:color w:val="000000"/>
          <w:sz w:val="28"/>
          <w:szCs w:val="28"/>
        </w:rPr>
        <w:t>2</w:t>
      </w:r>
      <w:r>
        <w:rPr>
          <w:rFonts w:ascii="仿宋" w:eastAsia="仿宋" w:hAnsi="仿宋" w:cs="仿宋" w:hint="eastAsia"/>
          <w:color w:val="000000"/>
          <w:sz w:val="28"/>
          <w:szCs w:val="28"/>
        </w:rPr>
        <w:t>楼）</w:t>
      </w:r>
    </w:p>
    <w:p w:rsidR="009C1156" w:rsidRDefault="00F554F4">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九、任何供应商、单位或者个人对该采购文件有异议的，可在发</w:t>
      </w:r>
      <w:r>
        <w:rPr>
          <w:rFonts w:ascii="仿宋" w:eastAsia="仿宋" w:hAnsi="仿宋" w:cs="仿宋" w:hint="eastAsia"/>
          <w:color w:val="000000"/>
          <w:sz w:val="28"/>
          <w:szCs w:val="28"/>
        </w:rPr>
        <w:lastRenderedPageBreak/>
        <w:t>布采购文件公告截止时间前</w:t>
      </w:r>
      <w:r>
        <w:rPr>
          <w:rFonts w:ascii="仿宋" w:eastAsia="仿宋" w:hAnsi="仿宋" w:cs="仿宋" w:hint="eastAsia"/>
          <w:color w:val="000000"/>
          <w:sz w:val="28"/>
          <w:szCs w:val="28"/>
        </w:rPr>
        <w:t>2</w:t>
      </w:r>
      <w:r>
        <w:rPr>
          <w:rFonts w:ascii="仿宋" w:eastAsia="仿宋" w:hAnsi="仿宋" w:cs="仿宋" w:hint="eastAsia"/>
          <w:color w:val="000000"/>
          <w:sz w:val="28"/>
          <w:szCs w:val="28"/>
        </w:rPr>
        <w:t>天，将书面意见反馈给采购人。</w:t>
      </w:r>
    </w:p>
    <w:p w:rsidR="009C1156" w:rsidRDefault="00F554F4">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十、因疫情期间，供应商不到场。未到场供应商需积极配合我公司相关的工作中需要的一切事宜。</w:t>
      </w:r>
    </w:p>
    <w:p w:rsidR="009C1156" w:rsidRDefault="00F554F4">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十一、本采购公告及采购文件中的“采购单位”及“采购人”系同一主体，“报价单位”及“供应商”系同一主体。</w:t>
      </w:r>
    </w:p>
    <w:p w:rsidR="009C1156" w:rsidRDefault="009C1156">
      <w:pPr>
        <w:pStyle w:val="a0"/>
        <w:rPr>
          <w:rFonts w:ascii="仿宋" w:eastAsia="仿宋" w:hAnsi="仿宋" w:cs="仿宋"/>
          <w:color w:val="000000"/>
          <w:sz w:val="28"/>
          <w:szCs w:val="28"/>
        </w:rPr>
      </w:pPr>
    </w:p>
    <w:p w:rsidR="009C1156" w:rsidRDefault="009C1156"/>
    <w:p w:rsidR="009C1156" w:rsidRDefault="009C1156">
      <w:pPr>
        <w:overflowPunct w:val="0"/>
        <w:autoSpaceDN w:val="0"/>
        <w:adjustRightInd w:val="0"/>
        <w:snapToGrid w:val="0"/>
        <w:spacing w:line="520" w:lineRule="exact"/>
        <w:ind w:firstLineChars="200" w:firstLine="560"/>
        <w:rPr>
          <w:rFonts w:ascii="仿宋" w:eastAsia="仿宋" w:hAnsi="仿宋" w:cs="仿宋"/>
          <w:color w:val="000000"/>
          <w:sz w:val="28"/>
          <w:szCs w:val="28"/>
        </w:rPr>
      </w:pPr>
    </w:p>
    <w:p w:rsidR="009C1156" w:rsidRDefault="00F554F4">
      <w:pPr>
        <w:overflowPunct w:val="0"/>
        <w:autoSpaceDN w:val="0"/>
        <w:adjustRightInd w:val="0"/>
        <w:snapToGrid w:val="0"/>
        <w:spacing w:line="520" w:lineRule="exact"/>
        <w:ind w:firstLineChars="200" w:firstLine="56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中农威特生物科技股份有限公司</w:t>
      </w:r>
    </w:p>
    <w:p w:rsidR="009C1156" w:rsidRDefault="00F554F4">
      <w:pPr>
        <w:spacing w:after="120" w:line="520" w:lineRule="exact"/>
        <w:jc w:val="center"/>
        <w:textAlignment w:val="baseline"/>
        <w:rPr>
          <w:rFonts w:ascii="宋体" w:hAnsi="宋体"/>
          <w:b/>
          <w:bCs/>
          <w:sz w:val="32"/>
          <w:szCs w:val="32"/>
        </w:r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 xml:space="preserve">                      </w:t>
      </w:r>
      <w:r>
        <w:rPr>
          <w:rFonts w:ascii="仿宋" w:eastAsia="仿宋" w:hAnsi="仿宋" w:cs="仿宋"/>
          <w:color w:val="000000"/>
          <w:sz w:val="28"/>
          <w:szCs w:val="28"/>
        </w:rPr>
        <w:t>202</w:t>
      </w:r>
      <w:r>
        <w:rPr>
          <w:rFonts w:ascii="仿宋" w:eastAsia="仿宋" w:hAnsi="仿宋" w:cs="仿宋" w:hint="eastAsia"/>
          <w:color w:val="000000"/>
          <w:sz w:val="28"/>
          <w:szCs w:val="28"/>
        </w:rPr>
        <w:t>2</w:t>
      </w:r>
      <w:r>
        <w:rPr>
          <w:rFonts w:ascii="仿宋" w:eastAsia="仿宋" w:hAnsi="仿宋" w:cs="仿宋"/>
          <w:color w:val="000000"/>
          <w:sz w:val="28"/>
          <w:szCs w:val="28"/>
        </w:rPr>
        <w:t>年</w:t>
      </w:r>
      <w:r w:rsidR="00AC19B7">
        <w:rPr>
          <w:rFonts w:ascii="仿宋" w:eastAsia="仿宋" w:hAnsi="仿宋" w:cs="仿宋" w:hint="eastAsia"/>
          <w:color w:val="000000"/>
          <w:sz w:val="28"/>
          <w:szCs w:val="28"/>
        </w:rPr>
        <w:t>10</w:t>
      </w:r>
      <w:r>
        <w:rPr>
          <w:rFonts w:ascii="仿宋" w:eastAsia="仿宋" w:hAnsi="仿宋" w:cs="仿宋"/>
          <w:color w:val="000000"/>
          <w:sz w:val="28"/>
          <w:szCs w:val="28"/>
        </w:rPr>
        <w:t>月</w:t>
      </w:r>
      <w:r w:rsidR="00AC19B7">
        <w:rPr>
          <w:rFonts w:ascii="仿宋" w:eastAsia="仿宋" w:hAnsi="仿宋" w:cs="仿宋" w:hint="eastAsia"/>
          <w:color w:val="000000"/>
          <w:sz w:val="28"/>
          <w:szCs w:val="28"/>
        </w:rPr>
        <w:t>06</w:t>
      </w:r>
      <w:r>
        <w:rPr>
          <w:rFonts w:ascii="仿宋" w:eastAsia="仿宋" w:hAnsi="仿宋" w:cs="仿宋"/>
          <w:color w:val="000000"/>
          <w:sz w:val="28"/>
          <w:szCs w:val="28"/>
        </w:rPr>
        <w:t>日</w:t>
      </w:r>
    </w:p>
    <w:p w:rsidR="009C1156" w:rsidRDefault="009C1156">
      <w:pPr>
        <w:pStyle w:val="a0"/>
        <w:spacing w:after="0" w:line="520" w:lineRule="exact"/>
        <w:ind w:firstLineChars="1300" w:firstLine="3640"/>
        <w:textAlignment w:val="baseline"/>
        <w:rPr>
          <w:rFonts w:ascii="仿宋" w:eastAsia="仿宋" w:hAnsi="仿宋"/>
          <w:kern w:val="2"/>
          <w:sz w:val="28"/>
          <w:szCs w:val="28"/>
          <w:highlight w:val="yellow"/>
        </w:rPr>
      </w:pPr>
    </w:p>
    <w:p w:rsidR="009C1156" w:rsidRDefault="009C1156">
      <w:pPr>
        <w:pStyle w:val="a0"/>
        <w:spacing w:after="0" w:line="520" w:lineRule="exact"/>
        <w:ind w:firstLineChars="1300" w:firstLine="3640"/>
        <w:textAlignment w:val="baseline"/>
        <w:rPr>
          <w:rFonts w:ascii="仿宋" w:eastAsia="仿宋" w:hAnsi="仿宋"/>
          <w:kern w:val="2"/>
          <w:sz w:val="28"/>
          <w:szCs w:val="28"/>
          <w:highlight w:val="yellow"/>
        </w:rPr>
      </w:pPr>
    </w:p>
    <w:p w:rsidR="009C1156" w:rsidRDefault="009C1156">
      <w:pPr>
        <w:pStyle w:val="a0"/>
        <w:spacing w:after="0" w:line="520" w:lineRule="exact"/>
        <w:ind w:firstLineChars="1300" w:firstLine="3640"/>
        <w:textAlignment w:val="baseline"/>
        <w:rPr>
          <w:rFonts w:ascii="仿宋" w:eastAsia="仿宋" w:hAnsi="仿宋"/>
          <w:kern w:val="2"/>
          <w:sz w:val="28"/>
          <w:szCs w:val="28"/>
          <w:highlight w:val="yellow"/>
        </w:rPr>
      </w:pPr>
    </w:p>
    <w:p w:rsidR="009C1156" w:rsidRDefault="009C1156">
      <w:pPr>
        <w:pStyle w:val="a0"/>
        <w:spacing w:after="0" w:line="520" w:lineRule="exact"/>
        <w:ind w:firstLineChars="1300" w:firstLine="3640"/>
        <w:textAlignment w:val="baseline"/>
        <w:rPr>
          <w:rFonts w:ascii="仿宋" w:eastAsia="仿宋" w:hAnsi="仿宋"/>
          <w:kern w:val="2"/>
          <w:sz w:val="28"/>
          <w:szCs w:val="28"/>
          <w:highlight w:val="yellow"/>
        </w:rPr>
      </w:pPr>
    </w:p>
    <w:p w:rsidR="009C1156" w:rsidRDefault="009C1156">
      <w:pPr>
        <w:pStyle w:val="a0"/>
        <w:spacing w:after="0" w:line="520" w:lineRule="exact"/>
        <w:ind w:firstLineChars="1300" w:firstLine="3640"/>
        <w:textAlignment w:val="baseline"/>
        <w:rPr>
          <w:rFonts w:ascii="仿宋" w:eastAsia="仿宋" w:hAnsi="仿宋"/>
          <w:kern w:val="2"/>
          <w:sz w:val="28"/>
          <w:szCs w:val="28"/>
          <w:highlight w:val="yellow"/>
        </w:rPr>
      </w:pPr>
    </w:p>
    <w:p w:rsidR="009C1156" w:rsidRDefault="009C1156">
      <w:pPr>
        <w:rPr>
          <w:highlight w:val="yellow"/>
        </w:rPr>
      </w:pPr>
    </w:p>
    <w:p w:rsidR="009C1156" w:rsidRDefault="009C1156">
      <w:pPr>
        <w:pStyle w:val="a0"/>
        <w:rPr>
          <w:highlight w:val="yellow"/>
        </w:rPr>
      </w:pPr>
    </w:p>
    <w:p w:rsidR="009C1156" w:rsidRDefault="009C1156">
      <w:pPr>
        <w:rPr>
          <w:highlight w:val="yellow"/>
        </w:rPr>
      </w:pPr>
    </w:p>
    <w:p w:rsidR="009C1156" w:rsidRDefault="009C1156">
      <w:pPr>
        <w:pStyle w:val="a0"/>
        <w:rPr>
          <w:highlight w:val="yellow"/>
        </w:rPr>
      </w:pPr>
    </w:p>
    <w:p w:rsidR="009C1156" w:rsidRDefault="009C1156">
      <w:pPr>
        <w:pStyle w:val="a0"/>
        <w:spacing w:after="0" w:line="520" w:lineRule="exact"/>
        <w:textAlignment w:val="baseline"/>
        <w:rPr>
          <w:rFonts w:ascii="仿宋" w:eastAsia="仿宋" w:hAnsi="仿宋"/>
          <w:kern w:val="2"/>
          <w:sz w:val="28"/>
          <w:szCs w:val="28"/>
          <w:highlight w:val="yellow"/>
        </w:rPr>
      </w:pPr>
    </w:p>
    <w:p w:rsidR="009C1156" w:rsidRDefault="009C1156">
      <w:pPr>
        <w:spacing w:line="520" w:lineRule="exact"/>
        <w:rPr>
          <w:rFonts w:ascii="仿宋" w:eastAsia="仿宋" w:hAnsi="仿宋"/>
          <w:sz w:val="28"/>
          <w:szCs w:val="28"/>
          <w:highlight w:val="yellow"/>
        </w:rPr>
      </w:pPr>
    </w:p>
    <w:p w:rsidR="009C1156" w:rsidRDefault="009C1156">
      <w:pPr>
        <w:pStyle w:val="a0"/>
        <w:rPr>
          <w:highlight w:val="yellow"/>
        </w:rPr>
      </w:pPr>
    </w:p>
    <w:p w:rsidR="009C1156" w:rsidRDefault="009C1156">
      <w:pPr>
        <w:rPr>
          <w:highlight w:val="yellow"/>
        </w:rPr>
      </w:pPr>
    </w:p>
    <w:p w:rsidR="009C1156" w:rsidRDefault="009C1156">
      <w:pPr>
        <w:pStyle w:val="a0"/>
        <w:rPr>
          <w:highlight w:val="yellow"/>
        </w:rPr>
      </w:pPr>
    </w:p>
    <w:p w:rsidR="009C1156" w:rsidRDefault="009C1156">
      <w:pPr>
        <w:pStyle w:val="a0"/>
        <w:spacing w:line="520" w:lineRule="exact"/>
        <w:rPr>
          <w:rFonts w:ascii="仿宋" w:eastAsia="仿宋" w:hAnsi="仿宋"/>
          <w:kern w:val="2"/>
          <w:sz w:val="28"/>
          <w:szCs w:val="28"/>
          <w:highlight w:val="yellow"/>
        </w:rPr>
      </w:pPr>
    </w:p>
    <w:p w:rsidR="009C1156" w:rsidRDefault="009C1156">
      <w:pPr>
        <w:spacing w:line="520" w:lineRule="exact"/>
        <w:rPr>
          <w:rFonts w:ascii="仿宋" w:eastAsia="仿宋" w:hAnsi="仿宋"/>
          <w:sz w:val="28"/>
          <w:szCs w:val="28"/>
          <w:highlight w:val="yellow"/>
        </w:rPr>
      </w:pPr>
    </w:p>
    <w:p w:rsidR="009C1156" w:rsidRDefault="009C1156">
      <w:pPr>
        <w:spacing w:after="120" w:line="520" w:lineRule="exact"/>
        <w:textAlignment w:val="baseline"/>
        <w:rPr>
          <w:rFonts w:ascii="宋体" w:hAnsi="宋体"/>
          <w:b/>
          <w:bCs/>
          <w:sz w:val="32"/>
          <w:szCs w:val="32"/>
        </w:rPr>
      </w:pPr>
    </w:p>
    <w:p w:rsidR="009C1156" w:rsidRPr="00AC19B7" w:rsidRDefault="00F554F4" w:rsidP="00F92E03">
      <w:pPr>
        <w:spacing w:after="120" w:line="520" w:lineRule="exact"/>
        <w:jc w:val="center"/>
        <w:textAlignment w:val="baseline"/>
        <w:rPr>
          <w:rFonts w:ascii="宋体" w:hAnsi="宋体"/>
          <w:b/>
          <w:bCs/>
          <w:sz w:val="32"/>
          <w:szCs w:val="32"/>
        </w:rPr>
      </w:pPr>
      <w:r>
        <w:rPr>
          <w:rFonts w:ascii="宋体" w:hAnsi="宋体" w:hint="eastAsia"/>
          <w:b/>
          <w:bCs/>
          <w:sz w:val="32"/>
          <w:szCs w:val="32"/>
        </w:rPr>
        <w:lastRenderedPageBreak/>
        <w:t>中农威特生物科技股份有限公</w:t>
      </w:r>
      <w:r w:rsidRPr="00F92E03">
        <w:rPr>
          <w:rFonts w:ascii="宋体" w:hAnsi="宋体" w:hint="eastAsia"/>
          <w:b/>
          <w:bCs/>
          <w:sz w:val="32"/>
          <w:szCs w:val="32"/>
        </w:rPr>
        <w:t>司</w:t>
      </w:r>
      <w:r w:rsidR="00F92E03" w:rsidRPr="00F92E03">
        <w:rPr>
          <w:rFonts w:ascii="宋体" w:hAnsi="宋体" w:hint="eastAsia"/>
          <w:b/>
          <w:bCs/>
          <w:sz w:val="32"/>
          <w:szCs w:val="32"/>
        </w:rPr>
        <w:t>生物医药基地8#建筑2层新建彩钢板房工程</w:t>
      </w:r>
      <w:r w:rsidRPr="00F92E03">
        <w:rPr>
          <w:rFonts w:ascii="宋体" w:hAnsi="宋体" w:hint="eastAsia"/>
          <w:b/>
          <w:bCs/>
          <w:sz w:val="32"/>
          <w:szCs w:val="32"/>
        </w:rPr>
        <w:t>竞争</w:t>
      </w:r>
      <w:r w:rsidRPr="00AC19B7">
        <w:rPr>
          <w:rFonts w:ascii="宋体" w:hAnsi="宋体" w:hint="eastAsia"/>
          <w:b/>
          <w:bCs/>
          <w:sz w:val="32"/>
          <w:szCs w:val="32"/>
        </w:rPr>
        <w:t>性谈判采购文件</w:t>
      </w:r>
    </w:p>
    <w:p w:rsidR="009C1156" w:rsidRPr="00AC19B7" w:rsidRDefault="00F554F4">
      <w:pPr>
        <w:spacing w:after="120" w:line="520" w:lineRule="exact"/>
        <w:jc w:val="center"/>
        <w:textAlignment w:val="baseline"/>
        <w:rPr>
          <w:rFonts w:ascii="宋体" w:hAnsi="宋体"/>
          <w:b/>
          <w:bCs/>
          <w:sz w:val="28"/>
          <w:szCs w:val="28"/>
        </w:rPr>
      </w:pPr>
      <w:r w:rsidRPr="00AC19B7">
        <w:rPr>
          <w:rFonts w:ascii="宋体" w:hAnsi="宋体" w:hint="eastAsia"/>
          <w:b/>
          <w:bCs/>
          <w:sz w:val="28"/>
          <w:szCs w:val="28"/>
        </w:rPr>
        <w:t>采购编号：</w:t>
      </w:r>
      <w:r w:rsidRPr="00AC19B7">
        <w:rPr>
          <w:rFonts w:ascii="宋体" w:hAnsi="宋体" w:hint="eastAsia"/>
          <w:b/>
          <w:bCs/>
          <w:sz w:val="28"/>
          <w:szCs w:val="28"/>
        </w:rPr>
        <w:t>ZNWT-CGB-2022-0</w:t>
      </w:r>
      <w:r w:rsidR="00AC19B7" w:rsidRPr="00AC19B7">
        <w:rPr>
          <w:rFonts w:ascii="宋体" w:hAnsi="宋体" w:hint="eastAsia"/>
          <w:b/>
          <w:bCs/>
          <w:sz w:val="28"/>
          <w:szCs w:val="28"/>
        </w:rPr>
        <w:t>47</w:t>
      </w:r>
    </w:p>
    <w:p w:rsidR="009C1156" w:rsidRDefault="00F554F4">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根据中农威特生物科技股份有限公司《采购管理办法》</w:t>
      </w:r>
      <w:r>
        <w:rPr>
          <w:rFonts w:ascii="仿宋" w:eastAsia="仿宋" w:hAnsi="仿宋" w:hint="eastAsia"/>
          <w:kern w:val="2"/>
          <w:sz w:val="28"/>
          <w:szCs w:val="28"/>
        </w:rPr>
        <w:t>,</w:t>
      </w:r>
      <w:r>
        <w:rPr>
          <w:rFonts w:ascii="仿宋" w:eastAsia="仿宋" w:hAnsi="仿宋" w:hint="eastAsia"/>
          <w:kern w:val="2"/>
          <w:sz w:val="28"/>
          <w:szCs w:val="28"/>
        </w:rPr>
        <w:t>中农威特生物</w:t>
      </w:r>
      <w:r>
        <w:rPr>
          <w:rFonts w:ascii="仿宋" w:eastAsia="仿宋" w:hAnsi="仿宋" w:hint="eastAsia"/>
          <w:kern w:val="2"/>
          <w:sz w:val="28"/>
          <w:szCs w:val="28"/>
        </w:rPr>
        <w:t>科技有限公司</w:t>
      </w:r>
      <w:r>
        <w:rPr>
          <w:rFonts w:ascii="仿宋" w:eastAsia="仿宋" w:hAnsi="仿宋" w:hint="eastAsia"/>
          <w:kern w:val="2"/>
          <w:sz w:val="28"/>
          <w:szCs w:val="28"/>
        </w:rPr>
        <w:t>对所需相关服务进行竞争性谈判采购</w:t>
      </w:r>
      <w:r>
        <w:rPr>
          <w:rFonts w:ascii="仿宋" w:eastAsia="仿宋" w:hAnsi="仿宋" w:hint="eastAsia"/>
          <w:kern w:val="2"/>
          <w:sz w:val="28"/>
          <w:szCs w:val="28"/>
        </w:rPr>
        <w:t>,</w:t>
      </w:r>
      <w:r>
        <w:rPr>
          <w:rFonts w:ascii="仿宋" w:eastAsia="仿宋" w:hAnsi="仿宋" w:hint="eastAsia"/>
          <w:kern w:val="2"/>
          <w:sz w:val="28"/>
          <w:szCs w:val="28"/>
        </w:rPr>
        <w:t>欢迎</w:t>
      </w:r>
      <w:r>
        <w:rPr>
          <w:rFonts w:ascii="仿宋" w:eastAsia="仿宋" w:hAnsi="仿宋" w:hint="eastAsia"/>
          <w:kern w:val="2"/>
          <w:sz w:val="28"/>
          <w:szCs w:val="28"/>
        </w:rPr>
        <w:t>符合资格要求的</w:t>
      </w:r>
      <w:r>
        <w:rPr>
          <w:rFonts w:ascii="仿宋" w:eastAsia="仿宋" w:hAnsi="仿宋" w:hint="eastAsia"/>
          <w:kern w:val="2"/>
          <w:sz w:val="28"/>
          <w:szCs w:val="28"/>
        </w:rPr>
        <w:t>单位前来参加。</w:t>
      </w:r>
    </w:p>
    <w:p w:rsidR="009C1156" w:rsidRDefault="00F554F4">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一、采购单位</w:t>
      </w:r>
    </w:p>
    <w:p w:rsidR="009C1156" w:rsidRDefault="00F554F4">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中农威特生物科技股份有限公司</w:t>
      </w:r>
    </w:p>
    <w:p w:rsidR="009C1156" w:rsidRDefault="00F554F4">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二、采购内容</w:t>
      </w:r>
    </w:p>
    <w:p w:rsidR="009C1156" w:rsidRDefault="00F554F4">
      <w:pPr>
        <w:snapToGrid w:val="0"/>
        <w:spacing w:line="520" w:lineRule="exact"/>
        <w:ind w:firstLineChars="200" w:firstLine="560"/>
        <w:textAlignment w:val="baseline"/>
        <w:rPr>
          <w:rFonts w:ascii="仿宋" w:eastAsia="仿宋" w:hAnsi="仿宋" w:cs="仿宋"/>
          <w:color w:val="000000"/>
          <w:sz w:val="28"/>
          <w:szCs w:val="28"/>
        </w:rPr>
      </w:pPr>
      <w:r>
        <w:rPr>
          <w:rFonts w:ascii="仿宋" w:eastAsia="仿宋" w:hAnsi="仿宋" w:hint="eastAsia"/>
          <w:sz w:val="28"/>
          <w:szCs w:val="28"/>
        </w:rPr>
        <w:t>中农威特生物科技股份有限公司生物医药基地</w:t>
      </w:r>
      <w:r>
        <w:rPr>
          <w:rFonts w:ascii="仿宋" w:eastAsia="仿宋" w:hAnsi="仿宋" w:hint="eastAsia"/>
          <w:sz w:val="28"/>
          <w:szCs w:val="28"/>
        </w:rPr>
        <w:t>8#</w:t>
      </w:r>
      <w:r>
        <w:rPr>
          <w:rFonts w:ascii="仿宋" w:eastAsia="仿宋" w:hAnsi="仿宋" w:hint="eastAsia"/>
          <w:sz w:val="28"/>
          <w:szCs w:val="28"/>
        </w:rPr>
        <w:t>建筑</w:t>
      </w:r>
      <w:r>
        <w:rPr>
          <w:rFonts w:ascii="仿宋" w:eastAsia="仿宋" w:hAnsi="仿宋" w:hint="eastAsia"/>
          <w:sz w:val="28"/>
          <w:szCs w:val="28"/>
        </w:rPr>
        <w:t>2</w:t>
      </w:r>
      <w:r>
        <w:rPr>
          <w:rFonts w:ascii="仿宋" w:eastAsia="仿宋" w:hAnsi="仿宋" w:hint="eastAsia"/>
          <w:sz w:val="28"/>
          <w:szCs w:val="28"/>
        </w:rPr>
        <w:t>层新建彩钢板房工程</w:t>
      </w:r>
      <w:r>
        <w:rPr>
          <w:rFonts w:ascii="仿宋" w:eastAsia="仿宋" w:hAnsi="仿宋" w:cs="仿宋" w:hint="eastAsia"/>
          <w:color w:val="000000"/>
          <w:sz w:val="28"/>
          <w:szCs w:val="28"/>
        </w:rPr>
        <w:t>。</w:t>
      </w:r>
    </w:p>
    <w:p w:rsidR="009C1156" w:rsidRDefault="00F554F4">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1.</w:t>
      </w:r>
      <w:r>
        <w:rPr>
          <w:rFonts w:ascii="仿宋" w:eastAsia="仿宋" w:hAnsi="仿宋" w:hint="eastAsia"/>
          <w:kern w:val="2"/>
          <w:sz w:val="28"/>
          <w:szCs w:val="28"/>
        </w:rPr>
        <w:t>规模</w:t>
      </w:r>
    </w:p>
    <w:p w:rsidR="009C1156" w:rsidRDefault="00F554F4">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8#</w:t>
      </w:r>
      <w:r>
        <w:rPr>
          <w:rFonts w:ascii="仿宋" w:eastAsia="仿宋" w:hAnsi="仿宋" w:hint="eastAsia"/>
          <w:kern w:val="2"/>
          <w:sz w:val="28"/>
          <w:szCs w:val="28"/>
        </w:rPr>
        <w:t>建筑</w:t>
      </w:r>
      <w:r>
        <w:rPr>
          <w:rFonts w:ascii="仿宋" w:eastAsia="仿宋" w:hAnsi="仿宋" w:hint="eastAsia"/>
          <w:kern w:val="2"/>
          <w:sz w:val="28"/>
          <w:szCs w:val="28"/>
        </w:rPr>
        <w:t>2</w:t>
      </w:r>
      <w:r>
        <w:rPr>
          <w:rFonts w:ascii="仿宋" w:eastAsia="仿宋" w:hAnsi="仿宋" w:hint="eastAsia"/>
          <w:kern w:val="2"/>
          <w:sz w:val="28"/>
          <w:szCs w:val="28"/>
        </w:rPr>
        <w:t>层新建</w:t>
      </w:r>
      <w:r>
        <w:rPr>
          <w:rFonts w:ascii="仿宋" w:eastAsia="仿宋" w:hAnsi="仿宋" w:hint="eastAsia"/>
          <w:kern w:val="2"/>
          <w:sz w:val="28"/>
          <w:szCs w:val="28"/>
        </w:rPr>
        <w:t>2</w:t>
      </w:r>
      <w:r>
        <w:rPr>
          <w:rFonts w:ascii="仿宋" w:eastAsia="仿宋" w:hAnsi="仿宋" w:hint="eastAsia"/>
          <w:kern w:val="2"/>
          <w:sz w:val="28"/>
          <w:szCs w:val="28"/>
        </w:rPr>
        <w:t>间彩钢板宿舍，</w:t>
      </w:r>
      <w:r>
        <w:rPr>
          <w:rFonts w:ascii="仿宋" w:eastAsia="仿宋" w:hAnsi="仿宋" w:hint="eastAsia"/>
          <w:kern w:val="2"/>
          <w:sz w:val="28"/>
          <w:szCs w:val="28"/>
        </w:rPr>
        <w:t>2</w:t>
      </w:r>
      <w:r>
        <w:rPr>
          <w:rFonts w:ascii="仿宋" w:eastAsia="仿宋" w:hAnsi="仿宋" w:hint="eastAsia"/>
          <w:kern w:val="2"/>
          <w:sz w:val="28"/>
          <w:szCs w:val="28"/>
        </w:rPr>
        <w:t>间宿舍面积共约</w:t>
      </w:r>
      <w:r>
        <w:rPr>
          <w:rFonts w:ascii="仿宋" w:eastAsia="仿宋" w:hAnsi="仿宋" w:hint="eastAsia"/>
          <w:kern w:val="2"/>
          <w:sz w:val="28"/>
          <w:szCs w:val="28"/>
        </w:rPr>
        <w:t>50</w:t>
      </w:r>
      <w:r>
        <w:rPr>
          <w:rFonts w:ascii="仿宋" w:eastAsia="仿宋" w:hAnsi="仿宋" w:hint="eastAsia"/>
          <w:kern w:val="2"/>
          <w:sz w:val="28"/>
          <w:szCs w:val="28"/>
        </w:rPr>
        <w:t>㎡，彩钢板房间带门和窗，利用好建筑原有窗户及暖气片，临建筑原有墙面侧不再施工彩钢板，彩钢板厚度要求为</w:t>
      </w:r>
      <w:r>
        <w:rPr>
          <w:rFonts w:ascii="仿宋" w:eastAsia="仿宋" w:hAnsi="仿宋" w:hint="eastAsia"/>
          <w:kern w:val="2"/>
          <w:sz w:val="28"/>
          <w:szCs w:val="28"/>
        </w:rPr>
        <w:t>100mm</w:t>
      </w:r>
      <w:r>
        <w:rPr>
          <w:rFonts w:ascii="仿宋" w:eastAsia="仿宋" w:hAnsi="仿宋" w:hint="eastAsia"/>
          <w:kern w:val="2"/>
          <w:sz w:val="28"/>
          <w:szCs w:val="28"/>
        </w:rPr>
        <w:t>岩棉夹芯板，彩钢板铁皮厚度不小于</w:t>
      </w:r>
      <w:r>
        <w:rPr>
          <w:rFonts w:ascii="仿宋" w:eastAsia="仿宋" w:hAnsi="仿宋" w:hint="eastAsia"/>
          <w:kern w:val="2"/>
          <w:sz w:val="28"/>
          <w:szCs w:val="28"/>
        </w:rPr>
        <w:t>0.35mm</w:t>
      </w:r>
      <w:r>
        <w:rPr>
          <w:rFonts w:ascii="仿宋" w:eastAsia="仿宋" w:hAnsi="仿宋" w:hint="eastAsia"/>
          <w:kern w:val="2"/>
          <w:sz w:val="28"/>
          <w:szCs w:val="28"/>
        </w:rPr>
        <w:t>，高度同原彩钢板宿舍高度为</w:t>
      </w:r>
      <w:r>
        <w:rPr>
          <w:rFonts w:ascii="仿宋" w:eastAsia="仿宋" w:hAnsi="仿宋" w:hint="eastAsia"/>
          <w:kern w:val="2"/>
          <w:sz w:val="28"/>
          <w:szCs w:val="28"/>
        </w:rPr>
        <w:t>3</w:t>
      </w:r>
      <w:r>
        <w:rPr>
          <w:rFonts w:ascii="仿宋" w:eastAsia="仿宋" w:hAnsi="仿宋" w:hint="eastAsia"/>
          <w:kern w:val="2"/>
          <w:sz w:val="28"/>
          <w:szCs w:val="28"/>
        </w:rPr>
        <w:t>米，每间宿舍内安装</w:t>
      </w:r>
      <w:r>
        <w:rPr>
          <w:rFonts w:ascii="仿宋" w:eastAsia="仿宋" w:hAnsi="仿宋" w:hint="eastAsia"/>
          <w:kern w:val="2"/>
          <w:sz w:val="28"/>
          <w:szCs w:val="28"/>
        </w:rPr>
        <w:t>6</w:t>
      </w:r>
      <w:bookmarkStart w:id="1" w:name="_GoBack"/>
      <w:bookmarkEnd w:id="1"/>
      <w:r>
        <w:rPr>
          <w:rFonts w:ascii="仿宋" w:eastAsia="仿宋" w:hAnsi="仿宋" w:hint="eastAsia"/>
          <w:kern w:val="2"/>
          <w:sz w:val="28"/>
          <w:szCs w:val="28"/>
        </w:rPr>
        <w:t>个五孔插座，两盏</w:t>
      </w:r>
      <w:r>
        <w:rPr>
          <w:rFonts w:ascii="仿宋" w:eastAsia="仿宋" w:hAnsi="仿宋" w:hint="eastAsia"/>
          <w:kern w:val="2"/>
          <w:sz w:val="28"/>
          <w:szCs w:val="28"/>
        </w:rPr>
        <w:t>LED</w:t>
      </w:r>
      <w:r>
        <w:rPr>
          <w:rFonts w:ascii="仿宋" w:eastAsia="仿宋" w:hAnsi="仿宋" w:hint="eastAsia"/>
          <w:kern w:val="2"/>
          <w:sz w:val="28"/>
          <w:szCs w:val="28"/>
        </w:rPr>
        <w:t>节能灯。</w:t>
      </w:r>
    </w:p>
    <w:p w:rsidR="009C1156" w:rsidRDefault="00F554F4">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2.</w:t>
      </w:r>
      <w:r>
        <w:rPr>
          <w:rFonts w:ascii="仿宋" w:eastAsia="仿宋" w:hAnsi="仿宋" w:hint="eastAsia"/>
          <w:kern w:val="2"/>
          <w:sz w:val="28"/>
          <w:szCs w:val="28"/>
        </w:rPr>
        <w:t>相关要求</w:t>
      </w:r>
    </w:p>
    <w:p w:rsidR="009C1156" w:rsidRDefault="00F554F4">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新建彩钢板房区域已铺贴</w:t>
      </w:r>
      <w:r>
        <w:rPr>
          <w:rFonts w:ascii="仿宋" w:eastAsia="仿宋" w:hAnsi="仿宋" w:hint="eastAsia"/>
          <w:kern w:val="2"/>
          <w:sz w:val="28"/>
          <w:szCs w:val="28"/>
        </w:rPr>
        <w:t>PVC</w:t>
      </w:r>
      <w:r>
        <w:rPr>
          <w:rFonts w:ascii="仿宋" w:eastAsia="仿宋" w:hAnsi="仿宋" w:hint="eastAsia"/>
          <w:kern w:val="2"/>
          <w:sz w:val="28"/>
          <w:szCs w:val="28"/>
        </w:rPr>
        <w:t>地板革，施工时做好成品保护。房间框架使用规格为</w:t>
      </w:r>
      <w:r>
        <w:rPr>
          <w:rFonts w:ascii="仿宋" w:eastAsia="仿宋" w:hAnsi="仿宋" w:hint="eastAsia"/>
          <w:kern w:val="2"/>
          <w:sz w:val="28"/>
          <w:szCs w:val="28"/>
        </w:rPr>
        <w:t>4mm</w:t>
      </w:r>
      <w:r>
        <w:rPr>
          <w:rFonts w:ascii="仿宋" w:eastAsia="仿宋" w:hAnsi="仿宋" w:hint="eastAsia"/>
          <w:kern w:val="2"/>
          <w:sz w:val="28"/>
          <w:szCs w:val="28"/>
        </w:rPr>
        <w:t>×</w:t>
      </w:r>
      <w:r>
        <w:rPr>
          <w:rFonts w:ascii="仿宋" w:eastAsia="仿宋" w:hAnsi="仿宋" w:hint="eastAsia"/>
          <w:kern w:val="2"/>
          <w:sz w:val="28"/>
          <w:szCs w:val="28"/>
        </w:rPr>
        <w:t>8mm</w:t>
      </w:r>
      <w:r>
        <w:rPr>
          <w:rFonts w:ascii="仿宋" w:eastAsia="仿宋" w:hAnsi="仿宋" w:hint="eastAsia"/>
          <w:kern w:val="2"/>
          <w:sz w:val="28"/>
          <w:szCs w:val="28"/>
        </w:rPr>
        <w:t>方钢搭建，门窗尽可能选用已建成彩钢板房间的颜色和样式，施工完成后接缝处使用密封胶密封。工程施工应符合现行有关国家和</w:t>
      </w:r>
      <w:r>
        <w:rPr>
          <w:rFonts w:ascii="仿宋" w:eastAsia="仿宋" w:hAnsi="仿宋" w:hint="eastAsia"/>
          <w:kern w:val="2"/>
          <w:sz w:val="28"/>
          <w:szCs w:val="28"/>
        </w:rPr>
        <w:t>行业标准和规范。</w:t>
      </w:r>
    </w:p>
    <w:p w:rsidR="009C1156" w:rsidRDefault="00F554F4">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3.</w:t>
      </w:r>
      <w:r>
        <w:rPr>
          <w:rFonts w:ascii="仿宋" w:eastAsia="仿宋" w:hAnsi="仿宋" w:hint="eastAsia"/>
          <w:kern w:val="2"/>
          <w:sz w:val="28"/>
          <w:szCs w:val="28"/>
        </w:rPr>
        <w:t>项目地点：</w:t>
      </w:r>
      <w:r>
        <w:rPr>
          <w:rFonts w:ascii="仿宋" w:eastAsia="仿宋" w:hAnsi="仿宋" w:hint="eastAsia"/>
          <w:kern w:val="2"/>
          <w:sz w:val="28"/>
          <w:szCs w:val="28"/>
        </w:rPr>
        <w:t>中农威特生物医药基地项目，位于兰州高新区定连园区，北侧界沿高新区纬二十二路主干道，西侧界部分沿经二路主干</w:t>
      </w:r>
      <w:r>
        <w:rPr>
          <w:rFonts w:ascii="仿宋" w:eastAsia="仿宋" w:hAnsi="仿宋" w:hint="eastAsia"/>
          <w:kern w:val="2"/>
          <w:sz w:val="28"/>
          <w:szCs w:val="28"/>
        </w:rPr>
        <w:lastRenderedPageBreak/>
        <w:t>道，东侧界与西脉科技公司相邻，南侧界沿纬二十三路主干道</w:t>
      </w:r>
      <w:r>
        <w:rPr>
          <w:rFonts w:ascii="仿宋" w:eastAsia="仿宋" w:hAnsi="仿宋" w:hint="eastAsia"/>
          <w:kern w:val="2"/>
          <w:sz w:val="28"/>
          <w:szCs w:val="28"/>
        </w:rPr>
        <w:t>。</w:t>
      </w:r>
      <w:r>
        <w:rPr>
          <w:rFonts w:ascii="仿宋" w:eastAsia="仿宋" w:hAnsi="仿宋" w:hint="eastAsia"/>
          <w:kern w:val="2"/>
          <w:sz w:val="28"/>
          <w:szCs w:val="28"/>
        </w:rPr>
        <w:t xml:space="preserve"> </w:t>
      </w:r>
    </w:p>
    <w:p w:rsidR="009C1156" w:rsidRDefault="00F554F4">
      <w:pPr>
        <w:pStyle w:val="a0"/>
        <w:spacing w:after="0" w:line="560" w:lineRule="exact"/>
        <w:ind w:firstLineChars="200" w:firstLine="560"/>
        <w:textAlignment w:val="baseline"/>
        <w:rPr>
          <w:rFonts w:ascii="仿宋" w:eastAsia="仿宋" w:hAnsi="仿宋" w:hint="eastAsia"/>
          <w:kern w:val="2"/>
          <w:sz w:val="28"/>
          <w:szCs w:val="28"/>
        </w:rPr>
      </w:pPr>
      <w:r>
        <w:rPr>
          <w:rFonts w:ascii="仿宋" w:eastAsia="仿宋" w:hAnsi="仿宋" w:hint="eastAsia"/>
          <w:kern w:val="2"/>
          <w:sz w:val="28"/>
          <w:szCs w:val="28"/>
        </w:rPr>
        <w:t>4.</w:t>
      </w:r>
      <w:r>
        <w:rPr>
          <w:rFonts w:ascii="仿宋" w:eastAsia="仿宋" w:hAnsi="仿宋" w:hint="eastAsia"/>
          <w:kern w:val="2"/>
          <w:sz w:val="28"/>
          <w:szCs w:val="28"/>
        </w:rPr>
        <w:t>服务周期：合同签订后，</w:t>
      </w:r>
      <w:r>
        <w:rPr>
          <w:rFonts w:ascii="仿宋" w:eastAsia="仿宋" w:hAnsi="仿宋" w:hint="eastAsia"/>
          <w:kern w:val="2"/>
          <w:sz w:val="28"/>
          <w:szCs w:val="28"/>
        </w:rPr>
        <w:t>5</w:t>
      </w:r>
      <w:r>
        <w:rPr>
          <w:rFonts w:ascii="仿宋" w:eastAsia="仿宋" w:hAnsi="仿宋" w:hint="eastAsia"/>
          <w:kern w:val="2"/>
          <w:sz w:val="28"/>
          <w:szCs w:val="28"/>
        </w:rPr>
        <w:t>个日历天内完成所有施工内容</w:t>
      </w:r>
      <w:r>
        <w:rPr>
          <w:rFonts w:ascii="仿宋" w:eastAsia="仿宋" w:hAnsi="仿宋" w:hint="eastAsia"/>
          <w:kern w:val="2"/>
          <w:sz w:val="28"/>
          <w:szCs w:val="28"/>
        </w:rPr>
        <w:t>。</w:t>
      </w:r>
    </w:p>
    <w:p w:rsidR="00F92E03" w:rsidRPr="006215E7" w:rsidRDefault="00F92E03" w:rsidP="00F92E03">
      <w:pPr>
        <w:ind w:firstLineChars="200" w:firstLine="560"/>
      </w:pPr>
      <w:r w:rsidRPr="009F684D">
        <w:rPr>
          <w:rFonts w:ascii="仿宋" w:eastAsia="仿宋" w:hAnsi="仿宋" w:hint="eastAsia"/>
          <w:sz w:val="28"/>
          <w:szCs w:val="28"/>
        </w:rPr>
        <w:t>5.质保期：验收合格后</w:t>
      </w:r>
      <w:r>
        <w:rPr>
          <w:rFonts w:ascii="仿宋" w:eastAsia="仿宋" w:hAnsi="仿宋" w:hint="eastAsia"/>
          <w:sz w:val="28"/>
          <w:szCs w:val="28"/>
        </w:rPr>
        <w:t>2</w:t>
      </w:r>
      <w:r w:rsidRPr="009F684D">
        <w:rPr>
          <w:rFonts w:ascii="仿宋" w:eastAsia="仿宋" w:hAnsi="仿宋" w:hint="eastAsia"/>
          <w:sz w:val="28"/>
          <w:szCs w:val="28"/>
        </w:rPr>
        <w:t>年</w:t>
      </w:r>
      <w:r>
        <w:rPr>
          <w:rFonts w:ascii="仿宋" w:eastAsia="仿宋" w:hAnsi="仿宋" w:hint="eastAsia"/>
          <w:sz w:val="28"/>
          <w:szCs w:val="28"/>
        </w:rPr>
        <w:t>。</w:t>
      </w:r>
    </w:p>
    <w:p w:rsidR="009C1156" w:rsidRDefault="00F554F4">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三、竞争性谈判时间</w:t>
      </w:r>
    </w:p>
    <w:p w:rsidR="009C1156" w:rsidRPr="00AC19B7" w:rsidRDefault="00F554F4">
      <w:pPr>
        <w:snapToGrid w:val="0"/>
        <w:spacing w:line="520" w:lineRule="exact"/>
        <w:ind w:firstLineChars="200" w:firstLine="560"/>
        <w:textAlignment w:val="baseline"/>
        <w:rPr>
          <w:rFonts w:ascii="仿宋" w:eastAsia="仿宋" w:hAnsi="仿宋"/>
          <w:sz w:val="28"/>
          <w:szCs w:val="28"/>
        </w:rPr>
      </w:pPr>
      <w:r w:rsidRPr="00AC19B7">
        <w:rPr>
          <w:rFonts w:ascii="仿宋" w:eastAsia="仿宋" w:hAnsi="仿宋" w:hint="eastAsia"/>
          <w:sz w:val="28"/>
          <w:szCs w:val="28"/>
        </w:rPr>
        <w:t>2022</w:t>
      </w:r>
      <w:r w:rsidRPr="00AC19B7">
        <w:rPr>
          <w:rFonts w:ascii="仿宋" w:eastAsia="仿宋" w:hAnsi="仿宋" w:hint="eastAsia"/>
          <w:sz w:val="28"/>
          <w:szCs w:val="28"/>
        </w:rPr>
        <w:t>年</w:t>
      </w:r>
      <w:r w:rsidR="00AC19B7" w:rsidRPr="00AC19B7">
        <w:rPr>
          <w:rFonts w:ascii="仿宋" w:eastAsia="仿宋" w:hAnsi="仿宋" w:hint="eastAsia"/>
          <w:sz w:val="28"/>
          <w:szCs w:val="28"/>
        </w:rPr>
        <w:t>10</w:t>
      </w:r>
      <w:r w:rsidRPr="00AC19B7">
        <w:rPr>
          <w:rFonts w:ascii="仿宋" w:eastAsia="仿宋" w:hAnsi="仿宋" w:hint="eastAsia"/>
          <w:sz w:val="28"/>
          <w:szCs w:val="28"/>
        </w:rPr>
        <w:t>月</w:t>
      </w:r>
      <w:r w:rsidR="00AC19B7" w:rsidRPr="00AC19B7">
        <w:rPr>
          <w:rFonts w:ascii="仿宋" w:eastAsia="仿宋" w:hAnsi="仿宋" w:hint="eastAsia"/>
          <w:sz w:val="28"/>
          <w:szCs w:val="28"/>
        </w:rPr>
        <w:t>1</w:t>
      </w:r>
      <w:r w:rsidRPr="00AC19B7">
        <w:rPr>
          <w:rFonts w:ascii="仿宋" w:eastAsia="仿宋" w:hAnsi="仿宋" w:hint="eastAsia"/>
          <w:sz w:val="28"/>
          <w:szCs w:val="28"/>
        </w:rPr>
        <w:t>4</w:t>
      </w:r>
      <w:r w:rsidRPr="00AC19B7">
        <w:rPr>
          <w:rFonts w:ascii="仿宋" w:eastAsia="仿宋" w:hAnsi="仿宋" w:hint="eastAsia"/>
          <w:sz w:val="28"/>
          <w:szCs w:val="28"/>
        </w:rPr>
        <w:t>日上午</w:t>
      </w:r>
      <w:r w:rsidR="00AC19B7" w:rsidRPr="00AC19B7">
        <w:rPr>
          <w:rFonts w:ascii="仿宋" w:eastAsia="仿宋" w:hAnsi="仿宋" w:hint="eastAsia"/>
          <w:sz w:val="28"/>
          <w:szCs w:val="28"/>
        </w:rPr>
        <w:t>10</w:t>
      </w:r>
      <w:r w:rsidRPr="00AC19B7">
        <w:rPr>
          <w:rFonts w:ascii="仿宋" w:eastAsia="仿宋" w:hAnsi="仿宋" w:hint="eastAsia"/>
          <w:sz w:val="28"/>
          <w:szCs w:val="28"/>
        </w:rPr>
        <w:t>:30</w:t>
      </w:r>
      <w:r w:rsidRPr="00AC19B7">
        <w:rPr>
          <w:rFonts w:ascii="仿宋" w:eastAsia="仿宋" w:hAnsi="仿宋" w:hint="eastAsia"/>
          <w:sz w:val="28"/>
          <w:szCs w:val="28"/>
        </w:rPr>
        <w:t>分</w:t>
      </w:r>
      <w:r w:rsidRPr="00AC19B7">
        <w:rPr>
          <w:rFonts w:ascii="仿宋" w:eastAsia="仿宋" w:hAnsi="仿宋" w:hint="eastAsia"/>
          <w:sz w:val="28"/>
          <w:szCs w:val="28"/>
        </w:rPr>
        <w:t>。</w:t>
      </w:r>
    </w:p>
    <w:p w:rsidR="009C1156" w:rsidRPr="00AC19B7" w:rsidRDefault="00F554F4">
      <w:pPr>
        <w:spacing w:after="120" w:line="520" w:lineRule="exact"/>
        <w:ind w:firstLineChars="200" w:firstLine="562"/>
        <w:textAlignment w:val="baseline"/>
        <w:rPr>
          <w:rFonts w:ascii="仿宋" w:eastAsia="仿宋" w:hAnsi="仿宋"/>
          <w:b/>
          <w:sz w:val="28"/>
          <w:szCs w:val="28"/>
        </w:rPr>
      </w:pPr>
      <w:r w:rsidRPr="00AC19B7">
        <w:rPr>
          <w:rFonts w:ascii="仿宋" w:eastAsia="仿宋" w:hAnsi="仿宋" w:hint="eastAsia"/>
          <w:b/>
          <w:sz w:val="28"/>
          <w:szCs w:val="28"/>
        </w:rPr>
        <w:t>四、竞争性谈判地点</w:t>
      </w:r>
    </w:p>
    <w:p w:rsidR="009C1156" w:rsidRPr="00AC19B7" w:rsidRDefault="00F554F4">
      <w:pPr>
        <w:snapToGrid w:val="0"/>
        <w:spacing w:line="520" w:lineRule="exact"/>
        <w:ind w:firstLineChars="200" w:firstLine="560"/>
        <w:textAlignment w:val="baseline"/>
        <w:rPr>
          <w:rFonts w:ascii="仿宋" w:eastAsia="仿宋" w:hAnsi="仿宋"/>
          <w:sz w:val="28"/>
          <w:szCs w:val="28"/>
        </w:rPr>
      </w:pPr>
      <w:r w:rsidRPr="00AC19B7">
        <w:rPr>
          <w:rFonts w:ascii="仿宋" w:eastAsia="仿宋" w:hAnsi="仿宋" w:hint="eastAsia"/>
          <w:sz w:val="28"/>
          <w:szCs w:val="28"/>
        </w:rPr>
        <w:t>中农威特生物科技股份有限公司采购部会议室（兰州兽医研究所图书馆西北侧库房</w:t>
      </w:r>
      <w:r w:rsidRPr="00AC19B7">
        <w:rPr>
          <w:rFonts w:ascii="仿宋" w:eastAsia="仿宋" w:hAnsi="仿宋" w:hint="eastAsia"/>
          <w:sz w:val="28"/>
          <w:szCs w:val="28"/>
        </w:rPr>
        <w:t>2</w:t>
      </w:r>
      <w:r w:rsidRPr="00AC19B7">
        <w:rPr>
          <w:rFonts w:ascii="仿宋" w:eastAsia="仿宋" w:hAnsi="仿宋" w:hint="eastAsia"/>
          <w:sz w:val="28"/>
          <w:szCs w:val="28"/>
        </w:rPr>
        <w:t>楼）</w:t>
      </w:r>
    </w:p>
    <w:p w:rsidR="009C1156" w:rsidRPr="00AC19B7" w:rsidRDefault="00F554F4">
      <w:pPr>
        <w:spacing w:after="120" w:line="520" w:lineRule="exact"/>
        <w:ind w:firstLineChars="200" w:firstLine="562"/>
        <w:textAlignment w:val="baseline"/>
        <w:rPr>
          <w:rFonts w:ascii="仿宋" w:eastAsia="仿宋" w:hAnsi="仿宋"/>
          <w:b/>
          <w:sz w:val="28"/>
          <w:szCs w:val="28"/>
        </w:rPr>
      </w:pPr>
      <w:r w:rsidRPr="00AC19B7">
        <w:rPr>
          <w:rFonts w:ascii="仿宋" w:eastAsia="仿宋" w:hAnsi="仿宋" w:hint="eastAsia"/>
          <w:b/>
          <w:sz w:val="28"/>
          <w:szCs w:val="28"/>
        </w:rPr>
        <w:t>五、报价文件的编制份数、密封要求和递交时间：</w:t>
      </w:r>
    </w:p>
    <w:p w:rsidR="009C1156" w:rsidRPr="00AC19B7" w:rsidRDefault="00F554F4">
      <w:pPr>
        <w:snapToGrid w:val="0"/>
        <w:spacing w:line="520" w:lineRule="exact"/>
        <w:ind w:firstLineChars="200" w:firstLine="560"/>
        <w:textAlignment w:val="baseline"/>
        <w:rPr>
          <w:rFonts w:ascii="仿宋" w:eastAsia="仿宋" w:hAnsi="仿宋"/>
          <w:sz w:val="28"/>
          <w:szCs w:val="28"/>
        </w:rPr>
      </w:pPr>
      <w:r w:rsidRPr="00AC19B7">
        <w:rPr>
          <w:rFonts w:ascii="仿宋" w:eastAsia="仿宋" w:hAnsi="仿宋" w:hint="eastAsia"/>
          <w:sz w:val="28"/>
          <w:szCs w:val="28"/>
        </w:rPr>
        <w:t>文件的份数：报价人应编制正本一份，副本</w:t>
      </w:r>
      <w:r w:rsidRPr="00AC19B7">
        <w:rPr>
          <w:rFonts w:ascii="仿宋" w:eastAsia="仿宋" w:hAnsi="仿宋" w:hint="eastAsia"/>
          <w:sz w:val="28"/>
          <w:szCs w:val="28"/>
        </w:rPr>
        <w:t>一</w:t>
      </w:r>
      <w:r w:rsidRPr="00AC19B7">
        <w:rPr>
          <w:rFonts w:ascii="仿宋" w:eastAsia="仿宋" w:hAnsi="仿宋" w:hint="eastAsia"/>
          <w:sz w:val="28"/>
          <w:szCs w:val="28"/>
        </w:rPr>
        <w:t>份。</w:t>
      </w:r>
    </w:p>
    <w:p w:rsidR="009C1156" w:rsidRDefault="00F554F4">
      <w:pPr>
        <w:snapToGrid w:val="0"/>
        <w:spacing w:line="520" w:lineRule="exact"/>
        <w:ind w:firstLineChars="200" w:firstLine="560"/>
        <w:textAlignment w:val="baseline"/>
        <w:rPr>
          <w:rFonts w:ascii="仿宋" w:eastAsia="仿宋" w:hAnsi="仿宋"/>
          <w:sz w:val="28"/>
          <w:szCs w:val="28"/>
        </w:rPr>
      </w:pPr>
      <w:r w:rsidRPr="00AC19B7">
        <w:rPr>
          <w:rFonts w:ascii="仿宋" w:eastAsia="仿宋" w:hAnsi="仿宋" w:hint="eastAsia"/>
          <w:sz w:val="28"/>
          <w:szCs w:val="28"/>
        </w:rPr>
        <w:t>报价人应将报价文件密封提交，于</w:t>
      </w:r>
      <w:r w:rsidRPr="00AC19B7">
        <w:rPr>
          <w:rFonts w:ascii="仿宋" w:eastAsia="仿宋" w:hAnsi="仿宋" w:hint="eastAsia"/>
          <w:sz w:val="28"/>
          <w:szCs w:val="28"/>
        </w:rPr>
        <w:t>2022</w:t>
      </w:r>
      <w:r w:rsidRPr="00AC19B7">
        <w:rPr>
          <w:rFonts w:ascii="仿宋" w:eastAsia="仿宋" w:hAnsi="仿宋" w:hint="eastAsia"/>
          <w:sz w:val="28"/>
          <w:szCs w:val="28"/>
        </w:rPr>
        <w:t>年</w:t>
      </w:r>
      <w:r w:rsidR="00AC19B7" w:rsidRPr="00AC19B7">
        <w:rPr>
          <w:rFonts w:ascii="仿宋" w:eastAsia="仿宋" w:hAnsi="仿宋" w:hint="eastAsia"/>
          <w:sz w:val="28"/>
          <w:szCs w:val="28"/>
        </w:rPr>
        <w:t>10</w:t>
      </w:r>
      <w:r w:rsidRPr="00AC19B7">
        <w:rPr>
          <w:rFonts w:ascii="仿宋" w:eastAsia="仿宋" w:hAnsi="仿宋" w:hint="eastAsia"/>
          <w:sz w:val="28"/>
          <w:szCs w:val="28"/>
        </w:rPr>
        <w:t>月</w:t>
      </w:r>
      <w:r w:rsidR="00AC19B7" w:rsidRPr="00AC19B7">
        <w:rPr>
          <w:rFonts w:ascii="仿宋" w:eastAsia="仿宋" w:hAnsi="仿宋" w:hint="eastAsia"/>
          <w:sz w:val="28"/>
          <w:szCs w:val="28"/>
        </w:rPr>
        <w:t>1</w:t>
      </w:r>
      <w:r w:rsidRPr="00AC19B7">
        <w:rPr>
          <w:rFonts w:ascii="仿宋" w:eastAsia="仿宋" w:hAnsi="仿宋" w:hint="eastAsia"/>
          <w:sz w:val="28"/>
          <w:szCs w:val="28"/>
        </w:rPr>
        <w:t>4</w:t>
      </w:r>
      <w:r w:rsidRPr="00AC19B7">
        <w:rPr>
          <w:rFonts w:ascii="仿宋" w:eastAsia="仿宋" w:hAnsi="仿宋" w:hint="eastAsia"/>
          <w:sz w:val="28"/>
          <w:szCs w:val="28"/>
        </w:rPr>
        <w:t>日</w:t>
      </w:r>
      <w:r w:rsidR="00AC19B7" w:rsidRPr="00AC19B7">
        <w:rPr>
          <w:rFonts w:ascii="仿宋" w:eastAsia="仿宋" w:hAnsi="仿宋" w:hint="eastAsia"/>
          <w:sz w:val="28"/>
          <w:szCs w:val="28"/>
        </w:rPr>
        <w:t>08</w:t>
      </w:r>
      <w:r w:rsidRPr="00AC19B7">
        <w:rPr>
          <w:rFonts w:ascii="仿宋" w:eastAsia="仿宋" w:hAnsi="仿宋" w:hint="eastAsia"/>
          <w:sz w:val="28"/>
          <w:szCs w:val="28"/>
        </w:rPr>
        <w:t>:</w:t>
      </w:r>
      <w:r w:rsidR="00AC19B7" w:rsidRPr="00AC19B7">
        <w:rPr>
          <w:rFonts w:ascii="仿宋" w:eastAsia="仿宋" w:hAnsi="仿宋" w:hint="eastAsia"/>
          <w:sz w:val="28"/>
          <w:szCs w:val="28"/>
        </w:rPr>
        <w:t>3</w:t>
      </w:r>
      <w:r w:rsidRPr="00AC19B7">
        <w:rPr>
          <w:rFonts w:ascii="仿宋" w:eastAsia="仿宋" w:hAnsi="仿宋" w:hint="eastAsia"/>
          <w:sz w:val="28"/>
          <w:szCs w:val="28"/>
        </w:rPr>
        <w:t>0</w:t>
      </w:r>
      <w:r w:rsidRPr="00AC19B7">
        <w:rPr>
          <w:rFonts w:ascii="仿宋" w:eastAsia="仿宋" w:hAnsi="仿宋" w:hint="eastAsia"/>
          <w:sz w:val="28"/>
          <w:szCs w:val="28"/>
        </w:rPr>
        <w:t>分之前</w:t>
      </w:r>
      <w:r w:rsidRPr="00AC19B7">
        <w:rPr>
          <w:rFonts w:ascii="仿宋" w:eastAsia="仿宋" w:hAnsi="仿宋" w:hint="eastAsia"/>
          <w:sz w:val="28"/>
          <w:szCs w:val="28"/>
        </w:rPr>
        <w:t>,</w:t>
      </w:r>
      <w:r w:rsidRPr="00AC19B7">
        <w:rPr>
          <w:rFonts w:ascii="仿宋" w:eastAsia="仿宋" w:hAnsi="仿宋" w:hint="eastAsia"/>
          <w:sz w:val="28"/>
          <w:szCs w:val="28"/>
        </w:rPr>
        <w:t>送达兰州兽医研究所门口（兰州市城关区盐场堡徐家坪</w:t>
      </w:r>
      <w:r w:rsidRPr="00AC19B7">
        <w:rPr>
          <w:rFonts w:ascii="仿宋" w:eastAsia="仿宋" w:hAnsi="仿宋" w:hint="eastAsia"/>
          <w:sz w:val="28"/>
          <w:szCs w:val="28"/>
        </w:rPr>
        <w:t>1</w:t>
      </w:r>
      <w:r w:rsidRPr="00AC19B7">
        <w:rPr>
          <w:rFonts w:ascii="仿宋" w:eastAsia="仿宋" w:hAnsi="仿宋" w:hint="eastAsia"/>
          <w:sz w:val="28"/>
          <w:szCs w:val="28"/>
        </w:rPr>
        <w:t>号），</w:t>
      </w:r>
      <w:r>
        <w:rPr>
          <w:rFonts w:ascii="仿宋" w:eastAsia="仿宋" w:hAnsi="仿宋" w:hint="eastAsia"/>
          <w:sz w:val="28"/>
          <w:szCs w:val="28"/>
        </w:rPr>
        <w:t>过时拒绝接收。</w:t>
      </w:r>
    </w:p>
    <w:p w:rsidR="009C1156" w:rsidRDefault="00F554F4">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六、报价人资格要求</w:t>
      </w:r>
    </w:p>
    <w:p w:rsidR="009C1156" w:rsidRDefault="00F554F4">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本次采购采用资格后审方式，供应商自行判断是否符合资格要求，并决定是否参加此次询价谈判。</w:t>
      </w:r>
      <w:r>
        <w:rPr>
          <w:rFonts w:ascii="仿宋" w:eastAsia="仿宋" w:hAnsi="仿宋" w:cs="仿宋" w:hint="eastAsia"/>
          <w:b/>
          <w:color w:val="000000"/>
          <w:sz w:val="28"/>
          <w:szCs w:val="28"/>
        </w:rPr>
        <w:t>供应商必须具备以下资质条件，不满足以下任一条件，视为资格审查不通过。供应商所提供的证明文件，均须加盖单位公章。</w:t>
      </w:r>
    </w:p>
    <w:p w:rsidR="009C1156" w:rsidRDefault="00F554F4">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）《企业营业执照》、《税务登记证》、《组织机构代码证》或三证合一以及相应的资质证明文件复印件一套（复印件）</w:t>
      </w:r>
    </w:p>
    <w:p w:rsidR="009C1156" w:rsidRDefault="00F554F4">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）提供法定代表人身份证（复印件）</w:t>
      </w:r>
    </w:p>
    <w:p w:rsidR="009C1156" w:rsidRDefault="00F554F4">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）法定代表人授权函及被授权人身份证（复印件）</w:t>
      </w:r>
    </w:p>
    <w:p w:rsidR="009C1156" w:rsidRDefault="00F554F4">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）有效的安全生产许可证（复印件）</w:t>
      </w:r>
    </w:p>
    <w:p w:rsidR="009C1156" w:rsidRDefault="00F554F4">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）不接受联合体应答方式，不允许任何形式的分包或转包</w:t>
      </w:r>
    </w:p>
    <w:p w:rsidR="009C1156" w:rsidRDefault="00F554F4">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）供应商认为觉得有必要提交的其他相关证明材料</w:t>
      </w:r>
    </w:p>
    <w:p w:rsidR="009C1156" w:rsidRDefault="00F554F4">
      <w:pPr>
        <w:spacing w:line="520" w:lineRule="exact"/>
        <w:ind w:firstLineChars="200" w:firstLine="560"/>
        <w:rPr>
          <w:rFonts w:ascii="仿宋" w:eastAsia="仿宋" w:hAnsi="仿宋"/>
          <w:sz w:val="28"/>
          <w:szCs w:val="28"/>
        </w:rPr>
      </w:pPr>
      <w:r>
        <w:rPr>
          <w:rFonts w:ascii="仿宋" w:eastAsia="仿宋" w:hAnsi="仿宋" w:hint="eastAsia"/>
          <w:sz w:val="28"/>
          <w:szCs w:val="28"/>
        </w:rPr>
        <w:lastRenderedPageBreak/>
        <w:t>以上条款（</w:t>
      </w:r>
      <w:r>
        <w:rPr>
          <w:rFonts w:ascii="仿宋" w:eastAsia="仿宋" w:hAnsi="仿宋" w:hint="eastAsia"/>
          <w:sz w:val="28"/>
          <w:szCs w:val="28"/>
        </w:rPr>
        <w:t>1</w:t>
      </w:r>
      <w:r>
        <w:rPr>
          <w:rFonts w:ascii="仿宋" w:eastAsia="仿宋" w:hAnsi="仿宋" w:hint="eastAsia"/>
          <w:sz w:val="28"/>
          <w:szCs w:val="28"/>
        </w:rPr>
        <w:t>）项为有效期内通过上年度年检或复审的证书，若法定代表人参加询价谈判，须提供第（</w:t>
      </w:r>
      <w:r>
        <w:rPr>
          <w:rFonts w:ascii="仿宋" w:eastAsia="仿宋" w:hAnsi="仿宋" w:hint="eastAsia"/>
          <w:sz w:val="28"/>
          <w:szCs w:val="28"/>
        </w:rPr>
        <w:t>2</w:t>
      </w:r>
      <w:r>
        <w:rPr>
          <w:rFonts w:ascii="仿宋" w:eastAsia="仿宋" w:hAnsi="仿宋" w:hint="eastAsia"/>
          <w:sz w:val="28"/>
          <w:szCs w:val="28"/>
        </w:rPr>
        <w:t>）项，若法人授权人参加询价谈判，须提供第（</w:t>
      </w:r>
      <w:r>
        <w:rPr>
          <w:rFonts w:ascii="仿宋" w:eastAsia="仿宋" w:hAnsi="仿宋" w:hint="eastAsia"/>
          <w:sz w:val="28"/>
          <w:szCs w:val="28"/>
        </w:rPr>
        <w:t>2</w:t>
      </w:r>
      <w:r>
        <w:rPr>
          <w:rFonts w:ascii="仿宋" w:eastAsia="仿宋" w:hAnsi="仿宋" w:hint="eastAsia"/>
          <w:sz w:val="28"/>
          <w:szCs w:val="28"/>
        </w:rPr>
        <w:t>）和第（</w:t>
      </w:r>
      <w:r>
        <w:rPr>
          <w:rFonts w:ascii="仿宋" w:eastAsia="仿宋" w:hAnsi="仿宋" w:hint="eastAsia"/>
          <w:sz w:val="28"/>
          <w:szCs w:val="28"/>
        </w:rPr>
        <w:t>3</w:t>
      </w:r>
      <w:r>
        <w:rPr>
          <w:rFonts w:ascii="仿宋" w:eastAsia="仿宋" w:hAnsi="仿宋" w:hint="eastAsia"/>
          <w:sz w:val="28"/>
          <w:szCs w:val="28"/>
        </w:rPr>
        <w:t>）项。</w:t>
      </w:r>
    </w:p>
    <w:p w:rsidR="009C1156" w:rsidRDefault="00F554F4">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七、报价须知</w:t>
      </w:r>
    </w:p>
    <w:p w:rsidR="009C1156" w:rsidRDefault="00F554F4">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（一）须提交的文件资料</w:t>
      </w:r>
    </w:p>
    <w:p w:rsidR="009C1156" w:rsidRDefault="00F554F4">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报价人编写的报价文件应按顺序包括</w:t>
      </w:r>
      <w:r>
        <w:rPr>
          <w:rFonts w:ascii="仿宋" w:eastAsia="仿宋" w:hAnsi="仿宋" w:hint="eastAsia"/>
          <w:sz w:val="28"/>
          <w:szCs w:val="28"/>
        </w:rPr>
        <w:t>(</w:t>
      </w:r>
      <w:r>
        <w:rPr>
          <w:rFonts w:ascii="仿宋" w:eastAsia="仿宋" w:hAnsi="仿宋" w:hint="eastAsia"/>
          <w:sz w:val="28"/>
          <w:szCs w:val="28"/>
        </w:rPr>
        <w:t>但不限于</w:t>
      </w:r>
      <w:r>
        <w:rPr>
          <w:rFonts w:ascii="仿宋" w:eastAsia="仿宋" w:hAnsi="仿宋" w:hint="eastAsia"/>
          <w:sz w:val="28"/>
          <w:szCs w:val="28"/>
        </w:rPr>
        <w:t>)</w:t>
      </w:r>
      <w:r>
        <w:rPr>
          <w:rFonts w:ascii="仿宋" w:eastAsia="仿宋" w:hAnsi="仿宋" w:hint="eastAsia"/>
          <w:sz w:val="28"/>
          <w:szCs w:val="28"/>
        </w:rPr>
        <w:t>下列部分：</w:t>
      </w:r>
    </w:p>
    <w:p w:rsidR="009C1156" w:rsidRDefault="00F554F4">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目录</w:t>
      </w:r>
    </w:p>
    <w:p w:rsidR="009C1156" w:rsidRDefault="00F554F4">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报价函</w:t>
      </w:r>
      <w:r>
        <w:rPr>
          <w:rFonts w:ascii="仿宋" w:eastAsia="仿宋" w:hAnsi="仿宋" w:hint="eastAsia"/>
          <w:sz w:val="28"/>
          <w:szCs w:val="28"/>
        </w:rPr>
        <w:t>(</w:t>
      </w:r>
      <w:r>
        <w:rPr>
          <w:rFonts w:ascii="仿宋" w:eastAsia="仿宋" w:hAnsi="仿宋" w:hint="eastAsia"/>
          <w:sz w:val="28"/>
          <w:szCs w:val="28"/>
        </w:rPr>
        <w:t>附表</w:t>
      </w:r>
      <w:r>
        <w:rPr>
          <w:rFonts w:ascii="仿宋" w:eastAsia="仿宋" w:hAnsi="仿宋" w:hint="eastAsia"/>
          <w:sz w:val="28"/>
          <w:szCs w:val="28"/>
        </w:rPr>
        <w:t>2)</w:t>
      </w:r>
    </w:p>
    <w:p w:rsidR="009C1156" w:rsidRDefault="00F554F4">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法定代表人身份证复印件、法定代表人授权委托书和身份证复印件（附表</w:t>
      </w:r>
      <w:r>
        <w:rPr>
          <w:rFonts w:ascii="仿宋" w:eastAsia="仿宋" w:hAnsi="仿宋" w:hint="eastAsia"/>
          <w:sz w:val="28"/>
          <w:szCs w:val="28"/>
        </w:rPr>
        <w:t>3</w:t>
      </w:r>
      <w:r>
        <w:rPr>
          <w:rFonts w:ascii="仿宋" w:eastAsia="仿宋" w:hAnsi="仿宋" w:hint="eastAsia"/>
          <w:sz w:val="28"/>
          <w:szCs w:val="28"/>
        </w:rPr>
        <w:t>）</w:t>
      </w:r>
    </w:p>
    <w:p w:rsidR="009C1156" w:rsidRDefault="00F554F4">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三证合一的营业执照复印件以及相应的资质证明文件复印件</w:t>
      </w:r>
    </w:p>
    <w:p w:rsidR="009C1156" w:rsidRDefault="00F554F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w:t>
      </w:r>
      <w:r>
        <w:rPr>
          <w:rFonts w:ascii="仿宋" w:eastAsia="仿宋" w:hAnsi="仿宋" w:cs="宋体" w:hint="eastAsia"/>
          <w:sz w:val="28"/>
          <w:szCs w:val="28"/>
        </w:rPr>
        <w:t>商务偏离表（附表</w:t>
      </w:r>
      <w:r>
        <w:rPr>
          <w:rFonts w:ascii="仿宋" w:eastAsia="仿宋" w:hAnsi="仿宋" w:cs="宋体" w:hint="eastAsia"/>
          <w:sz w:val="28"/>
          <w:szCs w:val="28"/>
        </w:rPr>
        <w:t>5</w:t>
      </w:r>
      <w:r>
        <w:rPr>
          <w:rFonts w:ascii="仿宋" w:eastAsia="仿宋" w:hAnsi="仿宋" w:cs="宋体" w:hint="eastAsia"/>
          <w:sz w:val="28"/>
          <w:szCs w:val="28"/>
        </w:rPr>
        <w:t>）</w:t>
      </w:r>
    </w:p>
    <w:p w:rsidR="009C1156" w:rsidRDefault="00F554F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6.</w:t>
      </w:r>
      <w:r>
        <w:rPr>
          <w:rFonts w:ascii="仿宋" w:eastAsia="仿宋" w:hAnsi="仿宋" w:cs="宋体" w:hint="eastAsia"/>
          <w:sz w:val="28"/>
          <w:szCs w:val="28"/>
        </w:rPr>
        <w:t>技术偏离表（附表</w:t>
      </w:r>
      <w:r>
        <w:rPr>
          <w:rFonts w:ascii="仿宋" w:eastAsia="仿宋" w:hAnsi="仿宋" w:cs="宋体" w:hint="eastAsia"/>
          <w:sz w:val="28"/>
          <w:szCs w:val="28"/>
        </w:rPr>
        <w:t>6</w:t>
      </w:r>
      <w:r>
        <w:rPr>
          <w:rFonts w:ascii="仿宋" w:eastAsia="仿宋" w:hAnsi="仿宋" w:cs="宋体" w:hint="eastAsia"/>
          <w:sz w:val="28"/>
          <w:szCs w:val="28"/>
        </w:rPr>
        <w:t>）</w:t>
      </w:r>
    </w:p>
    <w:p w:rsidR="009C1156" w:rsidRDefault="00F554F4">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持有有效的安全生产许可证复印件</w:t>
      </w:r>
    </w:p>
    <w:p w:rsidR="009C1156" w:rsidRDefault="00F554F4">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8.</w:t>
      </w:r>
      <w:r>
        <w:rPr>
          <w:rFonts w:ascii="仿宋" w:eastAsia="仿宋" w:hAnsi="仿宋" w:hint="eastAsia"/>
          <w:sz w:val="28"/>
          <w:szCs w:val="28"/>
        </w:rPr>
        <w:t>报价人提供近</w:t>
      </w:r>
      <w:r>
        <w:rPr>
          <w:rFonts w:ascii="仿宋" w:eastAsia="仿宋" w:hAnsi="仿宋" w:hint="eastAsia"/>
          <w:sz w:val="28"/>
          <w:szCs w:val="28"/>
        </w:rPr>
        <w:t>3</w:t>
      </w:r>
      <w:r>
        <w:rPr>
          <w:rFonts w:ascii="仿宋" w:eastAsia="仿宋" w:hAnsi="仿宋" w:hint="eastAsia"/>
          <w:sz w:val="28"/>
          <w:szCs w:val="28"/>
        </w:rPr>
        <w:t>年类似项目的业绩（以合同为准）</w:t>
      </w:r>
    </w:p>
    <w:p w:rsidR="009C1156" w:rsidRDefault="00F554F4">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报价人需编制有针对性的施工方案，方案应按照规范要求表述土方压实和砌筑施工等方面内容，施工管理人员配备、施工机具设备配备等。方案应考虑全面、经济高效、科学合理。</w:t>
      </w:r>
    </w:p>
    <w:p w:rsidR="009C1156" w:rsidRDefault="00F554F4">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10.</w:t>
      </w:r>
      <w:r>
        <w:rPr>
          <w:rFonts w:ascii="仿宋" w:eastAsia="仿宋" w:hAnsi="仿宋" w:hint="eastAsia"/>
          <w:sz w:val="28"/>
          <w:szCs w:val="28"/>
        </w:rPr>
        <w:t>报价人认为需要提供的其他资料</w:t>
      </w:r>
      <w:r>
        <w:rPr>
          <w:rFonts w:ascii="仿宋" w:eastAsia="仿宋" w:hAnsi="仿宋" w:hint="eastAsia"/>
          <w:sz w:val="28"/>
          <w:szCs w:val="28"/>
        </w:rPr>
        <w:t>。</w:t>
      </w:r>
    </w:p>
    <w:p w:rsidR="009C1156" w:rsidRDefault="00F554F4">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上材料复印件，均需加盖单位公章</w:t>
      </w:r>
    </w:p>
    <w:p w:rsidR="009C1156" w:rsidRDefault="00F554F4">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（二）踏</w:t>
      </w:r>
      <w:r>
        <w:rPr>
          <w:rFonts w:ascii="仿宋" w:eastAsia="仿宋" w:hAnsi="仿宋" w:hint="eastAsia"/>
          <w:b/>
          <w:sz w:val="28"/>
          <w:szCs w:val="28"/>
        </w:rPr>
        <w:t>勘现场</w:t>
      </w:r>
    </w:p>
    <w:p w:rsidR="009C1156" w:rsidRDefault="00F554F4">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采购人不组织踏勘现场，</w:t>
      </w:r>
      <w:r>
        <w:rPr>
          <w:rFonts w:ascii="仿宋" w:eastAsia="仿宋" w:hAnsi="仿宋" w:hint="eastAsia"/>
          <w:sz w:val="28"/>
          <w:szCs w:val="28"/>
        </w:rPr>
        <w:t>但工程较为复杂，</w:t>
      </w:r>
      <w:r>
        <w:rPr>
          <w:rFonts w:ascii="仿宋" w:eastAsia="仿宋" w:hAnsi="仿宋" w:hint="eastAsia"/>
          <w:sz w:val="28"/>
          <w:szCs w:val="28"/>
        </w:rPr>
        <w:t>建议自行来项目地点踏勘现场，费用自理</w:t>
      </w:r>
      <w:r>
        <w:rPr>
          <w:rFonts w:ascii="仿宋" w:eastAsia="仿宋" w:hAnsi="仿宋" w:hint="eastAsia"/>
          <w:sz w:val="28"/>
          <w:szCs w:val="28"/>
        </w:rPr>
        <w:t>，风险自担</w:t>
      </w:r>
      <w:r>
        <w:rPr>
          <w:rFonts w:ascii="仿宋" w:eastAsia="仿宋" w:hAnsi="仿宋" w:hint="eastAsia"/>
          <w:sz w:val="28"/>
          <w:szCs w:val="28"/>
        </w:rPr>
        <w:t>。</w:t>
      </w:r>
    </w:p>
    <w:p w:rsidR="009C1156" w:rsidRDefault="00F554F4">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（三）报价</w:t>
      </w:r>
    </w:p>
    <w:p w:rsidR="009C1156" w:rsidRDefault="00F554F4">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报价指报价人为完成</w:t>
      </w:r>
      <w:r>
        <w:rPr>
          <w:rFonts w:ascii="仿宋" w:eastAsia="仿宋" w:hAnsi="仿宋" w:hint="eastAsia"/>
          <w:sz w:val="28"/>
          <w:szCs w:val="28"/>
        </w:rPr>
        <w:t>中农威特生物科技股份有限公司生物医</w:t>
      </w:r>
      <w:r>
        <w:rPr>
          <w:rFonts w:ascii="仿宋" w:eastAsia="仿宋" w:hAnsi="仿宋" w:hint="eastAsia"/>
          <w:sz w:val="28"/>
          <w:szCs w:val="28"/>
        </w:rPr>
        <w:lastRenderedPageBreak/>
        <w:t>药基地</w:t>
      </w:r>
      <w:r>
        <w:rPr>
          <w:rFonts w:ascii="仿宋" w:eastAsia="仿宋" w:hAnsi="仿宋" w:hint="eastAsia"/>
          <w:sz w:val="28"/>
          <w:szCs w:val="28"/>
        </w:rPr>
        <w:t>8#</w:t>
      </w:r>
      <w:r>
        <w:rPr>
          <w:rFonts w:ascii="仿宋" w:eastAsia="仿宋" w:hAnsi="仿宋" w:hint="eastAsia"/>
          <w:sz w:val="28"/>
          <w:szCs w:val="28"/>
        </w:rPr>
        <w:t>建筑</w:t>
      </w:r>
      <w:r>
        <w:rPr>
          <w:rFonts w:ascii="仿宋" w:eastAsia="仿宋" w:hAnsi="仿宋" w:hint="eastAsia"/>
          <w:sz w:val="28"/>
          <w:szCs w:val="28"/>
        </w:rPr>
        <w:t>2</w:t>
      </w:r>
      <w:r>
        <w:rPr>
          <w:rFonts w:ascii="仿宋" w:eastAsia="仿宋" w:hAnsi="仿宋" w:hint="eastAsia"/>
          <w:sz w:val="28"/>
          <w:szCs w:val="28"/>
        </w:rPr>
        <w:t>层新建彩钢板房工程等</w:t>
      </w:r>
      <w:r>
        <w:rPr>
          <w:rFonts w:ascii="仿宋" w:eastAsia="仿宋" w:hAnsi="仿宋" w:hint="eastAsia"/>
          <w:sz w:val="28"/>
          <w:szCs w:val="28"/>
        </w:rPr>
        <w:t>本采购文件第二项“采购内容”要求的所有内容实施过程中可能发生的人工、材料</w:t>
      </w:r>
      <w:r>
        <w:rPr>
          <w:rFonts w:ascii="仿宋" w:eastAsia="仿宋" w:hAnsi="仿宋" w:hint="eastAsia"/>
          <w:sz w:val="28"/>
          <w:szCs w:val="28"/>
        </w:rPr>
        <w:t>、</w:t>
      </w:r>
      <w:r>
        <w:rPr>
          <w:rFonts w:ascii="仿宋" w:eastAsia="仿宋" w:hAnsi="仿宋" w:hint="eastAsia"/>
          <w:sz w:val="28"/>
          <w:szCs w:val="28"/>
        </w:rPr>
        <w:t>机械、管理、利润</w:t>
      </w:r>
      <w:r>
        <w:rPr>
          <w:rFonts w:ascii="仿宋" w:eastAsia="仿宋" w:hAnsi="仿宋" w:hint="eastAsia"/>
          <w:sz w:val="28"/>
          <w:szCs w:val="28"/>
        </w:rPr>
        <w:t>、规费及</w:t>
      </w:r>
      <w:r>
        <w:rPr>
          <w:rFonts w:ascii="仿宋" w:eastAsia="仿宋" w:hAnsi="仿宋" w:hint="eastAsia"/>
          <w:sz w:val="28"/>
          <w:szCs w:val="28"/>
        </w:rPr>
        <w:t>税</w:t>
      </w:r>
      <w:r>
        <w:rPr>
          <w:rFonts w:ascii="仿宋" w:eastAsia="仿宋" w:hAnsi="仿宋" w:hint="eastAsia"/>
          <w:sz w:val="28"/>
          <w:szCs w:val="28"/>
        </w:rPr>
        <w:t>金</w:t>
      </w:r>
      <w:r>
        <w:rPr>
          <w:rFonts w:ascii="仿宋" w:eastAsia="仿宋" w:hAnsi="仿宋" w:hint="eastAsia"/>
          <w:sz w:val="28"/>
          <w:szCs w:val="28"/>
        </w:rPr>
        <w:t>等的全部费用，即报价人实行固定总价承包，应综合考虑服务承诺及不可预见风险费用。</w:t>
      </w:r>
    </w:p>
    <w:p w:rsidR="009C1156" w:rsidRDefault="00F554F4">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所有报价均以人民币报价。</w:t>
      </w:r>
    </w:p>
    <w:p w:rsidR="009C1156" w:rsidRDefault="00F554F4">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采购人不接受任何形式的选择报价，只允许一个报价。</w:t>
      </w:r>
    </w:p>
    <w:p w:rsidR="009C1156" w:rsidRDefault="00F554F4">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（四）合同签订</w:t>
      </w:r>
    </w:p>
    <w:p w:rsidR="009C1156" w:rsidRDefault="00F554F4">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因工期紧，要求中选单位在中选后</w:t>
      </w:r>
      <w:r>
        <w:rPr>
          <w:rFonts w:ascii="仿宋" w:eastAsia="仿宋" w:hAnsi="仿宋" w:hint="eastAsia"/>
          <w:sz w:val="28"/>
          <w:szCs w:val="28"/>
        </w:rPr>
        <w:t>3</w:t>
      </w:r>
      <w:r>
        <w:rPr>
          <w:rFonts w:ascii="仿宋" w:eastAsia="仿宋" w:hAnsi="仿宋" w:hint="eastAsia"/>
          <w:sz w:val="28"/>
          <w:szCs w:val="28"/>
        </w:rPr>
        <w:t>个日历天内签订合同并组织施工人员、材料和机械设备进场，若因中选方原因未能在</w:t>
      </w:r>
      <w:r>
        <w:rPr>
          <w:rFonts w:ascii="仿宋" w:eastAsia="仿宋" w:hAnsi="仿宋" w:hint="eastAsia"/>
          <w:sz w:val="28"/>
          <w:szCs w:val="28"/>
        </w:rPr>
        <w:t>3</w:t>
      </w:r>
      <w:r>
        <w:rPr>
          <w:rFonts w:ascii="仿宋" w:eastAsia="仿宋" w:hAnsi="仿宋" w:hint="eastAsia"/>
          <w:sz w:val="28"/>
          <w:szCs w:val="28"/>
        </w:rPr>
        <w:t>个日历天内签订合同并完成施工人员、材料和机械进场，视为自愿放弃本次中标。采购人按照竞争性谈判排名依次递补确定中标单位，签订合同。</w:t>
      </w:r>
    </w:p>
    <w:p w:rsidR="009C1156" w:rsidRDefault="00F554F4">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八、评审办法</w:t>
      </w:r>
    </w:p>
    <w:p w:rsidR="009C1156" w:rsidRDefault="00F554F4">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评审小组对供应商的报价文件进行资格性审查，资格性审查通过后进行技术方案复核，以确定其是否满竞争性谈判采购文件的资格要求。资格审查通过且技术方案满足采购方技术要求的供应商由评审小组与供应商进行现场谈判以确定入围供应商和采购价。</w:t>
      </w:r>
    </w:p>
    <w:p w:rsidR="009C1156" w:rsidRDefault="00F554F4">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九、付款方式</w:t>
      </w:r>
    </w:p>
    <w:p w:rsidR="009C1156" w:rsidRDefault="00F554F4">
      <w:pPr>
        <w:snapToGrid w:val="0"/>
        <w:spacing w:line="520" w:lineRule="exact"/>
        <w:ind w:firstLineChars="200" w:firstLine="560"/>
        <w:textAlignment w:val="baseline"/>
        <w:rPr>
          <w:rFonts w:ascii="仿宋" w:eastAsia="仿宋" w:hAnsi="仿宋"/>
          <w:color w:val="000000" w:themeColor="text1"/>
          <w:sz w:val="28"/>
          <w:szCs w:val="28"/>
        </w:rPr>
      </w:pPr>
      <w:r>
        <w:rPr>
          <w:rFonts w:ascii="仿宋" w:eastAsia="仿宋" w:hAnsi="仿宋" w:hint="eastAsia"/>
          <w:color w:val="000000" w:themeColor="text1"/>
          <w:sz w:val="28"/>
          <w:szCs w:val="28"/>
        </w:rPr>
        <w:t>合同签订后，完成所有</w:t>
      </w:r>
      <w:r>
        <w:rPr>
          <w:rFonts w:ascii="仿宋" w:eastAsia="仿宋" w:hAnsi="仿宋" w:hint="eastAsia"/>
          <w:color w:val="000000" w:themeColor="text1"/>
          <w:sz w:val="28"/>
          <w:szCs w:val="28"/>
        </w:rPr>
        <w:t>工程报甲方验收通过并开具全额发票后支付合同金额的</w:t>
      </w:r>
      <w:r>
        <w:rPr>
          <w:rFonts w:ascii="仿宋" w:eastAsia="仿宋" w:hAnsi="仿宋" w:hint="eastAsia"/>
          <w:color w:val="000000" w:themeColor="text1"/>
          <w:sz w:val="28"/>
          <w:szCs w:val="28"/>
        </w:rPr>
        <w:t>97%</w:t>
      </w:r>
      <w:r>
        <w:rPr>
          <w:rFonts w:ascii="仿宋" w:eastAsia="仿宋" w:hAnsi="仿宋" w:hint="eastAsia"/>
          <w:color w:val="000000" w:themeColor="text1"/>
          <w:sz w:val="28"/>
          <w:szCs w:val="28"/>
        </w:rPr>
        <w:t>；剩余</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待质保期</w:t>
      </w:r>
      <w:r>
        <w:rPr>
          <w:rFonts w:ascii="仿宋" w:eastAsia="仿宋" w:hAnsi="仿宋" w:hint="eastAsia"/>
          <w:color w:val="000000" w:themeColor="text1"/>
          <w:sz w:val="28"/>
          <w:szCs w:val="28"/>
        </w:rPr>
        <w:t>2</w:t>
      </w:r>
      <w:r>
        <w:rPr>
          <w:rFonts w:ascii="仿宋" w:eastAsia="仿宋" w:hAnsi="仿宋" w:hint="eastAsia"/>
          <w:color w:val="000000" w:themeColor="text1"/>
          <w:sz w:val="28"/>
          <w:szCs w:val="28"/>
        </w:rPr>
        <w:t>年结束后支付，不计利息。</w:t>
      </w:r>
    </w:p>
    <w:p w:rsidR="009C1156" w:rsidRDefault="00F554F4">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通讯地址：甘肃省兰州市城关区盐场堡徐家坪</w:t>
      </w:r>
      <w:r>
        <w:rPr>
          <w:rFonts w:ascii="仿宋" w:eastAsia="仿宋" w:hAnsi="仿宋" w:hint="eastAsia"/>
          <w:sz w:val="28"/>
          <w:szCs w:val="28"/>
        </w:rPr>
        <w:t>1</w:t>
      </w:r>
      <w:r>
        <w:rPr>
          <w:rFonts w:ascii="仿宋" w:eastAsia="仿宋" w:hAnsi="仿宋" w:hint="eastAsia"/>
          <w:sz w:val="28"/>
          <w:szCs w:val="28"/>
        </w:rPr>
        <w:t>号</w:t>
      </w:r>
    </w:p>
    <w:p w:rsidR="009C1156" w:rsidRDefault="00F554F4">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联系人：商务</w:t>
      </w:r>
      <w:r>
        <w:rPr>
          <w:rFonts w:ascii="仿宋" w:eastAsia="仿宋" w:hAnsi="仿宋" w:hint="eastAsia"/>
          <w:sz w:val="28"/>
          <w:szCs w:val="28"/>
        </w:rPr>
        <w:t xml:space="preserve"> </w:t>
      </w:r>
      <w:r>
        <w:rPr>
          <w:rFonts w:ascii="仿宋" w:eastAsia="仿宋" w:hAnsi="仿宋" w:hint="eastAsia"/>
          <w:sz w:val="28"/>
          <w:szCs w:val="28"/>
        </w:rPr>
        <w:t>谢</w:t>
      </w:r>
      <w:r>
        <w:rPr>
          <w:rFonts w:ascii="仿宋" w:eastAsia="仿宋" w:hAnsi="仿宋" w:hint="eastAsia"/>
          <w:sz w:val="28"/>
          <w:szCs w:val="28"/>
        </w:rPr>
        <w:t xml:space="preserve">  </w:t>
      </w:r>
      <w:r>
        <w:rPr>
          <w:rFonts w:ascii="仿宋" w:eastAsia="仿宋" w:hAnsi="仿宋" w:hint="eastAsia"/>
          <w:sz w:val="28"/>
          <w:szCs w:val="28"/>
        </w:rPr>
        <w:t>毅（电话：</w:t>
      </w:r>
      <w:r>
        <w:rPr>
          <w:rFonts w:ascii="仿宋" w:eastAsia="仿宋" w:hAnsi="仿宋" w:hint="eastAsia"/>
          <w:sz w:val="28"/>
          <w:szCs w:val="28"/>
        </w:rPr>
        <w:t>13619366703</w:t>
      </w:r>
      <w:r>
        <w:rPr>
          <w:rFonts w:ascii="仿宋" w:eastAsia="仿宋" w:hAnsi="仿宋" w:hint="eastAsia"/>
          <w:sz w:val="28"/>
          <w:szCs w:val="28"/>
        </w:rPr>
        <w:t>）</w:t>
      </w:r>
    </w:p>
    <w:p w:rsidR="009C1156" w:rsidRDefault="00F554F4">
      <w:pPr>
        <w:snapToGrid w:val="0"/>
        <w:spacing w:line="520" w:lineRule="exact"/>
        <w:ind w:firstLineChars="600" w:firstLine="1680"/>
        <w:textAlignment w:val="baseline"/>
        <w:rPr>
          <w:rFonts w:ascii="仿宋" w:eastAsia="仿宋" w:hAnsi="仿宋"/>
          <w:sz w:val="28"/>
          <w:szCs w:val="28"/>
        </w:rPr>
      </w:pPr>
      <w:r>
        <w:rPr>
          <w:rFonts w:ascii="仿宋" w:eastAsia="仿宋" w:hAnsi="仿宋" w:hint="eastAsia"/>
          <w:sz w:val="28"/>
          <w:szCs w:val="28"/>
        </w:rPr>
        <w:t>技术</w:t>
      </w:r>
      <w:r>
        <w:rPr>
          <w:rFonts w:ascii="仿宋" w:eastAsia="仿宋" w:hAnsi="仿宋" w:hint="eastAsia"/>
          <w:sz w:val="28"/>
          <w:szCs w:val="28"/>
        </w:rPr>
        <w:t xml:space="preserve"> </w:t>
      </w:r>
      <w:r>
        <w:rPr>
          <w:rFonts w:ascii="仿宋" w:eastAsia="仿宋" w:hAnsi="仿宋" w:hint="eastAsia"/>
          <w:sz w:val="28"/>
          <w:szCs w:val="28"/>
        </w:rPr>
        <w:t>任继元（电话：</w:t>
      </w:r>
      <w:r>
        <w:rPr>
          <w:rFonts w:ascii="仿宋" w:eastAsia="仿宋" w:hAnsi="仿宋" w:hint="eastAsia"/>
          <w:sz w:val="28"/>
          <w:szCs w:val="28"/>
        </w:rPr>
        <w:t>18194215854</w:t>
      </w:r>
      <w:r>
        <w:rPr>
          <w:rFonts w:ascii="仿宋" w:eastAsia="仿宋" w:hAnsi="仿宋" w:hint="eastAsia"/>
          <w:sz w:val="28"/>
          <w:szCs w:val="28"/>
        </w:rPr>
        <w:t>）</w:t>
      </w:r>
    </w:p>
    <w:p w:rsidR="009C1156" w:rsidRDefault="00F554F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p>
    <w:p w:rsidR="009C1156" w:rsidRDefault="00F554F4" w:rsidP="00F92E03">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r>
        <w:rPr>
          <w:rFonts w:ascii="仿宋" w:eastAsia="仿宋" w:hAnsi="仿宋" w:cs="宋体" w:hint="eastAsia"/>
          <w:sz w:val="28"/>
          <w:szCs w:val="28"/>
        </w:rPr>
        <w:t xml:space="preserve">  </w:t>
      </w:r>
    </w:p>
    <w:p w:rsidR="009C1156" w:rsidRDefault="00F554F4">
      <w:pPr>
        <w:snapToGrid w:val="0"/>
        <w:spacing w:line="520" w:lineRule="exact"/>
        <w:ind w:firstLineChars="1300" w:firstLine="364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w:t>
      </w:r>
    </w:p>
    <w:p w:rsidR="009C1156" w:rsidRDefault="00F554F4">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w:t>
      </w:r>
      <w:r w:rsidR="00AC19B7">
        <w:rPr>
          <w:rFonts w:ascii="仿宋" w:eastAsia="仿宋" w:hAnsi="仿宋" w:cs="仿宋"/>
          <w:color w:val="000000"/>
          <w:sz w:val="28"/>
          <w:szCs w:val="28"/>
        </w:rPr>
        <w:t>202</w:t>
      </w:r>
      <w:r w:rsidR="00AC19B7">
        <w:rPr>
          <w:rFonts w:ascii="仿宋" w:eastAsia="仿宋" w:hAnsi="仿宋" w:cs="仿宋" w:hint="eastAsia"/>
          <w:color w:val="000000"/>
          <w:sz w:val="28"/>
          <w:szCs w:val="28"/>
        </w:rPr>
        <w:t>2</w:t>
      </w:r>
      <w:r w:rsidR="00AC19B7">
        <w:rPr>
          <w:rFonts w:ascii="仿宋" w:eastAsia="仿宋" w:hAnsi="仿宋" w:cs="仿宋"/>
          <w:color w:val="000000"/>
          <w:sz w:val="28"/>
          <w:szCs w:val="28"/>
        </w:rPr>
        <w:t>年</w:t>
      </w:r>
      <w:r w:rsidR="00AC19B7">
        <w:rPr>
          <w:rFonts w:ascii="仿宋" w:eastAsia="仿宋" w:hAnsi="仿宋" w:cs="仿宋" w:hint="eastAsia"/>
          <w:color w:val="000000"/>
          <w:sz w:val="28"/>
          <w:szCs w:val="28"/>
        </w:rPr>
        <w:t>10</w:t>
      </w:r>
      <w:r w:rsidR="00AC19B7">
        <w:rPr>
          <w:rFonts w:ascii="仿宋" w:eastAsia="仿宋" w:hAnsi="仿宋" w:cs="仿宋"/>
          <w:color w:val="000000"/>
          <w:sz w:val="28"/>
          <w:szCs w:val="28"/>
        </w:rPr>
        <w:t>月</w:t>
      </w:r>
      <w:r w:rsidR="00AC19B7">
        <w:rPr>
          <w:rFonts w:ascii="仿宋" w:eastAsia="仿宋" w:hAnsi="仿宋" w:cs="仿宋" w:hint="eastAsia"/>
          <w:color w:val="000000"/>
          <w:sz w:val="28"/>
          <w:szCs w:val="28"/>
        </w:rPr>
        <w:t>06</w:t>
      </w:r>
      <w:r w:rsidR="00AC19B7">
        <w:rPr>
          <w:rFonts w:ascii="仿宋" w:eastAsia="仿宋" w:hAnsi="仿宋" w:cs="仿宋"/>
          <w:color w:val="000000"/>
          <w:sz w:val="28"/>
          <w:szCs w:val="28"/>
        </w:rPr>
        <w:t>日</w:t>
      </w:r>
    </w:p>
    <w:p w:rsidR="009C1156" w:rsidRDefault="009C1156">
      <w:pPr>
        <w:pStyle w:val="a0"/>
        <w:spacing w:line="520" w:lineRule="exact"/>
      </w:pPr>
    </w:p>
    <w:p w:rsidR="009C1156" w:rsidRDefault="009C1156">
      <w:pPr>
        <w:spacing w:line="520" w:lineRule="exact"/>
      </w:pPr>
    </w:p>
    <w:p w:rsidR="009C1156" w:rsidRDefault="009C1156">
      <w:pPr>
        <w:pStyle w:val="a0"/>
        <w:spacing w:line="520" w:lineRule="exact"/>
      </w:pPr>
    </w:p>
    <w:p w:rsidR="009C1156" w:rsidRDefault="009C1156">
      <w:pPr>
        <w:spacing w:line="520" w:lineRule="exact"/>
      </w:pPr>
    </w:p>
    <w:p w:rsidR="009C1156" w:rsidRDefault="009C1156">
      <w:pPr>
        <w:pStyle w:val="a0"/>
        <w:spacing w:line="520" w:lineRule="exact"/>
      </w:pPr>
    </w:p>
    <w:p w:rsidR="009C1156" w:rsidRDefault="009C1156">
      <w:pPr>
        <w:spacing w:line="520" w:lineRule="exact"/>
      </w:pPr>
    </w:p>
    <w:p w:rsidR="009C1156" w:rsidRDefault="009C1156">
      <w:pPr>
        <w:pStyle w:val="a0"/>
        <w:spacing w:line="520" w:lineRule="exact"/>
      </w:pPr>
    </w:p>
    <w:p w:rsidR="009C1156" w:rsidRDefault="009C1156">
      <w:pPr>
        <w:spacing w:line="520" w:lineRule="exact"/>
      </w:pPr>
    </w:p>
    <w:p w:rsidR="009C1156" w:rsidRDefault="009C1156">
      <w:pPr>
        <w:pStyle w:val="2"/>
        <w:keepNext w:val="0"/>
        <w:keepLines w:val="0"/>
        <w:overflowPunct w:val="0"/>
        <w:autoSpaceDE w:val="0"/>
        <w:autoSpaceDN w:val="0"/>
        <w:spacing w:before="0" w:after="0" w:line="520" w:lineRule="exact"/>
        <w:rPr>
          <w:rFonts w:ascii="宋体" w:hAnsi="宋体"/>
        </w:rPr>
      </w:pPr>
    </w:p>
    <w:p w:rsidR="009C1156" w:rsidRDefault="009C1156">
      <w:pPr>
        <w:pStyle w:val="2"/>
        <w:keepNext w:val="0"/>
        <w:keepLines w:val="0"/>
        <w:overflowPunct w:val="0"/>
        <w:autoSpaceDE w:val="0"/>
        <w:autoSpaceDN w:val="0"/>
        <w:spacing w:before="0" w:after="0" w:line="520" w:lineRule="exact"/>
        <w:jc w:val="center"/>
        <w:rPr>
          <w:rFonts w:ascii="宋体" w:hAnsi="宋体"/>
        </w:rPr>
      </w:pPr>
    </w:p>
    <w:p w:rsidR="009C1156" w:rsidRDefault="00F554F4">
      <w:pPr>
        <w:pStyle w:val="2"/>
        <w:keepNext w:val="0"/>
        <w:keepLines w:val="0"/>
        <w:overflowPunct w:val="0"/>
        <w:autoSpaceDE w:val="0"/>
        <w:autoSpaceDN w:val="0"/>
        <w:spacing w:before="0" w:after="0" w:line="520" w:lineRule="exact"/>
        <w:jc w:val="center"/>
        <w:rPr>
          <w:rFonts w:ascii="宋体" w:hAnsi="宋体"/>
        </w:rPr>
      </w:pPr>
      <w:r>
        <w:rPr>
          <w:rFonts w:ascii="宋体" w:hAnsi="宋体" w:hint="eastAsia"/>
        </w:rPr>
        <w:t>报价文件格式</w:t>
      </w:r>
    </w:p>
    <w:p w:rsidR="009C1156" w:rsidRDefault="009C1156">
      <w:pPr>
        <w:overflowPunct w:val="0"/>
        <w:autoSpaceDE w:val="0"/>
        <w:autoSpaceDN w:val="0"/>
        <w:spacing w:line="520" w:lineRule="exact"/>
        <w:ind w:firstLineChars="200" w:firstLine="480"/>
        <w:rPr>
          <w:rFonts w:ascii="仿宋" w:eastAsia="仿宋" w:hAnsi="仿宋"/>
          <w:bCs/>
          <w:sz w:val="24"/>
        </w:rPr>
      </w:pPr>
    </w:p>
    <w:p w:rsidR="009C1156" w:rsidRDefault="00F554F4">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9C1156" w:rsidRDefault="009C1156">
      <w:pPr>
        <w:overflowPunct w:val="0"/>
        <w:autoSpaceDE w:val="0"/>
        <w:autoSpaceDN w:val="0"/>
        <w:spacing w:line="360" w:lineRule="auto"/>
        <w:rPr>
          <w:rFonts w:ascii="仿宋" w:eastAsia="仿宋" w:hAnsi="仿宋"/>
          <w:sz w:val="24"/>
        </w:rPr>
      </w:pPr>
    </w:p>
    <w:p w:rsidR="009C1156" w:rsidRDefault="009C1156">
      <w:pPr>
        <w:overflowPunct w:val="0"/>
        <w:autoSpaceDE w:val="0"/>
        <w:autoSpaceDN w:val="0"/>
        <w:rPr>
          <w:rFonts w:ascii="仿宋" w:eastAsia="仿宋" w:hAnsi="仿宋"/>
          <w:sz w:val="44"/>
          <w:szCs w:val="44"/>
        </w:rPr>
      </w:pPr>
    </w:p>
    <w:p w:rsidR="009C1156" w:rsidRDefault="00F554F4">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w:t>
      </w:r>
      <w:r>
        <w:rPr>
          <w:rFonts w:ascii="仿宋" w:eastAsia="仿宋" w:hAnsi="仿宋" w:hint="eastAsia"/>
          <w:sz w:val="28"/>
          <w:szCs w:val="21"/>
        </w:rPr>
        <w:t>封面</w:t>
      </w:r>
      <w:r>
        <w:rPr>
          <w:rFonts w:ascii="仿宋" w:eastAsia="仿宋" w:hAnsi="仿宋" w:hint="eastAsia"/>
          <w:sz w:val="28"/>
          <w:szCs w:val="21"/>
        </w:rPr>
        <w:t>)</w:t>
      </w:r>
    </w:p>
    <w:p w:rsidR="009C1156" w:rsidRDefault="009C1156">
      <w:pPr>
        <w:overflowPunct w:val="0"/>
        <w:autoSpaceDE w:val="0"/>
        <w:autoSpaceDN w:val="0"/>
        <w:jc w:val="center"/>
        <w:rPr>
          <w:rFonts w:ascii="仿宋" w:eastAsia="仿宋" w:hAnsi="仿宋"/>
          <w:color w:val="000000"/>
          <w:sz w:val="32"/>
          <w:szCs w:val="32"/>
        </w:rPr>
      </w:pPr>
    </w:p>
    <w:p w:rsidR="009C1156" w:rsidRDefault="009C1156">
      <w:pPr>
        <w:overflowPunct w:val="0"/>
        <w:autoSpaceDE w:val="0"/>
        <w:autoSpaceDN w:val="0"/>
        <w:jc w:val="center"/>
        <w:rPr>
          <w:rFonts w:ascii="宋体" w:hAnsi="宋体"/>
          <w:color w:val="000000"/>
          <w:sz w:val="40"/>
          <w:szCs w:val="40"/>
        </w:rPr>
      </w:pPr>
    </w:p>
    <w:p w:rsidR="009C1156" w:rsidRDefault="00F554F4">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9C1156" w:rsidRDefault="00F92E03">
      <w:pPr>
        <w:overflowPunct w:val="0"/>
        <w:autoSpaceDE w:val="0"/>
        <w:autoSpaceDN w:val="0"/>
        <w:jc w:val="center"/>
        <w:rPr>
          <w:rFonts w:ascii="宋体" w:hAnsi="宋体"/>
          <w:b/>
          <w:sz w:val="52"/>
          <w:szCs w:val="52"/>
        </w:rPr>
      </w:pPr>
      <w:r w:rsidRPr="00F92E03">
        <w:rPr>
          <w:rFonts w:ascii="宋体" w:hAnsi="宋体" w:hint="eastAsia"/>
          <w:b/>
          <w:sz w:val="52"/>
          <w:szCs w:val="52"/>
        </w:rPr>
        <w:t>生物医药基地8#建筑2层新建彩钢板房工程</w:t>
      </w:r>
      <w:r w:rsidR="00F554F4">
        <w:rPr>
          <w:rFonts w:ascii="宋体" w:hAnsi="宋体" w:hint="eastAsia"/>
          <w:b/>
          <w:sz w:val="52"/>
          <w:szCs w:val="52"/>
        </w:rPr>
        <w:t>竞争性</w:t>
      </w:r>
      <w:r w:rsidR="00F554F4">
        <w:rPr>
          <w:rFonts w:ascii="宋体" w:hAnsi="宋体" w:hint="eastAsia"/>
          <w:b/>
          <w:sz w:val="52"/>
          <w:szCs w:val="52"/>
        </w:rPr>
        <w:t>谈判报价文件</w:t>
      </w:r>
    </w:p>
    <w:p w:rsidR="009C1156" w:rsidRDefault="009C1156">
      <w:pPr>
        <w:overflowPunct w:val="0"/>
        <w:autoSpaceDE w:val="0"/>
        <w:autoSpaceDN w:val="0"/>
        <w:rPr>
          <w:rFonts w:ascii="宋体" w:hAnsi="宋体"/>
          <w:b/>
        </w:rPr>
      </w:pPr>
    </w:p>
    <w:p w:rsidR="009C1156" w:rsidRDefault="009C1156">
      <w:pPr>
        <w:overflowPunct w:val="0"/>
        <w:autoSpaceDE w:val="0"/>
        <w:autoSpaceDN w:val="0"/>
        <w:rPr>
          <w:rFonts w:ascii="宋体" w:hAnsi="宋体"/>
          <w:sz w:val="32"/>
        </w:rPr>
      </w:pPr>
    </w:p>
    <w:p w:rsidR="009C1156" w:rsidRDefault="009C1156">
      <w:pPr>
        <w:overflowPunct w:val="0"/>
        <w:autoSpaceDE w:val="0"/>
        <w:autoSpaceDN w:val="0"/>
        <w:rPr>
          <w:rFonts w:ascii="宋体" w:hAnsi="宋体"/>
          <w:sz w:val="32"/>
        </w:rPr>
      </w:pPr>
    </w:p>
    <w:p w:rsidR="009C1156" w:rsidRDefault="009C1156">
      <w:pPr>
        <w:pStyle w:val="a0"/>
      </w:pPr>
    </w:p>
    <w:p w:rsidR="009C1156" w:rsidRDefault="00F554F4">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p>
    <w:p w:rsidR="009C1156" w:rsidRDefault="009C1156">
      <w:pPr>
        <w:overflowPunct w:val="0"/>
        <w:autoSpaceDE w:val="0"/>
        <w:autoSpaceDN w:val="0"/>
        <w:rPr>
          <w:rFonts w:ascii="宋体" w:hAnsi="宋体"/>
          <w:sz w:val="32"/>
        </w:rPr>
      </w:pPr>
    </w:p>
    <w:p w:rsidR="009C1156" w:rsidRDefault="009C1156">
      <w:pPr>
        <w:overflowPunct w:val="0"/>
        <w:autoSpaceDE w:val="0"/>
        <w:autoSpaceDN w:val="0"/>
        <w:rPr>
          <w:rFonts w:ascii="宋体" w:hAnsi="宋体"/>
          <w:sz w:val="32"/>
        </w:rPr>
      </w:pPr>
    </w:p>
    <w:p w:rsidR="009C1156" w:rsidRDefault="009C1156">
      <w:pPr>
        <w:overflowPunct w:val="0"/>
        <w:autoSpaceDE w:val="0"/>
        <w:autoSpaceDN w:val="0"/>
        <w:rPr>
          <w:rFonts w:ascii="宋体" w:hAnsi="宋体"/>
          <w:sz w:val="32"/>
        </w:rPr>
      </w:pPr>
    </w:p>
    <w:p w:rsidR="009C1156" w:rsidRDefault="00F554F4">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9C1156" w:rsidRDefault="00F554F4">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9C1156" w:rsidRDefault="00F554F4">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9C1156" w:rsidRDefault="00F554F4">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9C1156" w:rsidRDefault="009C1156">
      <w:pPr>
        <w:overflowPunct w:val="0"/>
        <w:autoSpaceDE w:val="0"/>
        <w:autoSpaceDN w:val="0"/>
        <w:spacing w:line="360" w:lineRule="auto"/>
        <w:rPr>
          <w:rFonts w:ascii="宋体" w:hAnsi="宋体"/>
          <w:bCs/>
          <w:kern w:val="0"/>
        </w:rPr>
      </w:pPr>
    </w:p>
    <w:p w:rsidR="009C1156" w:rsidRDefault="009C1156">
      <w:pPr>
        <w:overflowPunct w:val="0"/>
        <w:autoSpaceDE w:val="0"/>
        <w:autoSpaceDN w:val="0"/>
        <w:spacing w:line="360" w:lineRule="auto"/>
        <w:rPr>
          <w:rFonts w:ascii="宋体" w:hAnsi="宋体"/>
          <w:bCs/>
          <w:kern w:val="0"/>
          <w:sz w:val="22"/>
        </w:rPr>
      </w:pPr>
    </w:p>
    <w:p w:rsidR="009C1156" w:rsidRDefault="009C1156">
      <w:pPr>
        <w:overflowPunct w:val="0"/>
        <w:autoSpaceDE w:val="0"/>
        <w:autoSpaceDN w:val="0"/>
        <w:spacing w:line="360" w:lineRule="auto"/>
        <w:rPr>
          <w:rFonts w:ascii="宋体" w:hAnsi="宋体"/>
          <w:bCs/>
          <w:kern w:val="0"/>
          <w:sz w:val="22"/>
        </w:rPr>
      </w:pPr>
    </w:p>
    <w:p w:rsidR="009C1156" w:rsidRDefault="009C1156">
      <w:pPr>
        <w:pStyle w:val="a0"/>
        <w:overflowPunct w:val="0"/>
        <w:autoSpaceDN w:val="0"/>
      </w:pPr>
    </w:p>
    <w:p w:rsidR="009C1156" w:rsidRDefault="00F554F4">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9C1156" w:rsidRDefault="00F554F4">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rsidR="009C1156" w:rsidRDefault="00F554F4">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致中农威特生物科技股份有限公司：</w:t>
      </w:r>
    </w:p>
    <w:p w:rsidR="009C1156" w:rsidRDefault="00F554F4">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根据贵方</w:t>
      </w:r>
      <w:r>
        <w:rPr>
          <w:rFonts w:ascii="仿宋" w:eastAsia="仿宋" w:hAnsi="仿宋" w:hint="eastAsia"/>
          <w:sz w:val="28"/>
          <w:szCs w:val="28"/>
          <w:u w:val="single"/>
        </w:rPr>
        <w:t>中农威特生物科技股份有限公司生物医药基地</w:t>
      </w:r>
      <w:r>
        <w:rPr>
          <w:rFonts w:ascii="仿宋" w:eastAsia="仿宋" w:hAnsi="仿宋" w:hint="eastAsia"/>
          <w:sz w:val="28"/>
          <w:szCs w:val="28"/>
          <w:u w:val="single"/>
        </w:rPr>
        <w:t>8#</w:t>
      </w:r>
      <w:r>
        <w:rPr>
          <w:rFonts w:ascii="仿宋" w:eastAsia="仿宋" w:hAnsi="仿宋" w:hint="eastAsia"/>
          <w:sz w:val="28"/>
          <w:szCs w:val="28"/>
          <w:u w:val="single"/>
        </w:rPr>
        <w:t>建筑</w:t>
      </w:r>
      <w:r>
        <w:rPr>
          <w:rFonts w:ascii="仿宋" w:eastAsia="仿宋" w:hAnsi="仿宋" w:hint="eastAsia"/>
          <w:sz w:val="28"/>
          <w:szCs w:val="28"/>
          <w:u w:val="single"/>
        </w:rPr>
        <w:t>2</w:t>
      </w:r>
      <w:r>
        <w:rPr>
          <w:rFonts w:ascii="仿宋" w:eastAsia="仿宋" w:hAnsi="仿宋" w:hint="eastAsia"/>
          <w:sz w:val="28"/>
          <w:szCs w:val="28"/>
          <w:u w:val="single"/>
        </w:rPr>
        <w:t>层新建彩钢板房工程</w:t>
      </w:r>
      <w:r>
        <w:rPr>
          <w:rFonts w:ascii="仿宋" w:eastAsia="仿宋" w:hAnsi="仿宋" w:hint="eastAsia"/>
          <w:sz w:val="28"/>
          <w:szCs w:val="28"/>
        </w:rPr>
        <w:t>采购文件</w:t>
      </w:r>
      <w:r>
        <w:rPr>
          <w:rFonts w:ascii="仿宋" w:eastAsia="仿宋" w:hAnsi="仿宋" w:hint="eastAsia"/>
          <w:sz w:val="28"/>
          <w:szCs w:val="28"/>
        </w:rPr>
        <w:t xml:space="preserve"> </w:t>
      </w:r>
      <w:r>
        <w:rPr>
          <w:rFonts w:ascii="仿宋" w:eastAsia="仿宋" w:hAnsi="仿宋" w:hint="eastAsia"/>
          <w:sz w:val="28"/>
          <w:szCs w:val="28"/>
        </w:rPr>
        <w:t>，本单位愿意参加报价。</w:t>
      </w:r>
    </w:p>
    <w:p w:rsidR="009C1156" w:rsidRDefault="00F554F4">
      <w:pPr>
        <w:pStyle w:val="a0"/>
        <w:spacing w:line="520" w:lineRule="exact"/>
        <w:ind w:firstLineChars="200" w:firstLine="560"/>
        <w:rPr>
          <w:rFonts w:ascii="仿宋" w:eastAsia="仿宋" w:hAnsi="仿宋"/>
          <w:sz w:val="28"/>
          <w:szCs w:val="28"/>
        </w:rPr>
      </w:pPr>
      <w:r>
        <w:rPr>
          <w:rFonts w:ascii="仿宋" w:eastAsia="仿宋" w:hAnsi="仿宋" w:hint="eastAsia"/>
          <w:sz w:val="28"/>
          <w:szCs w:val="28"/>
        </w:rPr>
        <w:t>经正式授权并代表报价人</w:t>
      </w:r>
      <w:r>
        <w:rPr>
          <w:rFonts w:ascii="仿宋" w:eastAsia="仿宋" w:hAnsi="仿宋" w:hint="eastAsia"/>
          <w:sz w:val="28"/>
          <w:szCs w:val="28"/>
          <w:u w:val="single"/>
        </w:rPr>
        <w:t xml:space="preserve">   </w:t>
      </w:r>
      <w:r>
        <w:rPr>
          <w:rFonts w:ascii="仿宋" w:eastAsia="仿宋" w:hAnsi="仿宋" w:hint="eastAsia"/>
          <w:sz w:val="28"/>
          <w:szCs w:val="28"/>
          <w:u w:val="single"/>
        </w:rPr>
        <w:t>（报价供应商名称）</w:t>
      </w:r>
      <w:r>
        <w:rPr>
          <w:rFonts w:ascii="仿宋" w:eastAsia="仿宋" w:hAnsi="仿宋" w:hint="eastAsia"/>
          <w:sz w:val="28"/>
          <w:szCs w:val="28"/>
          <w:u w:val="single"/>
        </w:rPr>
        <w:t xml:space="preserve">   </w:t>
      </w:r>
      <w:r>
        <w:rPr>
          <w:rFonts w:ascii="仿宋" w:eastAsia="仿宋" w:hAnsi="仿宋" w:hint="eastAsia"/>
          <w:sz w:val="28"/>
          <w:szCs w:val="28"/>
        </w:rPr>
        <w:t>按采购文件要求提交报价文件正本副本各一份。</w:t>
      </w:r>
    </w:p>
    <w:p w:rsidR="009C1156" w:rsidRDefault="00F554F4">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据此函，签字代表宣布如下：</w:t>
      </w:r>
    </w:p>
    <w:p w:rsidR="009C1156" w:rsidRDefault="00F554F4">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我方愿以固定总价</w:t>
      </w:r>
      <w:r>
        <w:rPr>
          <w:rFonts w:ascii="仿宋" w:eastAsia="仿宋" w:hAnsi="仿宋" w:hint="eastAsia"/>
          <w:sz w:val="28"/>
          <w:szCs w:val="28"/>
          <w:u w:val="single"/>
        </w:rPr>
        <w:t>人民币</w:t>
      </w:r>
      <w:r>
        <w:rPr>
          <w:rFonts w:ascii="仿宋" w:eastAsia="仿宋" w:hAnsi="仿宋" w:hint="eastAsia"/>
          <w:sz w:val="28"/>
          <w:szCs w:val="28"/>
          <w:u w:val="single"/>
        </w:rPr>
        <w:t xml:space="preserve">                     </w:t>
      </w:r>
      <w:r>
        <w:rPr>
          <w:rFonts w:ascii="仿宋" w:eastAsia="仿宋" w:hAnsi="仿宋" w:hint="eastAsia"/>
          <w:sz w:val="28"/>
          <w:szCs w:val="28"/>
          <w:u w:val="single"/>
        </w:rPr>
        <w:t>元</w:t>
      </w:r>
      <w:r>
        <w:rPr>
          <w:rFonts w:ascii="仿宋" w:eastAsia="仿宋" w:hAnsi="仿宋" w:hint="eastAsia"/>
          <w:sz w:val="28"/>
          <w:szCs w:val="28"/>
        </w:rPr>
        <w:t xml:space="preserve"> </w:t>
      </w:r>
      <w:r>
        <w:rPr>
          <w:rFonts w:ascii="仿宋" w:eastAsia="仿宋" w:hAnsi="仿宋" w:hint="eastAsia"/>
          <w:sz w:val="28"/>
          <w:szCs w:val="28"/>
        </w:rPr>
        <w:t>完成采购文件所要求的全部费用。我方报价包含所有人工、材料</w:t>
      </w:r>
      <w:r>
        <w:rPr>
          <w:rFonts w:ascii="仿宋" w:eastAsia="仿宋" w:hAnsi="仿宋" w:hint="eastAsia"/>
          <w:sz w:val="28"/>
          <w:szCs w:val="28"/>
        </w:rPr>
        <w:t>、</w:t>
      </w:r>
      <w:r>
        <w:rPr>
          <w:rFonts w:ascii="仿宋" w:eastAsia="仿宋" w:hAnsi="仿宋" w:hint="eastAsia"/>
          <w:sz w:val="28"/>
          <w:szCs w:val="28"/>
        </w:rPr>
        <w:t>机械、管理</w:t>
      </w:r>
      <w:r>
        <w:rPr>
          <w:rFonts w:ascii="仿宋" w:eastAsia="仿宋" w:hAnsi="仿宋" w:hint="eastAsia"/>
          <w:sz w:val="28"/>
          <w:szCs w:val="28"/>
        </w:rPr>
        <w:t>、</w:t>
      </w:r>
      <w:r>
        <w:rPr>
          <w:rFonts w:ascii="仿宋" w:eastAsia="仿宋" w:hAnsi="仿宋" w:hint="eastAsia"/>
          <w:sz w:val="28"/>
          <w:szCs w:val="28"/>
        </w:rPr>
        <w:t>利润、</w:t>
      </w:r>
      <w:r>
        <w:rPr>
          <w:rFonts w:ascii="仿宋" w:eastAsia="仿宋" w:hAnsi="仿宋" w:hint="eastAsia"/>
          <w:sz w:val="28"/>
          <w:szCs w:val="28"/>
        </w:rPr>
        <w:t>规费、</w:t>
      </w:r>
      <w:r>
        <w:rPr>
          <w:rFonts w:ascii="仿宋" w:eastAsia="仿宋" w:hAnsi="仿宋" w:hint="eastAsia"/>
          <w:sz w:val="28"/>
          <w:szCs w:val="28"/>
        </w:rPr>
        <w:t>税</w:t>
      </w:r>
      <w:r>
        <w:rPr>
          <w:rFonts w:ascii="仿宋" w:eastAsia="仿宋" w:hAnsi="仿宋" w:hint="eastAsia"/>
          <w:sz w:val="28"/>
          <w:szCs w:val="28"/>
        </w:rPr>
        <w:t>金</w:t>
      </w:r>
      <w:r>
        <w:rPr>
          <w:rFonts w:ascii="仿宋" w:eastAsia="仿宋" w:hAnsi="仿宋" w:hint="eastAsia"/>
          <w:sz w:val="28"/>
          <w:szCs w:val="28"/>
        </w:rPr>
        <w:t>及</w:t>
      </w:r>
      <w:r>
        <w:rPr>
          <w:rFonts w:ascii="仿宋" w:eastAsia="仿宋" w:hAnsi="仿宋" w:hint="eastAsia"/>
          <w:sz w:val="28"/>
          <w:szCs w:val="28"/>
        </w:rPr>
        <w:t>相应不可预见</w:t>
      </w:r>
      <w:r>
        <w:rPr>
          <w:rFonts w:ascii="仿宋" w:eastAsia="仿宋" w:hAnsi="仿宋" w:hint="eastAsia"/>
          <w:sz w:val="28"/>
          <w:szCs w:val="28"/>
        </w:rPr>
        <w:t>风险等相关一切费用。</w:t>
      </w:r>
    </w:p>
    <w:p w:rsidR="009C1156" w:rsidRDefault="00F554F4">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一旦我放中选，我方保证</w:t>
      </w:r>
      <w:r>
        <w:rPr>
          <w:rFonts w:ascii="仿宋" w:eastAsia="仿宋" w:hAnsi="仿宋" w:hint="eastAsia"/>
          <w:sz w:val="28"/>
          <w:szCs w:val="28"/>
        </w:rPr>
        <w:t>按</w:t>
      </w:r>
      <w:r>
        <w:rPr>
          <w:rFonts w:ascii="仿宋" w:eastAsia="仿宋" w:hAnsi="仿宋" w:hint="eastAsia"/>
          <w:sz w:val="28"/>
          <w:szCs w:val="28"/>
        </w:rPr>
        <w:t>要求如期完成所有施工</w:t>
      </w:r>
      <w:r>
        <w:rPr>
          <w:rFonts w:ascii="仿宋" w:eastAsia="仿宋" w:hAnsi="仿宋" w:hint="eastAsia"/>
          <w:sz w:val="28"/>
          <w:szCs w:val="28"/>
        </w:rPr>
        <w:t>内容</w:t>
      </w:r>
      <w:r>
        <w:rPr>
          <w:rFonts w:ascii="仿宋" w:eastAsia="仿宋" w:hAnsi="仿宋" w:hint="eastAsia"/>
          <w:sz w:val="28"/>
          <w:szCs w:val="28"/>
        </w:rPr>
        <w:t>。</w:t>
      </w:r>
    </w:p>
    <w:p w:rsidR="009C1156" w:rsidRDefault="00F554F4">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我方已详细审查全部采购文件，包括修改文件以及全部参考资料和有关附件，将自行承担因对全部采购文件理解不正确或误解而产生的相应后果。</w:t>
      </w:r>
    </w:p>
    <w:p w:rsidR="009C1156" w:rsidRDefault="00F554F4">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我方保证遵守采购文件的全部规定，保证所提交的材料中所含信息均为真实、准确、完整，且不具有任何误导性。</w:t>
      </w:r>
    </w:p>
    <w:p w:rsidR="009C1156" w:rsidRDefault="00F554F4">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sz w:val="28"/>
          <w:szCs w:val="28"/>
        </w:rPr>
        <w:t xml:space="preserve">                                 </w:t>
      </w:r>
      <w:r>
        <w:rPr>
          <w:rFonts w:ascii="仿宋" w:eastAsia="仿宋" w:hAnsi="仿宋" w:hint="eastAsia"/>
          <w:color w:val="000000"/>
          <w:spacing w:val="-4"/>
          <w:sz w:val="28"/>
          <w:szCs w:val="28"/>
        </w:rPr>
        <w:t xml:space="preserve">                            </w:t>
      </w:r>
    </w:p>
    <w:p w:rsidR="009C1156" w:rsidRDefault="009C1156">
      <w:pPr>
        <w:pStyle w:val="a5"/>
        <w:spacing w:line="520" w:lineRule="exact"/>
        <w:jc w:val="left"/>
        <w:rPr>
          <w:rFonts w:ascii="仿宋" w:eastAsia="仿宋" w:hAnsi="仿宋"/>
          <w:color w:val="000000"/>
          <w:spacing w:val="-4"/>
          <w:sz w:val="28"/>
          <w:szCs w:val="28"/>
        </w:rPr>
      </w:pPr>
    </w:p>
    <w:p w:rsidR="009C1156" w:rsidRDefault="009C1156">
      <w:pPr>
        <w:pStyle w:val="a5"/>
        <w:spacing w:line="520" w:lineRule="exact"/>
        <w:jc w:val="left"/>
        <w:rPr>
          <w:rFonts w:ascii="仿宋" w:eastAsia="仿宋" w:hAnsi="仿宋"/>
          <w:color w:val="000000"/>
          <w:spacing w:val="-4"/>
          <w:sz w:val="28"/>
          <w:szCs w:val="28"/>
        </w:rPr>
      </w:pPr>
    </w:p>
    <w:p w:rsidR="009C1156" w:rsidRDefault="00F554F4">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p>
    <w:p w:rsidR="009C1156" w:rsidRDefault="00F554F4">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9C1156" w:rsidRDefault="00F554F4">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9C1156" w:rsidRDefault="009C1156">
      <w:pPr>
        <w:overflowPunct w:val="0"/>
        <w:autoSpaceDE w:val="0"/>
        <w:autoSpaceDN w:val="0"/>
        <w:jc w:val="right"/>
        <w:rPr>
          <w:rFonts w:ascii="仿宋" w:eastAsia="仿宋" w:hAnsi="仿宋"/>
          <w:sz w:val="32"/>
          <w:szCs w:val="32"/>
        </w:rPr>
      </w:pPr>
    </w:p>
    <w:p w:rsidR="009C1156" w:rsidRDefault="009C1156">
      <w:pPr>
        <w:pStyle w:val="a0"/>
      </w:pPr>
    </w:p>
    <w:p w:rsidR="009C1156" w:rsidRDefault="00F554F4">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3</w:t>
      </w:r>
    </w:p>
    <w:p w:rsidR="009C1156" w:rsidRDefault="00F554F4">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9C1156" w:rsidRDefault="00F554F4">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9C1156" w:rsidRDefault="00F554F4">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9C1156" w:rsidRDefault="00F554F4">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9C1156" w:rsidRDefault="00F554F4">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9C1156" w:rsidRDefault="00F554F4">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9C1156" w:rsidRDefault="00F554F4">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9C1156" w:rsidRDefault="00F554F4">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9C1156" w:rsidRDefault="00F554F4">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9C1156" w:rsidRDefault="00F554F4">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9C1156" w:rsidRDefault="00F554F4">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9C1156" w:rsidRDefault="00F554F4">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职务：</w:t>
      </w:r>
      <w:r>
        <w:rPr>
          <w:rFonts w:ascii="仿宋" w:eastAsia="仿宋" w:hAnsi="仿宋"/>
          <w:sz w:val="28"/>
          <w:u w:val="thick"/>
        </w:rPr>
        <w:t xml:space="preserve">                                   </w:t>
      </w:r>
    </w:p>
    <w:p w:rsidR="009C1156" w:rsidRDefault="00F554F4">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9C1156" w:rsidRDefault="00F554F4">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邮政编码：</w:t>
      </w:r>
      <w:r>
        <w:rPr>
          <w:rFonts w:ascii="仿宋" w:eastAsia="仿宋" w:hAnsi="仿宋"/>
          <w:sz w:val="28"/>
          <w:u w:val="thick"/>
        </w:rPr>
        <w:t xml:space="preserve">                               </w:t>
      </w:r>
    </w:p>
    <w:p w:rsidR="009C1156" w:rsidRDefault="00F554F4">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传真：</w:t>
      </w:r>
      <w:r>
        <w:rPr>
          <w:rFonts w:ascii="仿宋" w:eastAsia="仿宋" w:hAnsi="仿宋"/>
          <w:sz w:val="28"/>
          <w:u w:val="thick"/>
        </w:rPr>
        <w:t xml:space="preserve">                                   </w:t>
      </w:r>
    </w:p>
    <w:p w:rsidR="009C1156" w:rsidRDefault="00F554F4">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电话：</w:t>
      </w:r>
      <w:r>
        <w:rPr>
          <w:rFonts w:ascii="仿宋" w:eastAsia="仿宋" w:hAnsi="仿宋"/>
          <w:sz w:val="28"/>
          <w:u w:val="thick"/>
        </w:rPr>
        <w:t xml:space="preserve">                 </w:t>
      </w:r>
      <w:r>
        <w:rPr>
          <w:rFonts w:ascii="仿宋" w:eastAsia="仿宋" w:hAnsi="仿宋"/>
          <w:sz w:val="28"/>
          <w:u w:val="thick"/>
        </w:rPr>
        <w:t xml:space="preserve">                  </w:t>
      </w:r>
    </w:p>
    <w:p w:rsidR="009C1156" w:rsidRDefault="00F554F4">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9C1156" w:rsidRDefault="009C1156">
      <w:pPr>
        <w:overflowPunct w:val="0"/>
        <w:autoSpaceDE w:val="0"/>
        <w:autoSpaceDN w:val="0"/>
        <w:spacing w:line="360" w:lineRule="auto"/>
        <w:rPr>
          <w:rFonts w:ascii="仿宋" w:eastAsia="仿宋" w:hAnsi="仿宋"/>
          <w:bCs/>
          <w:kern w:val="0"/>
          <w:sz w:val="28"/>
          <w:szCs w:val="28"/>
        </w:rPr>
      </w:pPr>
    </w:p>
    <w:p w:rsidR="009C1156" w:rsidRDefault="00F554F4">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4</w:t>
      </w:r>
    </w:p>
    <w:p w:rsidR="009C1156" w:rsidRDefault="009C1156">
      <w:pPr>
        <w:overflowPunct w:val="0"/>
        <w:autoSpaceDE w:val="0"/>
        <w:autoSpaceDN w:val="0"/>
        <w:spacing w:line="720" w:lineRule="auto"/>
        <w:jc w:val="center"/>
        <w:rPr>
          <w:rFonts w:ascii="仿宋" w:eastAsia="仿宋" w:hAnsi="仿宋"/>
          <w:b/>
          <w:sz w:val="36"/>
        </w:rPr>
      </w:pPr>
    </w:p>
    <w:p w:rsidR="009C1156" w:rsidRDefault="009C1156">
      <w:pPr>
        <w:overflowPunct w:val="0"/>
        <w:autoSpaceDE w:val="0"/>
        <w:autoSpaceDN w:val="0"/>
        <w:spacing w:line="720" w:lineRule="auto"/>
        <w:jc w:val="center"/>
        <w:rPr>
          <w:rFonts w:ascii="仿宋" w:eastAsia="仿宋" w:hAnsi="仿宋"/>
          <w:b/>
          <w:sz w:val="36"/>
        </w:rPr>
      </w:pPr>
    </w:p>
    <w:p w:rsidR="009C1156" w:rsidRDefault="00F554F4">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9C1156" w:rsidRDefault="00F554F4">
      <w:pPr>
        <w:overflowPunct w:val="0"/>
        <w:snapToGrid w:val="0"/>
        <w:spacing w:line="360" w:lineRule="auto"/>
        <w:ind w:firstLineChars="200" w:firstLine="560"/>
        <w:textAlignment w:val="baseline"/>
        <w:rPr>
          <w:rFonts w:ascii="仿宋" w:eastAsia="仿宋" w:hAnsi="仿宋" w:cs="宋体"/>
          <w:sz w:val="28"/>
          <w:szCs w:val="28"/>
        </w:rPr>
      </w:pPr>
      <w:r>
        <w:rPr>
          <w:rFonts w:ascii="仿宋" w:eastAsia="仿宋" w:hAnsi="仿宋" w:cs="宋体" w:hint="eastAsia"/>
          <w:sz w:val="28"/>
          <w:szCs w:val="28"/>
        </w:rPr>
        <w:t>（包含营业执照、有效的安全生产许可证（复印件），格式自拟）</w:t>
      </w:r>
    </w:p>
    <w:p w:rsidR="009C1156" w:rsidRDefault="009C1156">
      <w:pPr>
        <w:pStyle w:val="a0"/>
      </w:pPr>
    </w:p>
    <w:p w:rsidR="009C1156" w:rsidRDefault="009C1156"/>
    <w:p w:rsidR="009C1156" w:rsidRDefault="009C1156">
      <w:pPr>
        <w:pStyle w:val="a0"/>
      </w:pPr>
    </w:p>
    <w:p w:rsidR="009C1156" w:rsidRDefault="009C1156"/>
    <w:p w:rsidR="009C1156" w:rsidRDefault="009C1156">
      <w:pPr>
        <w:pStyle w:val="a0"/>
      </w:pPr>
    </w:p>
    <w:p w:rsidR="009C1156" w:rsidRDefault="009C1156"/>
    <w:p w:rsidR="009C1156" w:rsidRDefault="009C1156">
      <w:pPr>
        <w:pStyle w:val="a0"/>
      </w:pPr>
    </w:p>
    <w:p w:rsidR="009C1156" w:rsidRDefault="009C1156"/>
    <w:p w:rsidR="009C1156" w:rsidRDefault="009C1156">
      <w:pPr>
        <w:pStyle w:val="a0"/>
      </w:pPr>
    </w:p>
    <w:p w:rsidR="009C1156" w:rsidRDefault="009C1156"/>
    <w:p w:rsidR="009C1156" w:rsidRDefault="009C1156">
      <w:pPr>
        <w:pStyle w:val="a0"/>
      </w:pPr>
    </w:p>
    <w:p w:rsidR="009C1156" w:rsidRDefault="009C1156"/>
    <w:p w:rsidR="009C1156" w:rsidRDefault="009C1156">
      <w:pPr>
        <w:pStyle w:val="a0"/>
      </w:pPr>
    </w:p>
    <w:p w:rsidR="009C1156" w:rsidRDefault="009C1156"/>
    <w:p w:rsidR="009C1156" w:rsidRDefault="009C1156">
      <w:pPr>
        <w:pStyle w:val="a0"/>
      </w:pPr>
    </w:p>
    <w:p w:rsidR="009C1156" w:rsidRDefault="009C1156"/>
    <w:p w:rsidR="009C1156" w:rsidRDefault="009C1156">
      <w:pPr>
        <w:pStyle w:val="a0"/>
      </w:pPr>
    </w:p>
    <w:p w:rsidR="009C1156" w:rsidRDefault="009C1156"/>
    <w:p w:rsidR="009C1156" w:rsidRDefault="009C1156">
      <w:pPr>
        <w:pStyle w:val="a0"/>
      </w:pPr>
    </w:p>
    <w:p w:rsidR="009C1156" w:rsidRDefault="009C1156"/>
    <w:p w:rsidR="009C1156" w:rsidRDefault="009C1156">
      <w:pPr>
        <w:pStyle w:val="a0"/>
      </w:pPr>
    </w:p>
    <w:p w:rsidR="009C1156" w:rsidRDefault="009C1156"/>
    <w:p w:rsidR="009C1156" w:rsidRDefault="009C1156"/>
    <w:p w:rsidR="009C1156" w:rsidRDefault="009C1156">
      <w:pPr>
        <w:pStyle w:val="2"/>
        <w:keepNext w:val="0"/>
        <w:keepLines w:val="0"/>
        <w:overflowPunct w:val="0"/>
        <w:autoSpaceDE w:val="0"/>
        <w:autoSpaceDN w:val="0"/>
        <w:spacing w:before="0" w:after="0" w:line="520" w:lineRule="exact"/>
        <w:jc w:val="left"/>
        <w:rPr>
          <w:rFonts w:ascii="仿宋" w:eastAsia="仿宋" w:hAnsi="仿宋" w:cs="仿宋"/>
          <w:b w:val="0"/>
          <w:bCs w:val="0"/>
          <w:color w:val="000000"/>
          <w:kern w:val="0"/>
          <w:sz w:val="28"/>
          <w:szCs w:val="28"/>
        </w:rPr>
      </w:pPr>
    </w:p>
    <w:p w:rsidR="009C1156" w:rsidRDefault="009C1156">
      <w:pPr>
        <w:pStyle w:val="2"/>
        <w:keepNext w:val="0"/>
        <w:keepLines w:val="0"/>
        <w:overflowPunct w:val="0"/>
        <w:autoSpaceDE w:val="0"/>
        <w:autoSpaceDN w:val="0"/>
        <w:spacing w:before="0" w:after="0" w:line="520" w:lineRule="exact"/>
        <w:jc w:val="left"/>
        <w:rPr>
          <w:rFonts w:ascii="仿宋" w:eastAsia="仿宋" w:hAnsi="仿宋" w:cs="仿宋"/>
          <w:b w:val="0"/>
          <w:bCs w:val="0"/>
          <w:color w:val="000000"/>
          <w:kern w:val="0"/>
          <w:sz w:val="28"/>
          <w:szCs w:val="28"/>
        </w:rPr>
      </w:pPr>
    </w:p>
    <w:p w:rsidR="009C1156" w:rsidRDefault="00F554F4">
      <w:pPr>
        <w:pStyle w:val="2"/>
        <w:keepNext w:val="0"/>
        <w:keepLines w:val="0"/>
        <w:overflowPunct w:val="0"/>
        <w:autoSpaceDE w:val="0"/>
        <w:autoSpaceDN w:val="0"/>
        <w:spacing w:before="0" w:after="0" w:line="520" w:lineRule="exact"/>
        <w:jc w:val="left"/>
        <w:rPr>
          <w:rFonts w:ascii="仿宋" w:eastAsia="仿宋" w:hAnsi="仿宋" w:cs="仿宋"/>
          <w:b w:val="0"/>
          <w:color w:val="000000"/>
          <w:sz w:val="28"/>
          <w:szCs w:val="28"/>
        </w:rPr>
      </w:pPr>
      <w:r>
        <w:rPr>
          <w:rFonts w:ascii="仿宋" w:eastAsia="仿宋" w:hAnsi="仿宋" w:cs="仿宋" w:hint="eastAsia"/>
          <w:b w:val="0"/>
          <w:bCs w:val="0"/>
          <w:color w:val="000000"/>
          <w:kern w:val="0"/>
          <w:sz w:val="28"/>
          <w:szCs w:val="28"/>
        </w:rPr>
        <w:lastRenderedPageBreak/>
        <w:t>附表</w:t>
      </w:r>
      <w:r>
        <w:rPr>
          <w:rFonts w:ascii="仿宋" w:eastAsia="仿宋" w:hAnsi="仿宋" w:cs="仿宋" w:hint="eastAsia"/>
          <w:b w:val="0"/>
          <w:bCs w:val="0"/>
          <w:color w:val="000000"/>
          <w:kern w:val="0"/>
          <w:sz w:val="28"/>
          <w:szCs w:val="28"/>
        </w:rPr>
        <w:t>5</w:t>
      </w:r>
    </w:p>
    <w:p w:rsidR="009C1156" w:rsidRDefault="00F554F4">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商务响应偏离表</w:t>
      </w:r>
    </w:p>
    <w:p w:rsidR="009C1156" w:rsidRDefault="009C1156">
      <w:pPr>
        <w:overflowPunct w:val="0"/>
        <w:autoSpaceDE w:val="0"/>
        <w:autoSpaceDN w:val="0"/>
        <w:spacing w:line="520" w:lineRule="exact"/>
        <w:rPr>
          <w:rFonts w:ascii="仿宋" w:eastAsia="仿宋" w:hAnsi="仿宋" w:cs="仿宋"/>
          <w:color w:val="000000"/>
          <w:sz w:val="28"/>
          <w:szCs w:val="28"/>
        </w:rPr>
      </w:pPr>
    </w:p>
    <w:p w:rsidR="009C1156" w:rsidRDefault="00F554F4">
      <w:pPr>
        <w:overflowPunct w:val="0"/>
        <w:autoSpaceDE w:val="0"/>
        <w:autoSpaceDN w:val="0"/>
        <w:spacing w:line="520" w:lineRule="exact"/>
        <w:ind w:firstLineChars="225" w:firstLine="630"/>
        <w:rPr>
          <w:rFonts w:ascii="仿宋" w:eastAsia="仿宋" w:hAnsi="仿宋" w:cs="仿宋"/>
          <w:color w:val="000000"/>
          <w:sz w:val="28"/>
          <w:szCs w:val="28"/>
        </w:rPr>
      </w:pPr>
      <w:r>
        <w:rPr>
          <w:rFonts w:ascii="仿宋" w:eastAsia="仿宋" w:hAnsi="仿宋" w:cs="仿宋" w:hint="eastAsia"/>
          <w:color w:val="000000"/>
          <w:sz w:val="28"/>
          <w:szCs w:val="28"/>
        </w:rPr>
        <w:t>采购项目名称：</w:t>
      </w:r>
      <w:r>
        <w:rPr>
          <w:rFonts w:ascii="仿宋" w:eastAsia="仿宋" w:hAnsi="仿宋" w:cs="仿宋" w:hint="eastAsia"/>
          <w:color w:val="000000"/>
          <w:sz w:val="28"/>
          <w:szCs w:val="28"/>
        </w:rPr>
        <w:t xml:space="preserve">             </w:t>
      </w:r>
    </w:p>
    <w:tbl>
      <w:tblPr>
        <w:tblW w:w="82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68"/>
        <w:gridCol w:w="2937"/>
        <w:gridCol w:w="2937"/>
        <w:gridCol w:w="1569"/>
      </w:tblGrid>
      <w:tr w:rsidR="009C1156">
        <w:trPr>
          <w:trHeight w:val="764"/>
          <w:jc w:val="center"/>
        </w:trPr>
        <w:tc>
          <w:tcPr>
            <w:tcW w:w="768" w:type="dxa"/>
            <w:tcBorders>
              <w:top w:val="dashDotStroked" w:sz="24" w:space="0" w:color="auto"/>
              <w:left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37" w:type="dxa"/>
            <w:tcBorders>
              <w:top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采购文件的商务条款</w:t>
            </w:r>
          </w:p>
        </w:tc>
        <w:tc>
          <w:tcPr>
            <w:tcW w:w="2937" w:type="dxa"/>
            <w:tcBorders>
              <w:top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报价文件的商务条款</w:t>
            </w:r>
          </w:p>
        </w:tc>
        <w:tc>
          <w:tcPr>
            <w:tcW w:w="1569" w:type="dxa"/>
            <w:tcBorders>
              <w:top w:val="dashDotStroked" w:sz="24" w:space="0" w:color="auto"/>
              <w:right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9C1156">
        <w:trPr>
          <w:jc w:val="center"/>
        </w:trPr>
        <w:tc>
          <w:tcPr>
            <w:tcW w:w="768" w:type="dxa"/>
            <w:tcBorders>
              <w:left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37" w:type="dxa"/>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r>
      <w:tr w:rsidR="009C1156">
        <w:trPr>
          <w:jc w:val="center"/>
        </w:trPr>
        <w:tc>
          <w:tcPr>
            <w:tcW w:w="768" w:type="dxa"/>
            <w:tcBorders>
              <w:left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37" w:type="dxa"/>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r>
      <w:tr w:rsidR="009C1156">
        <w:trPr>
          <w:jc w:val="center"/>
        </w:trPr>
        <w:tc>
          <w:tcPr>
            <w:tcW w:w="768" w:type="dxa"/>
            <w:tcBorders>
              <w:left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37" w:type="dxa"/>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r>
      <w:tr w:rsidR="009C1156">
        <w:trPr>
          <w:jc w:val="center"/>
        </w:trPr>
        <w:tc>
          <w:tcPr>
            <w:tcW w:w="768" w:type="dxa"/>
            <w:tcBorders>
              <w:left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37" w:type="dxa"/>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r>
      <w:tr w:rsidR="009C1156">
        <w:trPr>
          <w:jc w:val="center"/>
        </w:trPr>
        <w:tc>
          <w:tcPr>
            <w:tcW w:w="768" w:type="dxa"/>
            <w:tcBorders>
              <w:left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37" w:type="dxa"/>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r>
      <w:tr w:rsidR="009C1156">
        <w:trPr>
          <w:jc w:val="center"/>
        </w:trPr>
        <w:tc>
          <w:tcPr>
            <w:tcW w:w="768" w:type="dxa"/>
            <w:tcBorders>
              <w:left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37" w:type="dxa"/>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r>
      <w:tr w:rsidR="009C1156">
        <w:trPr>
          <w:jc w:val="center"/>
        </w:trPr>
        <w:tc>
          <w:tcPr>
            <w:tcW w:w="768" w:type="dxa"/>
            <w:tcBorders>
              <w:left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37" w:type="dxa"/>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r>
      <w:tr w:rsidR="009C1156">
        <w:trPr>
          <w:jc w:val="center"/>
        </w:trPr>
        <w:tc>
          <w:tcPr>
            <w:tcW w:w="768" w:type="dxa"/>
            <w:tcBorders>
              <w:left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37" w:type="dxa"/>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r>
      <w:tr w:rsidR="009C1156">
        <w:trPr>
          <w:jc w:val="center"/>
        </w:trPr>
        <w:tc>
          <w:tcPr>
            <w:tcW w:w="768" w:type="dxa"/>
            <w:tcBorders>
              <w:left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37" w:type="dxa"/>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r>
      <w:tr w:rsidR="009C1156">
        <w:trPr>
          <w:jc w:val="center"/>
        </w:trPr>
        <w:tc>
          <w:tcPr>
            <w:tcW w:w="768" w:type="dxa"/>
            <w:tcBorders>
              <w:left w:val="dashDotStroked" w:sz="24" w:space="0" w:color="auto"/>
              <w:bottom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37" w:type="dxa"/>
            <w:tcBorders>
              <w:bottom w:val="dashDotStroked" w:sz="24" w:space="0" w:color="auto"/>
            </w:tcBorders>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c>
          <w:tcPr>
            <w:tcW w:w="2937" w:type="dxa"/>
            <w:tcBorders>
              <w:bottom w:val="dashDotStroked" w:sz="24" w:space="0" w:color="auto"/>
            </w:tcBorders>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bottom w:val="dashDotStroked" w:sz="24" w:space="0" w:color="auto"/>
              <w:right w:val="dashDotStroked" w:sz="24" w:space="0" w:color="auto"/>
            </w:tcBorders>
            <w:vAlign w:val="center"/>
          </w:tcPr>
          <w:p w:rsidR="009C1156" w:rsidRDefault="009C1156">
            <w:pPr>
              <w:overflowPunct w:val="0"/>
              <w:autoSpaceDE w:val="0"/>
              <w:autoSpaceDN w:val="0"/>
              <w:spacing w:line="520" w:lineRule="exact"/>
              <w:jc w:val="center"/>
              <w:rPr>
                <w:rFonts w:ascii="仿宋" w:eastAsia="仿宋" w:hAnsi="仿宋" w:cs="仿宋"/>
                <w:b/>
                <w:color w:val="000000"/>
                <w:sz w:val="28"/>
                <w:szCs w:val="28"/>
              </w:rPr>
            </w:pPr>
          </w:p>
        </w:tc>
      </w:tr>
    </w:tbl>
    <w:p w:rsidR="009C1156" w:rsidRDefault="009C1156">
      <w:pPr>
        <w:overflowPunct w:val="0"/>
        <w:autoSpaceDE w:val="0"/>
        <w:autoSpaceDN w:val="0"/>
        <w:spacing w:line="520" w:lineRule="exact"/>
        <w:rPr>
          <w:rFonts w:ascii="仿宋" w:eastAsia="仿宋" w:hAnsi="仿宋" w:cs="仿宋"/>
          <w:b/>
          <w:color w:val="000000"/>
          <w:sz w:val="28"/>
          <w:szCs w:val="28"/>
        </w:rPr>
      </w:pPr>
    </w:p>
    <w:p w:rsidR="009C1156" w:rsidRDefault="009C1156">
      <w:pPr>
        <w:overflowPunct w:val="0"/>
        <w:autoSpaceDE w:val="0"/>
        <w:autoSpaceDN w:val="0"/>
        <w:spacing w:line="520" w:lineRule="exact"/>
        <w:rPr>
          <w:rFonts w:ascii="仿宋" w:eastAsia="仿宋" w:hAnsi="仿宋" w:cs="仿宋"/>
          <w:b/>
          <w:color w:val="000000"/>
          <w:sz w:val="28"/>
          <w:szCs w:val="28"/>
        </w:rPr>
      </w:pPr>
    </w:p>
    <w:p w:rsidR="009C1156" w:rsidRDefault="009C1156">
      <w:pPr>
        <w:pStyle w:val="4"/>
      </w:pPr>
    </w:p>
    <w:p w:rsidR="009C1156" w:rsidRDefault="009C1156"/>
    <w:p w:rsidR="009C1156" w:rsidRDefault="009C1156"/>
    <w:p w:rsidR="009C1156" w:rsidRDefault="009C1156"/>
    <w:p w:rsidR="009C1156" w:rsidRDefault="00F554F4">
      <w:pPr>
        <w:overflowPunct w:val="0"/>
        <w:autoSpaceDE w:val="0"/>
        <w:autoSpaceDN w:val="0"/>
        <w:spacing w:line="520" w:lineRule="exact"/>
        <w:ind w:firstLineChars="200" w:firstLine="56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9C1156" w:rsidRDefault="00F554F4">
      <w:pPr>
        <w:overflowPunct w:val="0"/>
        <w:autoSpaceDE w:val="0"/>
        <w:autoSpaceDN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9C1156" w:rsidRDefault="00F554F4">
      <w:pPr>
        <w:overflowPunct w:val="0"/>
        <w:autoSpaceDE w:val="0"/>
        <w:autoSpaceDN w:val="0"/>
        <w:spacing w:line="520" w:lineRule="exact"/>
        <w:ind w:firstLineChars="250" w:firstLine="700"/>
        <w:rPr>
          <w:rFonts w:ascii="仿宋" w:eastAsia="仿宋" w:hAnsi="仿宋" w:cs="仿宋"/>
          <w:b/>
          <w:color w:val="000000"/>
          <w:sz w:val="28"/>
          <w:szCs w:val="28"/>
        </w:rPr>
      </w:pPr>
      <w:r>
        <w:rPr>
          <w:rFonts w:ascii="仿宋" w:eastAsia="仿宋" w:hAnsi="仿宋" w:cs="仿宋" w:hint="eastAsia"/>
          <w:color w:val="000000"/>
          <w:sz w:val="28"/>
          <w:szCs w:val="28"/>
        </w:rPr>
        <w:t>日</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期：</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9C1156" w:rsidRDefault="009C1156">
      <w:pPr>
        <w:overflowPunct w:val="0"/>
        <w:autoSpaceDE w:val="0"/>
        <w:autoSpaceDN w:val="0"/>
        <w:adjustRightInd w:val="0"/>
        <w:spacing w:line="520" w:lineRule="exact"/>
        <w:jc w:val="center"/>
        <w:rPr>
          <w:rFonts w:ascii="仿宋" w:eastAsia="仿宋" w:hAnsi="仿宋" w:cs="仿宋"/>
          <w:b/>
          <w:bCs/>
          <w:color w:val="000000"/>
          <w:sz w:val="28"/>
          <w:szCs w:val="28"/>
          <w:lang w:val="zh-CN"/>
        </w:rPr>
      </w:pPr>
    </w:p>
    <w:p w:rsidR="009C1156" w:rsidRDefault="00F554F4">
      <w:pPr>
        <w:overflowPunct w:val="0"/>
        <w:autoSpaceDE w:val="0"/>
        <w:autoSpaceDN w:val="0"/>
        <w:spacing w:line="520" w:lineRule="exact"/>
        <w:rPr>
          <w:rFonts w:ascii="仿宋" w:eastAsia="仿宋" w:hAnsi="仿宋" w:cs="仿宋"/>
          <w:b/>
          <w:color w:val="000000"/>
          <w:sz w:val="28"/>
          <w:szCs w:val="28"/>
        </w:rPr>
      </w:pPr>
      <w:r>
        <w:rPr>
          <w:rFonts w:ascii="仿宋" w:eastAsia="仿宋" w:hAnsi="仿宋" w:cs="仿宋" w:hint="eastAsia"/>
          <w:bCs/>
          <w:color w:val="000000"/>
          <w:kern w:val="0"/>
          <w:sz w:val="28"/>
          <w:szCs w:val="28"/>
        </w:rPr>
        <w:br w:type="page"/>
      </w:r>
      <w:r>
        <w:rPr>
          <w:rFonts w:ascii="仿宋" w:eastAsia="仿宋" w:hAnsi="仿宋" w:cs="仿宋" w:hint="eastAsia"/>
          <w:bCs/>
          <w:color w:val="000000"/>
          <w:kern w:val="0"/>
          <w:sz w:val="28"/>
          <w:szCs w:val="28"/>
        </w:rPr>
        <w:lastRenderedPageBreak/>
        <w:t>附表</w:t>
      </w:r>
      <w:r>
        <w:rPr>
          <w:rFonts w:ascii="仿宋" w:eastAsia="仿宋" w:hAnsi="仿宋" w:cs="仿宋" w:hint="eastAsia"/>
          <w:bCs/>
          <w:color w:val="000000"/>
          <w:kern w:val="0"/>
          <w:sz w:val="28"/>
          <w:szCs w:val="28"/>
        </w:rPr>
        <w:t>6</w:t>
      </w:r>
    </w:p>
    <w:p w:rsidR="009C1156" w:rsidRDefault="00F554F4">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技术响应偏离表</w:t>
      </w:r>
    </w:p>
    <w:p w:rsidR="009C1156" w:rsidRDefault="009C1156">
      <w:pPr>
        <w:overflowPunct w:val="0"/>
        <w:autoSpaceDE w:val="0"/>
        <w:autoSpaceDN w:val="0"/>
        <w:spacing w:line="520" w:lineRule="exact"/>
        <w:rPr>
          <w:rFonts w:ascii="仿宋" w:eastAsia="仿宋" w:hAnsi="仿宋" w:cs="仿宋"/>
          <w:b/>
          <w:color w:val="000000"/>
          <w:sz w:val="28"/>
          <w:szCs w:val="28"/>
        </w:rPr>
      </w:pPr>
    </w:p>
    <w:p w:rsidR="009C1156" w:rsidRDefault="00F554F4">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项目编号：</w:t>
      </w:r>
    </w:p>
    <w:p w:rsidR="009C1156" w:rsidRDefault="00F554F4">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采购项目名称：</w:t>
      </w:r>
    </w:p>
    <w:tbl>
      <w:tblPr>
        <w:tblW w:w="8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05"/>
        <w:gridCol w:w="2956"/>
        <w:gridCol w:w="2628"/>
        <w:gridCol w:w="1361"/>
      </w:tblGrid>
      <w:tr w:rsidR="009C1156">
        <w:trPr>
          <w:trHeight w:val="420"/>
          <w:jc w:val="center"/>
        </w:trPr>
        <w:tc>
          <w:tcPr>
            <w:tcW w:w="1105" w:type="dxa"/>
            <w:tcBorders>
              <w:top w:val="dashDotStroked" w:sz="24" w:space="0" w:color="auto"/>
              <w:left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56" w:type="dxa"/>
            <w:tcBorders>
              <w:top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采购文件的技术条款</w:t>
            </w:r>
          </w:p>
        </w:tc>
        <w:tc>
          <w:tcPr>
            <w:tcW w:w="2628" w:type="dxa"/>
            <w:tcBorders>
              <w:top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报价文件的技术条款</w:t>
            </w:r>
          </w:p>
        </w:tc>
        <w:tc>
          <w:tcPr>
            <w:tcW w:w="1361" w:type="dxa"/>
            <w:tcBorders>
              <w:top w:val="dashDotStroked" w:sz="24" w:space="0" w:color="auto"/>
              <w:right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9C1156">
        <w:trPr>
          <w:trHeight w:val="420"/>
          <w:jc w:val="center"/>
        </w:trPr>
        <w:tc>
          <w:tcPr>
            <w:tcW w:w="1105" w:type="dxa"/>
            <w:tcBorders>
              <w:left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56" w:type="dxa"/>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r>
      <w:tr w:rsidR="009C1156">
        <w:trPr>
          <w:trHeight w:val="420"/>
          <w:jc w:val="center"/>
        </w:trPr>
        <w:tc>
          <w:tcPr>
            <w:tcW w:w="1105" w:type="dxa"/>
            <w:tcBorders>
              <w:left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56" w:type="dxa"/>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r>
      <w:tr w:rsidR="009C1156">
        <w:trPr>
          <w:trHeight w:val="420"/>
          <w:jc w:val="center"/>
        </w:trPr>
        <w:tc>
          <w:tcPr>
            <w:tcW w:w="1105" w:type="dxa"/>
            <w:tcBorders>
              <w:left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56" w:type="dxa"/>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r>
      <w:tr w:rsidR="009C1156">
        <w:trPr>
          <w:trHeight w:val="420"/>
          <w:jc w:val="center"/>
        </w:trPr>
        <w:tc>
          <w:tcPr>
            <w:tcW w:w="1105" w:type="dxa"/>
            <w:tcBorders>
              <w:left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56" w:type="dxa"/>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r>
      <w:tr w:rsidR="009C1156">
        <w:trPr>
          <w:trHeight w:val="420"/>
          <w:jc w:val="center"/>
        </w:trPr>
        <w:tc>
          <w:tcPr>
            <w:tcW w:w="1105" w:type="dxa"/>
            <w:tcBorders>
              <w:left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56" w:type="dxa"/>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r>
      <w:tr w:rsidR="009C1156">
        <w:trPr>
          <w:trHeight w:val="420"/>
          <w:jc w:val="center"/>
        </w:trPr>
        <w:tc>
          <w:tcPr>
            <w:tcW w:w="1105" w:type="dxa"/>
            <w:tcBorders>
              <w:left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56" w:type="dxa"/>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r>
      <w:tr w:rsidR="009C1156">
        <w:trPr>
          <w:trHeight w:val="420"/>
          <w:jc w:val="center"/>
        </w:trPr>
        <w:tc>
          <w:tcPr>
            <w:tcW w:w="1105" w:type="dxa"/>
            <w:tcBorders>
              <w:left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56" w:type="dxa"/>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r>
      <w:tr w:rsidR="009C1156">
        <w:trPr>
          <w:trHeight w:val="420"/>
          <w:jc w:val="center"/>
        </w:trPr>
        <w:tc>
          <w:tcPr>
            <w:tcW w:w="1105" w:type="dxa"/>
            <w:tcBorders>
              <w:left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56" w:type="dxa"/>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r>
      <w:tr w:rsidR="009C1156">
        <w:trPr>
          <w:trHeight w:val="420"/>
          <w:jc w:val="center"/>
        </w:trPr>
        <w:tc>
          <w:tcPr>
            <w:tcW w:w="1105" w:type="dxa"/>
            <w:tcBorders>
              <w:left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56" w:type="dxa"/>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r>
      <w:tr w:rsidR="009C1156">
        <w:trPr>
          <w:trHeight w:val="420"/>
          <w:jc w:val="center"/>
        </w:trPr>
        <w:tc>
          <w:tcPr>
            <w:tcW w:w="1105" w:type="dxa"/>
            <w:tcBorders>
              <w:left w:val="dashDotStroked" w:sz="24" w:space="0" w:color="auto"/>
              <w:bottom w:val="dashDotStroked" w:sz="24" w:space="0" w:color="auto"/>
            </w:tcBorders>
            <w:vAlign w:val="center"/>
          </w:tcPr>
          <w:p w:rsidR="009C1156" w:rsidRDefault="00F554F4">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56" w:type="dxa"/>
            <w:tcBorders>
              <w:bottom w:val="dashDotStroked" w:sz="24" w:space="0" w:color="auto"/>
            </w:tcBorders>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c>
          <w:tcPr>
            <w:tcW w:w="2628" w:type="dxa"/>
            <w:tcBorders>
              <w:bottom w:val="dashDotStroked" w:sz="24" w:space="0" w:color="auto"/>
            </w:tcBorders>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bottom w:val="dashDotStroked" w:sz="24" w:space="0" w:color="auto"/>
              <w:right w:val="dashDotStroked" w:sz="24" w:space="0" w:color="auto"/>
            </w:tcBorders>
            <w:vAlign w:val="center"/>
          </w:tcPr>
          <w:p w:rsidR="009C1156" w:rsidRDefault="009C1156">
            <w:pPr>
              <w:overflowPunct w:val="0"/>
              <w:autoSpaceDE w:val="0"/>
              <w:autoSpaceDN w:val="0"/>
              <w:spacing w:line="520" w:lineRule="exact"/>
              <w:jc w:val="center"/>
              <w:rPr>
                <w:rFonts w:ascii="仿宋" w:eastAsia="仿宋" w:hAnsi="仿宋" w:cs="仿宋"/>
                <w:color w:val="000000"/>
                <w:sz w:val="28"/>
                <w:szCs w:val="28"/>
              </w:rPr>
            </w:pPr>
          </w:p>
        </w:tc>
      </w:tr>
    </w:tbl>
    <w:p w:rsidR="009C1156" w:rsidRDefault="00F554F4">
      <w:pPr>
        <w:overflowPunct w:val="0"/>
        <w:autoSpaceDE w:val="0"/>
        <w:autoSpaceDN w:val="0"/>
        <w:spacing w:line="520" w:lineRule="exact"/>
        <w:ind w:firstLineChars="700" w:firstLine="1960"/>
        <w:rPr>
          <w:rFonts w:ascii="仿宋" w:eastAsia="仿宋" w:hAnsi="仿宋" w:cs="仿宋"/>
          <w:color w:val="000000"/>
          <w:sz w:val="28"/>
          <w:szCs w:val="28"/>
        </w:rPr>
      </w:pPr>
      <w:r>
        <w:rPr>
          <w:rFonts w:ascii="仿宋" w:eastAsia="仿宋" w:hAnsi="仿宋" w:cs="仿宋" w:hint="eastAsia"/>
          <w:color w:val="000000"/>
          <w:sz w:val="28"/>
          <w:szCs w:val="28"/>
        </w:rPr>
        <w:t xml:space="preserve">                </w:t>
      </w:r>
    </w:p>
    <w:p w:rsidR="009C1156" w:rsidRDefault="009C1156">
      <w:pPr>
        <w:overflowPunct w:val="0"/>
        <w:autoSpaceDE w:val="0"/>
        <w:autoSpaceDN w:val="0"/>
        <w:spacing w:line="520" w:lineRule="exact"/>
        <w:ind w:firstLineChars="100" w:firstLine="280"/>
        <w:rPr>
          <w:rFonts w:ascii="仿宋" w:eastAsia="仿宋" w:hAnsi="仿宋" w:cs="仿宋"/>
          <w:color w:val="000000"/>
          <w:sz w:val="28"/>
          <w:szCs w:val="28"/>
        </w:rPr>
      </w:pPr>
    </w:p>
    <w:p w:rsidR="009C1156" w:rsidRDefault="009C1156">
      <w:pPr>
        <w:pStyle w:val="4"/>
      </w:pPr>
    </w:p>
    <w:p w:rsidR="009C1156" w:rsidRDefault="009C1156"/>
    <w:p w:rsidR="009C1156" w:rsidRDefault="009C1156"/>
    <w:p w:rsidR="009C1156" w:rsidRDefault="00F554F4">
      <w:pPr>
        <w:overflowPunct w:val="0"/>
        <w:autoSpaceDE w:val="0"/>
        <w:autoSpaceDN w:val="0"/>
        <w:spacing w:line="520" w:lineRule="exact"/>
        <w:ind w:firstLineChars="100" w:firstLine="28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9C1156" w:rsidRDefault="00F554F4">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9C1156" w:rsidRDefault="00F554F4">
      <w:pPr>
        <w:overflowPunct w:val="0"/>
        <w:autoSpaceDE w:val="0"/>
        <w:autoSpaceDN w:val="0"/>
        <w:spacing w:line="520" w:lineRule="exact"/>
        <w:ind w:firstLineChars="100" w:firstLine="280"/>
        <w:rPr>
          <w:rFonts w:ascii="仿宋" w:eastAsia="仿宋" w:hAnsi="仿宋" w:cs="仿宋"/>
          <w:b/>
          <w:color w:val="000000"/>
          <w:sz w:val="28"/>
          <w:szCs w:val="28"/>
        </w:rPr>
      </w:pPr>
      <w:r>
        <w:rPr>
          <w:rFonts w:ascii="仿宋" w:eastAsia="仿宋" w:hAnsi="仿宋" w:cs="仿宋" w:hint="eastAsia"/>
          <w:color w:val="000000"/>
          <w:sz w:val="28"/>
          <w:szCs w:val="28"/>
        </w:rPr>
        <w:t>日期：</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9C1156" w:rsidRDefault="009C1156">
      <w:pPr>
        <w:pStyle w:val="a0"/>
      </w:pPr>
    </w:p>
    <w:p w:rsidR="009C1156" w:rsidRDefault="00F554F4">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7</w:t>
      </w:r>
    </w:p>
    <w:p w:rsidR="009C1156" w:rsidRDefault="00F554F4">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技术方案</w:t>
      </w:r>
    </w:p>
    <w:p w:rsidR="009C1156" w:rsidRDefault="00F554F4">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9C1156" w:rsidRDefault="009C1156">
      <w:pPr>
        <w:overflowPunct w:val="0"/>
        <w:autoSpaceDE w:val="0"/>
        <w:autoSpaceDN w:val="0"/>
        <w:spacing w:line="360" w:lineRule="auto"/>
        <w:ind w:firstLineChars="100" w:firstLine="240"/>
        <w:rPr>
          <w:rFonts w:ascii="仿宋" w:eastAsia="仿宋" w:hAnsi="仿宋"/>
          <w:sz w:val="24"/>
        </w:rPr>
      </w:pPr>
    </w:p>
    <w:p w:rsidR="009C1156" w:rsidRDefault="009C1156">
      <w:pPr>
        <w:pStyle w:val="a0"/>
      </w:pPr>
    </w:p>
    <w:p w:rsidR="009C1156" w:rsidRDefault="009C1156"/>
    <w:p w:rsidR="009C1156" w:rsidRDefault="009C1156">
      <w:pPr>
        <w:pStyle w:val="a0"/>
      </w:pPr>
    </w:p>
    <w:p w:rsidR="009C1156" w:rsidRDefault="009C1156"/>
    <w:p w:rsidR="009C1156" w:rsidRDefault="009C1156">
      <w:pPr>
        <w:pStyle w:val="a0"/>
      </w:pPr>
    </w:p>
    <w:p w:rsidR="009C1156" w:rsidRDefault="009C1156"/>
    <w:p w:rsidR="009C1156" w:rsidRDefault="009C1156">
      <w:pPr>
        <w:pStyle w:val="a0"/>
      </w:pPr>
    </w:p>
    <w:p w:rsidR="009C1156" w:rsidRDefault="009C1156"/>
    <w:p w:rsidR="009C1156" w:rsidRDefault="009C1156">
      <w:pPr>
        <w:pStyle w:val="a0"/>
      </w:pPr>
    </w:p>
    <w:p w:rsidR="009C1156" w:rsidRDefault="009C1156"/>
    <w:p w:rsidR="009C1156" w:rsidRDefault="009C1156">
      <w:pPr>
        <w:pStyle w:val="a0"/>
      </w:pPr>
    </w:p>
    <w:p w:rsidR="009C1156" w:rsidRDefault="009C1156"/>
    <w:p w:rsidR="009C1156" w:rsidRDefault="009C1156">
      <w:pPr>
        <w:pStyle w:val="a0"/>
      </w:pPr>
    </w:p>
    <w:p w:rsidR="009C1156" w:rsidRDefault="009C1156"/>
    <w:p w:rsidR="009C1156" w:rsidRDefault="009C1156">
      <w:pPr>
        <w:pStyle w:val="a0"/>
      </w:pPr>
    </w:p>
    <w:p w:rsidR="009C1156" w:rsidRDefault="009C1156"/>
    <w:p w:rsidR="009C1156" w:rsidRDefault="009C1156">
      <w:pPr>
        <w:pStyle w:val="a0"/>
      </w:pPr>
    </w:p>
    <w:p w:rsidR="009C1156" w:rsidRDefault="009C1156"/>
    <w:p w:rsidR="009C1156" w:rsidRDefault="009C1156">
      <w:pPr>
        <w:pStyle w:val="a0"/>
      </w:pPr>
    </w:p>
    <w:p w:rsidR="009C1156" w:rsidRDefault="009C1156"/>
    <w:p w:rsidR="009C1156" w:rsidRDefault="009C1156">
      <w:pPr>
        <w:pStyle w:val="a0"/>
      </w:pPr>
    </w:p>
    <w:p w:rsidR="009C1156" w:rsidRDefault="009C1156"/>
    <w:p w:rsidR="009C1156" w:rsidRDefault="009C1156"/>
    <w:p w:rsidR="009C1156" w:rsidRDefault="009C1156">
      <w:pPr>
        <w:pStyle w:val="a0"/>
      </w:pPr>
    </w:p>
    <w:p w:rsidR="009C1156" w:rsidRDefault="009C1156"/>
    <w:p w:rsidR="009C1156" w:rsidRDefault="00F554F4">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9C1156" w:rsidRDefault="00F554F4">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9C1156" w:rsidRDefault="00F554F4">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9C1156" w:rsidRDefault="00F554F4">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8</w:t>
      </w:r>
    </w:p>
    <w:p w:rsidR="009C1156" w:rsidRDefault="009C1156">
      <w:pPr>
        <w:overflowPunct w:val="0"/>
        <w:autoSpaceDE w:val="0"/>
        <w:autoSpaceDN w:val="0"/>
        <w:adjustRightInd w:val="0"/>
        <w:spacing w:line="520" w:lineRule="exact"/>
        <w:jc w:val="center"/>
        <w:rPr>
          <w:rFonts w:ascii="仿宋" w:eastAsia="仿宋" w:hAnsi="仿宋" w:cs="黑体"/>
          <w:b/>
          <w:bCs/>
          <w:sz w:val="32"/>
          <w:lang w:val="zh-CN"/>
        </w:rPr>
      </w:pPr>
    </w:p>
    <w:p w:rsidR="009C1156" w:rsidRDefault="00F554F4">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9C1156" w:rsidRDefault="00F554F4">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9C1156" w:rsidRDefault="009C1156">
      <w:pPr>
        <w:pStyle w:val="a0"/>
      </w:pPr>
    </w:p>
    <w:p w:rsidR="009C1156" w:rsidRDefault="009C1156">
      <w:pPr>
        <w:pStyle w:val="a0"/>
      </w:pPr>
    </w:p>
    <w:p w:rsidR="009C1156" w:rsidRDefault="009C1156">
      <w:pPr>
        <w:pStyle w:val="a0"/>
      </w:pPr>
    </w:p>
    <w:p w:rsidR="009C1156" w:rsidRDefault="009C1156">
      <w:pPr>
        <w:pStyle w:val="a0"/>
      </w:pPr>
    </w:p>
    <w:p w:rsidR="009C1156" w:rsidRDefault="009C1156">
      <w:pPr>
        <w:pStyle w:val="a0"/>
      </w:pPr>
    </w:p>
    <w:p w:rsidR="009C1156" w:rsidRDefault="009C1156">
      <w:pPr>
        <w:pStyle w:val="a0"/>
      </w:pPr>
    </w:p>
    <w:p w:rsidR="009C1156" w:rsidRDefault="009C1156">
      <w:pPr>
        <w:pStyle w:val="a0"/>
      </w:pPr>
    </w:p>
    <w:p w:rsidR="009C1156" w:rsidRDefault="009C1156">
      <w:pPr>
        <w:pStyle w:val="a0"/>
      </w:pPr>
    </w:p>
    <w:p w:rsidR="009C1156" w:rsidRDefault="009C1156">
      <w:pPr>
        <w:pStyle w:val="a0"/>
      </w:pPr>
    </w:p>
    <w:p w:rsidR="009C1156" w:rsidRDefault="009C1156">
      <w:pPr>
        <w:pStyle w:val="a0"/>
      </w:pPr>
    </w:p>
    <w:p w:rsidR="009C1156" w:rsidRDefault="009C1156">
      <w:pPr>
        <w:pStyle w:val="a0"/>
      </w:pPr>
    </w:p>
    <w:p w:rsidR="009C1156" w:rsidRDefault="009C1156">
      <w:pPr>
        <w:pStyle w:val="a0"/>
      </w:pPr>
    </w:p>
    <w:p w:rsidR="009C1156" w:rsidRDefault="009C1156">
      <w:pPr>
        <w:pStyle w:val="a0"/>
      </w:pPr>
    </w:p>
    <w:p w:rsidR="009C1156" w:rsidRDefault="009C1156">
      <w:pPr>
        <w:pStyle w:val="a0"/>
      </w:pPr>
    </w:p>
    <w:p w:rsidR="009C1156" w:rsidRDefault="009C1156">
      <w:pPr>
        <w:pStyle w:val="a0"/>
      </w:pPr>
    </w:p>
    <w:p w:rsidR="009C1156" w:rsidRDefault="009C1156">
      <w:pPr>
        <w:pStyle w:val="a0"/>
      </w:pPr>
    </w:p>
    <w:p w:rsidR="009C1156" w:rsidRDefault="009C1156">
      <w:pPr>
        <w:pStyle w:val="a0"/>
      </w:pPr>
    </w:p>
    <w:p w:rsidR="009C1156" w:rsidRDefault="009C1156">
      <w:pPr>
        <w:pStyle w:val="a0"/>
      </w:pPr>
    </w:p>
    <w:p w:rsidR="009C1156" w:rsidRDefault="009C1156"/>
    <w:p w:rsidR="009C1156" w:rsidRDefault="009C1156">
      <w:pPr>
        <w:pStyle w:val="a0"/>
      </w:pPr>
    </w:p>
    <w:p w:rsidR="009C1156" w:rsidRDefault="009C1156">
      <w:pPr>
        <w:pStyle w:val="a0"/>
      </w:pPr>
    </w:p>
    <w:p w:rsidR="009C1156" w:rsidRDefault="009C1156">
      <w:pPr>
        <w:pStyle w:val="a0"/>
      </w:pPr>
    </w:p>
    <w:p w:rsidR="009C1156" w:rsidRDefault="00F554F4">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9C1156" w:rsidRDefault="00F554F4">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9C1156" w:rsidRDefault="00F554F4">
      <w:pPr>
        <w:overflowPunct w:val="0"/>
        <w:autoSpaceDE w:val="0"/>
        <w:autoSpaceDN w:val="0"/>
        <w:spacing w:line="360" w:lineRule="auto"/>
        <w:ind w:firstLineChars="100" w:firstLine="280"/>
        <w:rPr>
          <w:rFonts w:ascii="仿宋" w:eastAsia="仿宋" w:hAnsi="仿宋"/>
          <w:bCs/>
          <w:kern w:val="0"/>
          <w:sz w:val="28"/>
          <w:szCs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9C1156" w:rsidRDefault="00F554F4">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9</w:t>
      </w:r>
    </w:p>
    <w:p w:rsidR="009C1156" w:rsidRDefault="00F554F4">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报价人认为需要提供的其他资料</w:t>
      </w:r>
    </w:p>
    <w:p w:rsidR="009C1156" w:rsidRDefault="009C1156"/>
    <w:p w:rsidR="009C1156" w:rsidRDefault="009C1156"/>
    <w:p w:rsidR="009C1156" w:rsidRDefault="009C1156">
      <w:pPr>
        <w:pStyle w:val="a0"/>
      </w:pPr>
    </w:p>
    <w:sectPr w:rsidR="009C1156" w:rsidSect="009C1156">
      <w:headerReference w:type="even" r:id="rId6"/>
      <w:headerReference w:type="default" r:id="rId7"/>
      <w:footerReference w:type="even"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4F4" w:rsidRDefault="00F554F4" w:rsidP="009C1156">
      <w:r>
        <w:separator/>
      </w:r>
    </w:p>
  </w:endnote>
  <w:endnote w:type="continuationSeparator" w:id="0">
    <w:p w:rsidR="00F554F4" w:rsidRDefault="00F554F4" w:rsidP="009C11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156" w:rsidRDefault="009C1156">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156" w:rsidRDefault="009C1156">
    <w:pPr>
      <w:pStyle w:val="a8"/>
      <w:jc w:val="center"/>
    </w:pPr>
    <w:r>
      <w:rPr>
        <w:b/>
      </w:rPr>
      <w:fldChar w:fldCharType="begin"/>
    </w:r>
    <w:r w:rsidR="00F554F4">
      <w:rPr>
        <w:b/>
      </w:rPr>
      <w:instrText>PAGE</w:instrText>
    </w:r>
    <w:r>
      <w:rPr>
        <w:b/>
      </w:rPr>
      <w:fldChar w:fldCharType="separate"/>
    </w:r>
    <w:r w:rsidR="00F92E03">
      <w:rPr>
        <w:b/>
        <w:noProof/>
      </w:rPr>
      <w:t>10</w:t>
    </w:r>
    <w:r>
      <w:rPr>
        <w:b/>
      </w:rPr>
      <w:fldChar w:fldCharType="end"/>
    </w:r>
    <w:r w:rsidR="00F554F4">
      <w:rPr>
        <w:lang w:val="zh-CN"/>
      </w:rPr>
      <w:t xml:space="preserve"> / </w:t>
    </w:r>
    <w:r>
      <w:rPr>
        <w:b/>
      </w:rPr>
      <w:fldChar w:fldCharType="begin"/>
    </w:r>
    <w:r w:rsidR="00F554F4">
      <w:rPr>
        <w:b/>
      </w:rPr>
      <w:instrText>NUMPAGES</w:instrText>
    </w:r>
    <w:r>
      <w:rPr>
        <w:b/>
      </w:rPr>
      <w:fldChar w:fldCharType="separate"/>
    </w:r>
    <w:r w:rsidR="00F92E03">
      <w:rPr>
        <w:b/>
        <w:noProof/>
      </w:rPr>
      <w:t>16</w:t>
    </w:r>
    <w:r>
      <w:rPr>
        <w:b/>
      </w:rPr>
      <w:fldChar w:fldCharType="end"/>
    </w:r>
  </w:p>
  <w:p w:rsidR="009C1156" w:rsidRDefault="009C1156">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4F4" w:rsidRDefault="00F554F4" w:rsidP="009C1156">
      <w:r>
        <w:separator/>
      </w:r>
    </w:p>
  </w:footnote>
  <w:footnote w:type="continuationSeparator" w:id="0">
    <w:p w:rsidR="00F554F4" w:rsidRDefault="00F554F4" w:rsidP="009C11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156" w:rsidRDefault="009C1156">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156" w:rsidRDefault="009C1156">
    <w:pPr>
      <w:pStyle w:val="a9"/>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156" w:rsidRDefault="009C1156">
    <w:pPr>
      <w:pStyle w:val="a9"/>
      <w:pBdr>
        <w:bottom w:val="none" w:sz="0" w:space="0" w:color="auto"/>
      </w:pBd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ꬔں卆䵇挜ް㓍%鹦4ꀀ耀鹦+ꀀ耀鹦+ꮤں卆䵇挀ް㓍%鹦4ꀀ耀鹦+ꀀ耀鹦+갴ں卆䵇ȸӿ㓍%鹦4ꀀ耀鹦+ꀀ耀鹦+晌/계ں卆䵇撸ް㓍%鹦4ꀀ耀鹦+ꀀ㦡0伳굔ں卆䵇࠸ڥ㓍%鹦4ꀀ耀鹦+卆䵇挜ް㓍%鹦4ꀀ耀鹦+"/>
  </w:docVars>
  <w:rsids>
    <w:rsidRoot w:val="009C1156"/>
    <w:rsid w:val="009C1156"/>
    <w:rsid w:val="00AC19B7"/>
    <w:rsid w:val="00F554F4"/>
    <w:rsid w:val="00F92E03"/>
    <w:rsid w:val="0EBD040E"/>
    <w:rsid w:val="11083BD3"/>
    <w:rsid w:val="17D51181"/>
    <w:rsid w:val="1A777C1A"/>
    <w:rsid w:val="1D215E32"/>
    <w:rsid w:val="20033CF3"/>
    <w:rsid w:val="2053283C"/>
    <w:rsid w:val="20CF3785"/>
    <w:rsid w:val="254A0FB6"/>
    <w:rsid w:val="2749585F"/>
    <w:rsid w:val="30CC1285"/>
    <w:rsid w:val="3B720B94"/>
    <w:rsid w:val="3E2A3CEE"/>
    <w:rsid w:val="3E627F09"/>
    <w:rsid w:val="4218484A"/>
    <w:rsid w:val="4A7B0170"/>
    <w:rsid w:val="566D2F75"/>
    <w:rsid w:val="60F8033C"/>
    <w:rsid w:val="6A7C4ACE"/>
    <w:rsid w:val="6ADC3625"/>
    <w:rsid w:val="774979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Body Text" w:uiPriority="99" w:qFormat="1"/>
    <w:lsdException w:name="Body Text Indent" w:uiPriority="99" w:qFormat="1"/>
    <w:lsdException w:name="Subtitle" w:qFormat="1"/>
    <w:lsdException w:name="Date" w:uiPriority="99"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C1156"/>
    <w:pPr>
      <w:widowControl w:val="0"/>
      <w:jc w:val="both"/>
    </w:pPr>
    <w:rPr>
      <w:rFonts w:ascii="Calibri" w:hAnsi="Calibri"/>
      <w:kern w:val="2"/>
      <w:sz w:val="21"/>
      <w:szCs w:val="22"/>
    </w:rPr>
  </w:style>
  <w:style w:type="paragraph" w:styleId="1">
    <w:name w:val="heading 1"/>
    <w:basedOn w:val="a"/>
    <w:next w:val="a"/>
    <w:link w:val="1Char"/>
    <w:uiPriority w:val="99"/>
    <w:qFormat/>
    <w:rsid w:val="009C1156"/>
    <w:pPr>
      <w:spacing w:beforeAutospacing="1" w:afterAutospacing="1"/>
      <w:jc w:val="left"/>
      <w:outlineLvl w:val="0"/>
    </w:pPr>
    <w:rPr>
      <w:rFonts w:ascii="宋体" w:hAnsi="宋体"/>
      <w:b/>
      <w:kern w:val="44"/>
      <w:sz w:val="48"/>
      <w:szCs w:val="48"/>
    </w:rPr>
  </w:style>
  <w:style w:type="paragraph" w:styleId="2">
    <w:name w:val="heading 2"/>
    <w:basedOn w:val="a"/>
    <w:next w:val="a"/>
    <w:qFormat/>
    <w:rsid w:val="009C1156"/>
    <w:pPr>
      <w:keepNext/>
      <w:keepLines/>
      <w:spacing w:before="260" w:after="260" w:line="416" w:lineRule="auto"/>
      <w:outlineLvl w:val="1"/>
    </w:pPr>
    <w:rPr>
      <w:rFonts w:ascii="Cambria" w:hAnsi="Cambria"/>
      <w:b/>
      <w:bCs/>
      <w:sz w:val="32"/>
      <w:szCs w:val="32"/>
    </w:rPr>
  </w:style>
  <w:style w:type="paragraph" w:styleId="4">
    <w:name w:val="heading 4"/>
    <w:basedOn w:val="a"/>
    <w:next w:val="a"/>
    <w:link w:val="4Char"/>
    <w:uiPriority w:val="99"/>
    <w:qFormat/>
    <w:rsid w:val="009C1156"/>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9C1156"/>
    <w:pPr>
      <w:spacing w:after="120"/>
    </w:pPr>
    <w:rPr>
      <w:kern w:val="0"/>
      <w:sz w:val="24"/>
    </w:rPr>
  </w:style>
  <w:style w:type="paragraph" w:styleId="a4">
    <w:name w:val="annotation text"/>
    <w:basedOn w:val="a"/>
    <w:uiPriority w:val="99"/>
    <w:qFormat/>
    <w:rsid w:val="009C1156"/>
    <w:pPr>
      <w:jc w:val="left"/>
    </w:pPr>
  </w:style>
  <w:style w:type="paragraph" w:styleId="a5">
    <w:name w:val="Body Text Indent"/>
    <w:basedOn w:val="a"/>
    <w:link w:val="Char"/>
    <w:uiPriority w:val="99"/>
    <w:qFormat/>
    <w:rsid w:val="009C1156"/>
    <w:pPr>
      <w:spacing w:after="120"/>
      <w:ind w:leftChars="200" w:left="420"/>
    </w:pPr>
  </w:style>
  <w:style w:type="paragraph" w:styleId="a6">
    <w:name w:val="Date"/>
    <w:basedOn w:val="a"/>
    <w:next w:val="a"/>
    <w:link w:val="Char0"/>
    <w:uiPriority w:val="99"/>
    <w:qFormat/>
    <w:rsid w:val="009C1156"/>
    <w:pPr>
      <w:ind w:leftChars="2500" w:left="100"/>
    </w:pPr>
  </w:style>
  <w:style w:type="paragraph" w:styleId="a7">
    <w:name w:val="Balloon Text"/>
    <w:basedOn w:val="a"/>
    <w:link w:val="Char1"/>
    <w:uiPriority w:val="99"/>
    <w:qFormat/>
    <w:rsid w:val="009C1156"/>
    <w:rPr>
      <w:sz w:val="18"/>
      <w:szCs w:val="18"/>
    </w:rPr>
  </w:style>
  <w:style w:type="paragraph" w:styleId="a8">
    <w:name w:val="footer"/>
    <w:basedOn w:val="a"/>
    <w:link w:val="Char2"/>
    <w:uiPriority w:val="99"/>
    <w:qFormat/>
    <w:rsid w:val="009C1156"/>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9C1156"/>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a">
    <w:name w:val="Table Grid"/>
    <w:basedOn w:val="a2"/>
    <w:uiPriority w:val="99"/>
    <w:qFormat/>
    <w:rsid w:val="009C11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1"/>
    <w:uiPriority w:val="99"/>
    <w:qFormat/>
    <w:rsid w:val="009C1156"/>
    <w:rPr>
      <w:rFonts w:cs="Times New Roman"/>
      <w:color w:val="0563C1"/>
      <w:u w:val="single"/>
    </w:rPr>
  </w:style>
  <w:style w:type="character" w:customStyle="1" w:styleId="1Char">
    <w:name w:val="标题 1 Char"/>
    <w:basedOn w:val="a1"/>
    <w:link w:val="1"/>
    <w:uiPriority w:val="99"/>
    <w:qFormat/>
    <w:rsid w:val="009C1156"/>
    <w:rPr>
      <w:rFonts w:ascii="Calibri" w:hAnsi="Calibri" w:cs="Times New Roman"/>
      <w:b/>
      <w:bCs/>
      <w:kern w:val="44"/>
      <w:sz w:val="44"/>
      <w:szCs w:val="44"/>
    </w:rPr>
  </w:style>
  <w:style w:type="character" w:customStyle="1" w:styleId="Char1">
    <w:name w:val="批注框文本 Char"/>
    <w:basedOn w:val="a1"/>
    <w:link w:val="a7"/>
    <w:uiPriority w:val="99"/>
    <w:qFormat/>
    <w:rsid w:val="009C1156"/>
    <w:rPr>
      <w:rFonts w:ascii="Calibri" w:eastAsia="宋体" w:hAnsi="Calibri" w:cs="Times New Roman"/>
      <w:kern w:val="2"/>
      <w:sz w:val="18"/>
      <w:szCs w:val="18"/>
    </w:rPr>
  </w:style>
  <w:style w:type="character" w:customStyle="1" w:styleId="Char2">
    <w:name w:val="页脚 Char"/>
    <w:basedOn w:val="a1"/>
    <w:link w:val="a8"/>
    <w:uiPriority w:val="99"/>
    <w:qFormat/>
    <w:rsid w:val="009C1156"/>
    <w:rPr>
      <w:rFonts w:ascii="Times New Roman" w:eastAsia="宋体" w:hAnsi="Times New Roman" w:cs="Times New Roman"/>
      <w:kern w:val="2"/>
      <w:sz w:val="18"/>
      <w:szCs w:val="18"/>
    </w:rPr>
  </w:style>
  <w:style w:type="character" w:customStyle="1" w:styleId="Char3">
    <w:name w:val="页眉 Char"/>
    <w:basedOn w:val="a1"/>
    <w:link w:val="a9"/>
    <w:uiPriority w:val="99"/>
    <w:qFormat/>
    <w:rsid w:val="009C1156"/>
    <w:rPr>
      <w:rFonts w:ascii="Times New Roman" w:eastAsia="宋体" w:hAnsi="Times New Roman" w:cs="Times New Roman"/>
      <w:kern w:val="2"/>
      <w:sz w:val="18"/>
      <w:szCs w:val="18"/>
    </w:rPr>
  </w:style>
  <w:style w:type="paragraph" w:styleId="ac">
    <w:name w:val="List Paragraph"/>
    <w:basedOn w:val="a"/>
    <w:uiPriority w:val="99"/>
    <w:qFormat/>
    <w:rsid w:val="009C1156"/>
    <w:pPr>
      <w:ind w:firstLineChars="200" w:firstLine="420"/>
    </w:pPr>
  </w:style>
  <w:style w:type="paragraph" w:customStyle="1" w:styleId="10">
    <w:name w:val="菲页1"/>
    <w:basedOn w:val="2"/>
    <w:qFormat/>
    <w:rsid w:val="009C1156"/>
    <w:pPr>
      <w:widowControl/>
      <w:jc w:val="center"/>
    </w:pPr>
    <w:rPr>
      <w:rFonts w:ascii="黑体" w:eastAsia="黑体" w:hAnsi="宋体"/>
      <w:b w:val="0"/>
      <w:kern w:val="0"/>
      <w:sz w:val="52"/>
      <w:szCs w:val="30"/>
    </w:rPr>
  </w:style>
  <w:style w:type="character" w:customStyle="1" w:styleId="Char0">
    <w:name w:val="日期 Char"/>
    <w:basedOn w:val="a1"/>
    <w:link w:val="a6"/>
    <w:uiPriority w:val="99"/>
    <w:qFormat/>
    <w:rsid w:val="009C1156"/>
    <w:rPr>
      <w:kern w:val="2"/>
      <w:sz w:val="21"/>
      <w:szCs w:val="22"/>
    </w:rPr>
  </w:style>
  <w:style w:type="character" w:customStyle="1" w:styleId="Char">
    <w:name w:val="正文文本缩进 Char"/>
    <w:basedOn w:val="a1"/>
    <w:link w:val="a5"/>
    <w:uiPriority w:val="99"/>
    <w:qFormat/>
    <w:rsid w:val="009C1156"/>
    <w:rPr>
      <w:kern w:val="2"/>
      <w:sz w:val="21"/>
      <w:szCs w:val="22"/>
    </w:rPr>
  </w:style>
  <w:style w:type="character" w:customStyle="1" w:styleId="4Char">
    <w:name w:val="标题 4 Char"/>
    <w:basedOn w:val="a1"/>
    <w:link w:val="4"/>
    <w:uiPriority w:val="99"/>
    <w:qFormat/>
    <w:rsid w:val="009C1156"/>
    <w:rPr>
      <w:rFonts w:ascii="Arial" w:eastAsia="黑体" w:hAnsi="Arial"/>
      <w:b/>
      <w:bCs/>
      <w:kern w:val="2"/>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16</Pages>
  <Words>808</Words>
  <Characters>4607</Characters>
  <Application>Microsoft Office Word</Application>
  <DocSecurity>0</DocSecurity>
  <Lines>38</Lines>
  <Paragraphs>10</Paragraphs>
  <ScaleCrop>false</ScaleCrop>
  <Company>user</Company>
  <LinksUpToDate>false</LinksUpToDate>
  <CharactersWithSpaces>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cp:revision>
  <cp:lastPrinted>2019-07-03T06:35:00Z</cp:lastPrinted>
  <dcterms:created xsi:type="dcterms:W3CDTF">2022-06-15T03:22:00Z</dcterms:created>
  <dcterms:modified xsi:type="dcterms:W3CDTF">2022-10-05T00:54:00Z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4E7A1B631A3A4AC8B511C3B05B14DF72</vt:lpwstr>
  </property>
</Properties>
</file>