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733" w:rsidRDefault="007E0E38">
      <w:pPr>
        <w:spacing w:line="520" w:lineRule="exact"/>
        <w:jc w:val="center"/>
        <w:rPr>
          <w:rFonts w:ascii="宋体" w:hAnsi="宋体"/>
          <w:b/>
          <w:bCs/>
          <w:sz w:val="32"/>
          <w:szCs w:val="32"/>
        </w:rPr>
      </w:pPr>
      <w:r>
        <w:rPr>
          <w:rFonts w:ascii="宋体" w:hAnsi="宋体" w:hint="eastAsia"/>
          <w:b/>
          <w:sz w:val="32"/>
          <w:szCs w:val="32"/>
        </w:rPr>
        <w:t>中农威特生物科技股份有限公司</w:t>
      </w:r>
    </w:p>
    <w:p w:rsidR="008A2733" w:rsidRDefault="007E0E38">
      <w:pPr>
        <w:spacing w:line="520" w:lineRule="exact"/>
        <w:jc w:val="center"/>
        <w:rPr>
          <w:rFonts w:ascii="宋体" w:hAnsi="宋体"/>
          <w:b/>
          <w:bCs/>
          <w:sz w:val="32"/>
          <w:szCs w:val="32"/>
        </w:rPr>
      </w:pPr>
      <w:r>
        <w:rPr>
          <w:rFonts w:ascii="宋体" w:hAnsi="宋体" w:hint="eastAsia"/>
          <w:b/>
          <w:sz w:val="32"/>
          <w:szCs w:val="32"/>
        </w:rPr>
        <w:t>竞争性谈判采购公告</w:t>
      </w:r>
    </w:p>
    <w:p w:rsidR="008A2733" w:rsidRDefault="007E0E38">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根据中农威特生物科技股份有限公司《采购管理办法》及公司相关会议决定，对</w:t>
      </w:r>
      <w:r>
        <w:rPr>
          <w:rFonts w:ascii="仿宋" w:eastAsia="仿宋" w:hAnsi="仿宋" w:cs="仿宋" w:hint="eastAsia"/>
          <w:sz w:val="28"/>
          <w:szCs w:val="28"/>
        </w:rPr>
        <w:t>公司</w:t>
      </w:r>
      <w:r>
        <w:rPr>
          <w:rFonts w:ascii="仿宋" w:eastAsia="仿宋" w:hAnsi="仿宋" w:cs="仿宋" w:hint="eastAsia"/>
          <w:sz w:val="28"/>
          <w:szCs w:val="28"/>
        </w:rPr>
        <w:t>所需相关服务进行竞争性谈判采购，欢迎</w:t>
      </w:r>
      <w:r>
        <w:rPr>
          <w:rFonts w:ascii="仿宋" w:eastAsia="仿宋" w:hAnsi="仿宋" w:cs="仿宋" w:hint="eastAsia"/>
          <w:sz w:val="28"/>
          <w:szCs w:val="28"/>
        </w:rPr>
        <w:t>符合资格要求</w:t>
      </w:r>
      <w:r>
        <w:rPr>
          <w:rFonts w:ascii="仿宋" w:eastAsia="仿宋" w:hAnsi="仿宋" w:cs="仿宋" w:hint="eastAsia"/>
          <w:sz w:val="28"/>
          <w:szCs w:val="28"/>
        </w:rPr>
        <w:t>的单位前来参加。</w:t>
      </w:r>
    </w:p>
    <w:p w:rsidR="008A2733" w:rsidRDefault="007E0E38">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一、采购单位：中农威特生物科技股份有限公司</w:t>
      </w:r>
    </w:p>
    <w:p w:rsidR="008A2733" w:rsidRPr="0056003B" w:rsidRDefault="007E0E38">
      <w:pPr>
        <w:overflowPunct w:val="0"/>
        <w:autoSpaceDN w:val="0"/>
        <w:adjustRightInd w:val="0"/>
        <w:snapToGrid w:val="0"/>
        <w:spacing w:line="520" w:lineRule="exact"/>
        <w:ind w:firstLineChars="200" w:firstLine="560"/>
        <w:rPr>
          <w:rFonts w:ascii="仿宋" w:eastAsia="仿宋" w:hAnsi="仿宋" w:cs="仿宋"/>
          <w:sz w:val="28"/>
          <w:szCs w:val="28"/>
        </w:rPr>
      </w:pPr>
      <w:r>
        <w:rPr>
          <w:rFonts w:ascii="仿宋" w:eastAsia="仿宋" w:hAnsi="仿宋" w:cs="仿宋" w:hint="eastAsia"/>
          <w:color w:val="000000"/>
          <w:sz w:val="28"/>
          <w:szCs w:val="28"/>
        </w:rPr>
        <w:t>二、</w:t>
      </w:r>
      <w:r w:rsidRPr="0056003B">
        <w:rPr>
          <w:rFonts w:ascii="仿宋" w:eastAsia="仿宋" w:hAnsi="仿宋" w:cs="仿宋" w:hint="eastAsia"/>
          <w:sz w:val="28"/>
          <w:szCs w:val="28"/>
        </w:rPr>
        <w:t>组织部门：中农威特生物科技股份有限公司采购部</w:t>
      </w:r>
    </w:p>
    <w:p w:rsidR="008A2733" w:rsidRPr="0056003B" w:rsidRDefault="007E0E38">
      <w:pPr>
        <w:snapToGrid w:val="0"/>
        <w:spacing w:line="520" w:lineRule="exact"/>
        <w:ind w:firstLineChars="200" w:firstLine="560"/>
        <w:textAlignment w:val="baseline"/>
        <w:rPr>
          <w:rFonts w:ascii="仿宋" w:eastAsia="仿宋" w:hAnsi="仿宋" w:cs="仿宋"/>
          <w:sz w:val="28"/>
          <w:szCs w:val="28"/>
        </w:rPr>
      </w:pPr>
      <w:r w:rsidRPr="0056003B">
        <w:rPr>
          <w:rFonts w:ascii="仿宋" w:eastAsia="仿宋" w:hAnsi="仿宋" w:cs="仿宋" w:hint="eastAsia"/>
          <w:sz w:val="28"/>
          <w:szCs w:val="28"/>
        </w:rPr>
        <w:t>三、项目名称：中农威特生物科技股份有限公司生物医药基地</w:t>
      </w:r>
      <w:r w:rsidRPr="0056003B">
        <w:rPr>
          <w:rFonts w:ascii="仿宋" w:eastAsia="仿宋" w:hAnsi="仿宋" w:cs="仿宋" w:hint="eastAsia"/>
          <w:sz w:val="28"/>
          <w:szCs w:val="28"/>
        </w:rPr>
        <w:t>13#</w:t>
      </w:r>
      <w:r w:rsidRPr="0056003B">
        <w:rPr>
          <w:rFonts w:ascii="仿宋" w:eastAsia="仿宋" w:hAnsi="仿宋" w:cs="仿宋" w:hint="eastAsia"/>
          <w:sz w:val="28"/>
          <w:szCs w:val="28"/>
        </w:rPr>
        <w:t>建筑东侧</w:t>
      </w:r>
      <w:r w:rsidRPr="0056003B">
        <w:rPr>
          <w:rFonts w:ascii="仿宋" w:eastAsia="仿宋" w:hAnsi="仿宋" w:cs="仿宋" w:hint="eastAsia"/>
          <w:sz w:val="28"/>
          <w:szCs w:val="28"/>
        </w:rPr>
        <w:t>路面沉降处理工程</w:t>
      </w:r>
    </w:p>
    <w:p w:rsidR="008A2733" w:rsidRPr="0056003B" w:rsidRDefault="007E0E38">
      <w:pPr>
        <w:overflowPunct w:val="0"/>
        <w:autoSpaceDN w:val="0"/>
        <w:adjustRightInd w:val="0"/>
        <w:snapToGrid w:val="0"/>
        <w:spacing w:line="520" w:lineRule="exact"/>
        <w:ind w:firstLineChars="200" w:firstLine="560"/>
        <w:rPr>
          <w:rFonts w:ascii="仿宋" w:eastAsia="仿宋" w:hAnsi="仿宋" w:cs="仿宋"/>
          <w:sz w:val="28"/>
          <w:szCs w:val="28"/>
        </w:rPr>
      </w:pPr>
      <w:r w:rsidRPr="0056003B">
        <w:rPr>
          <w:rFonts w:ascii="仿宋" w:eastAsia="仿宋" w:hAnsi="仿宋" w:cs="仿宋" w:hint="eastAsia"/>
          <w:sz w:val="28"/>
          <w:szCs w:val="28"/>
        </w:rPr>
        <w:t>四、编号：</w:t>
      </w:r>
      <w:r w:rsidRPr="0056003B">
        <w:rPr>
          <w:rFonts w:ascii="仿宋" w:eastAsia="仿宋" w:hAnsi="仿宋" w:cs="仿宋" w:hint="eastAsia"/>
          <w:sz w:val="28"/>
          <w:szCs w:val="28"/>
        </w:rPr>
        <w:t>ZNWT-CGB-2022-0</w:t>
      </w:r>
      <w:r w:rsidR="0056003B" w:rsidRPr="0056003B">
        <w:rPr>
          <w:rFonts w:ascii="仿宋" w:eastAsia="仿宋" w:hAnsi="仿宋" w:cs="仿宋" w:hint="eastAsia"/>
          <w:sz w:val="28"/>
          <w:szCs w:val="28"/>
        </w:rPr>
        <w:t>48</w:t>
      </w:r>
    </w:p>
    <w:p w:rsidR="008A2733" w:rsidRDefault="007E0E38">
      <w:pPr>
        <w:pStyle w:val="2"/>
        <w:keepNext w:val="0"/>
        <w:keepLines w:val="0"/>
        <w:overflowPunct w:val="0"/>
        <w:autoSpaceDN w:val="0"/>
        <w:adjustRightInd w:val="0"/>
        <w:snapToGrid w:val="0"/>
        <w:spacing w:before="0" w:after="0" w:line="520" w:lineRule="exact"/>
        <w:ind w:firstLineChars="200" w:firstLine="560"/>
        <w:rPr>
          <w:rFonts w:ascii="仿宋" w:eastAsia="仿宋" w:hAnsi="仿宋" w:cs="仿宋"/>
          <w:b w:val="0"/>
          <w:color w:val="000000"/>
          <w:sz w:val="28"/>
          <w:szCs w:val="28"/>
        </w:rPr>
      </w:pPr>
      <w:r>
        <w:rPr>
          <w:rFonts w:ascii="仿宋" w:eastAsia="仿宋" w:hAnsi="仿宋" w:cs="仿宋" w:hint="eastAsia"/>
          <w:b w:val="0"/>
          <w:color w:val="000000"/>
          <w:sz w:val="28"/>
          <w:szCs w:val="28"/>
        </w:rPr>
        <w:t>五、采购要求及主要参数</w:t>
      </w:r>
    </w:p>
    <w:p w:rsidR="008A2733" w:rsidRDefault="007E0E38">
      <w:pPr>
        <w:snapToGrid w:val="0"/>
        <w:spacing w:line="520" w:lineRule="exact"/>
        <w:ind w:firstLineChars="200" w:firstLine="560"/>
        <w:textAlignment w:val="baseline"/>
        <w:rPr>
          <w:rFonts w:ascii="仿宋" w:eastAsia="仿宋" w:hAnsi="仿宋" w:cs="宋体"/>
          <w:sz w:val="28"/>
          <w:szCs w:val="28"/>
        </w:rPr>
      </w:pPr>
      <w:bookmarkStart w:id="0" w:name="OLE_LINK6"/>
      <w:r>
        <w:rPr>
          <w:rFonts w:ascii="仿宋" w:eastAsia="仿宋" w:hAnsi="仿宋" w:cs="仿宋" w:hint="eastAsia"/>
          <w:color w:val="000000"/>
          <w:sz w:val="28"/>
          <w:szCs w:val="28"/>
        </w:rPr>
        <w:t>详见《</w:t>
      </w:r>
      <w:r>
        <w:rPr>
          <w:rFonts w:ascii="仿宋" w:eastAsia="仿宋" w:hAnsi="仿宋" w:cs="宋体" w:hint="eastAsia"/>
          <w:sz w:val="28"/>
          <w:szCs w:val="28"/>
        </w:rPr>
        <w:t>中农威特生物科技股份有限公司生物医药基地</w:t>
      </w:r>
      <w:r>
        <w:rPr>
          <w:rFonts w:ascii="仿宋" w:eastAsia="仿宋" w:hAnsi="仿宋" w:cs="宋体" w:hint="eastAsia"/>
          <w:sz w:val="28"/>
          <w:szCs w:val="28"/>
        </w:rPr>
        <w:t>13#</w:t>
      </w:r>
      <w:r>
        <w:rPr>
          <w:rFonts w:ascii="仿宋" w:eastAsia="仿宋" w:hAnsi="仿宋" w:cs="宋体" w:hint="eastAsia"/>
          <w:sz w:val="28"/>
          <w:szCs w:val="28"/>
        </w:rPr>
        <w:t>建筑东侧</w:t>
      </w:r>
      <w:r>
        <w:rPr>
          <w:rFonts w:ascii="仿宋" w:eastAsia="仿宋" w:hAnsi="仿宋" w:cs="宋体" w:hint="eastAsia"/>
          <w:sz w:val="28"/>
          <w:szCs w:val="28"/>
        </w:rPr>
        <w:t>路面沉降处理工程竞争性谈判采购文件</w:t>
      </w:r>
      <w:r>
        <w:rPr>
          <w:rFonts w:ascii="仿宋" w:eastAsia="仿宋" w:hAnsi="仿宋" w:cs="仿宋" w:hint="eastAsia"/>
          <w:color w:val="000000"/>
          <w:sz w:val="28"/>
          <w:szCs w:val="28"/>
        </w:rPr>
        <w:t>》。</w:t>
      </w:r>
    </w:p>
    <w:bookmarkEnd w:id="0"/>
    <w:p w:rsidR="008A2733" w:rsidRDefault="007E0E38">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六、发布文件</w:t>
      </w:r>
    </w:p>
    <w:p w:rsidR="008A2733" w:rsidRDefault="007E0E38">
      <w:pPr>
        <w:spacing w:line="520" w:lineRule="exact"/>
        <w:ind w:firstLineChars="200" w:firstLine="560"/>
        <w:textAlignment w:val="baseline"/>
        <w:rPr>
          <w:rFonts w:ascii="仿宋" w:eastAsia="仿宋" w:hAnsi="仿宋" w:cs="仿宋"/>
          <w:sz w:val="28"/>
          <w:szCs w:val="28"/>
        </w:rPr>
      </w:pPr>
      <w:r>
        <w:rPr>
          <w:rFonts w:ascii="仿宋" w:eastAsia="仿宋" w:hAnsi="仿宋" w:cs="仿宋" w:hint="eastAsia"/>
          <w:sz w:val="28"/>
          <w:szCs w:val="28"/>
        </w:rPr>
        <w:t>公告发布在中农威特生物科技股份有限公司网站和中农威特生</w:t>
      </w:r>
      <w:r>
        <w:rPr>
          <w:rFonts w:ascii="仿宋" w:eastAsia="仿宋" w:hAnsi="仿宋" w:cs="仿宋" w:hint="eastAsia"/>
          <w:sz w:val="28"/>
          <w:szCs w:val="28"/>
        </w:rPr>
        <w:t>物</w:t>
      </w:r>
      <w:r>
        <w:rPr>
          <w:rFonts w:ascii="仿宋" w:eastAsia="仿宋" w:hAnsi="仿宋" w:cs="仿宋" w:hint="eastAsia"/>
          <w:sz w:val="28"/>
          <w:szCs w:val="28"/>
        </w:rPr>
        <w:t>科技股份有限公司微信公众号</w:t>
      </w:r>
    </w:p>
    <w:p w:rsidR="008A2733" w:rsidRDefault="007E0E38">
      <w:pPr>
        <w:overflowPunct w:val="0"/>
        <w:autoSpaceDE w:val="0"/>
        <w:autoSpaceDN w:val="0"/>
        <w:adjustRightInd w:val="0"/>
        <w:snapToGrid w:val="0"/>
        <w:spacing w:line="520" w:lineRule="exact"/>
        <w:ind w:leftChars="133" w:left="279" w:firstLineChars="100" w:firstLine="272"/>
        <w:rPr>
          <w:rFonts w:ascii="仿宋" w:eastAsia="仿宋" w:hAnsi="仿宋" w:cs="仿宋"/>
          <w:color w:val="000000"/>
          <w:spacing w:val="-4"/>
          <w:sz w:val="28"/>
          <w:szCs w:val="28"/>
        </w:rPr>
      </w:pPr>
      <w:r>
        <w:rPr>
          <w:rFonts w:ascii="仿宋" w:eastAsia="仿宋" w:hAnsi="仿宋" w:hint="eastAsia"/>
          <w:bCs/>
          <w:color w:val="000000"/>
          <w:spacing w:val="-4"/>
          <w:sz w:val="28"/>
          <w:szCs w:val="28"/>
        </w:rPr>
        <w:t>发布时间为</w:t>
      </w:r>
      <w:r w:rsidR="0056003B" w:rsidRPr="00E92000">
        <w:rPr>
          <w:rFonts w:ascii="仿宋" w:eastAsia="仿宋" w:hAnsi="仿宋" w:hint="eastAsia"/>
          <w:bCs/>
          <w:spacing w:val="-4"/>
          <w:sz w:val="28"/>
          <w:szCs w:val="28"/>
        </w:rPr>
        <w:t>2022年10月06日-2022年10月13日</w:t>
      </w:r>
      <w:r w:rsidR="0056003B">
        <w:rPr>
          <w:rFonts w:ascii="仿宋" w:eastAsia="仿宋" w:hAnsi="仿宋" w:hint="eastAsia"/>
          <w:bCs/>
          <w:color w:val="000000"/>
          <w:spacing w:val="-4"/>
          <w:sz w:val="28"/>
          <w:szCs w:val="28"/>
        </w:rPr>
        <w:t>。</w:t>
      </w:r>
      <w:r w:rsidR="0056003B">
        <w:rPr>
          <w:rFonts w:ascii="仿宋" w:eastAsia="仿宋" w:hAnsi="仿宋" w:cs="仿宋" w:hint="eastAsia"/>
          <w:color w:val="000000"/>
          <w:spacing w:val="-4"/>
          <w:sz w:val="28"/>
          <w:szCs w:val="28"/>
        </w:rPr>
        <w:t xml:space="preserve"> </w:t>
      </w:r>
      <w:r>
        <w:rPr>
          <w:rFonts w:ascii="仿宋" w:eastAsia="仿宋" w:hAnsi="仿宋" w:cs="仿宋" w:hint="eastAsia"/>
          <w:color w:val="000000"/>
          <w:spacing w:val="-4"/>
          <w:sz w:val="28"/>
          <w:szCs w:val="28"/>
        </w:rPr>
        <w:t xml:space="preserve"> </w:t>
      </w:r>
    </w:p>
    <w:p w:rsidR="008A2733" w:rsidRDefault="007E0E38">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发放方式：免费发放</w:t>
      </w:r>
    </w:p>
    <w:p w:rsidR="008A2733" w:rsidRDefault="007E0E38">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七、递交报价文件截止时间</w:t>
      </w:r>
      <w:r>
        <w:rPr>
          <w:rFonts w:ascii="仿宋" w:eastAsia="仿宋" w:hAnsi="仿宋" w:cs="仿宋" w:hint="eastAsia"/>
          <w:color w:val="000000"/>
          <w:spacing w:val="-4"/>
          <w:sz w:val="28"/>
          <w:szCs w:val="28"/>
        </w:rPr>
        <w:tab/>
      </w:r>
    </w:p>
    <w:p w:rsidR="0056003B" w:rsidRPr="00E92000" w:rsidRDefault="0056003B" w:rsidP="0056003B">
      <w:pPr>
        <w:overflowPunct w:val="0"/>
        <w:autoSpaceDE w:val="0"/>
        <w:autoSpaceDN w:val="0"/>
        <w:adjustRightInd w:val="0"/>
        <w:snapToGrid w:val="0"/>
        <w:spacing w:line="520" w:lineRule="exact"/>
        <w:ind w:firstLineChars="200" w:firstLine="544"/>
        <w:rPr>
          <w:rFonts w:ascii="仿宋" w:eastAsia="仿宋" w:hAnsi="仿宋" w:cs="仿宋"/>
          <w:spacing w:val="-4"/>
          <w:sz w:val="28"/>
          <w:szCs w:val="28"/>
        </w:rPr>
      </w:pPr>
      <w:r w:rsidRPr="00E92000">
        <w:rPr>
          <w:rFonts w:ascii="仿宋" w:eastAsia="仿宋" w:hAnsi="仿宋" w:cs="仿宋" w:hint="eastAsia"/>
          <w:spacing w:val="-4"/>
          <w:sz w:val="28"/>
          <w:szCs w:val="28"/>
        </w:rPr>
        <w:t>2022年10月14日0</w:t>
      </w:r>
      <w:r>
        <w:rPr>
          <w:rFonts w:ascii="仿宋" w:eastAsia="仿宋" w:hAnsi="仿宋" w:cs="仿宋" w:hint="eastAsia"/>
          <w:spacing w:val="-4"/>
          <w:sz w:val="28"/>
          <w:szCs w:val="28"/>
        </w:rPr>
        <w:t>8</w:t>
      </w:r>
      <w:r w:rsidRPr="00E92000">
        <w:rPr>
          <w:rFonts w:ascii="仿宋" w:eastAsia="仿宋" w:hAnsi="仿宋" w:cs="仿宋" w:hint="eastAsia"/>
          <w:spacing w:val="-4"/>
          <w:sz w:val="28"/>
          <w:szCs w:val="28"/>
        </w:rPr>
        <w:t>:</w:t>
      </w:r>
      <w:r>
        <w:rPr>
          <w:rFonts w:ascii="仿宋" w:eastAsia="仿宋" w:hAnsi="仿宋" w:cs="仿宋" w:hint="eastAsia"/>
          <w:spacing w:val="-4"/>
          <w:sz w:val="28"/>
          <w:szCs w:val="28"/>
        </w:rPr>
        <w:t>3</w:t>
      </w:r>
      <w:r w:rsidRPr="00E92000">
        <w:rPr>
          <w:rFonts w:ascii="仿宋" w:eastAsia="仿宋" w:hAnsi="仿宋" w:cs="仿宋" w:hint="eastAsia"/>
          <w:spacing w:val="-4"/>
          <w:sz w:val="28"/>
          <w:szCs w:val="28"/>
        </w:rPr>
        <w:t>0之前,逾期不予受理。</w:t>
      </w:r>
    </w:p>
    <w:p w:rsidR="008A2733" w:rsidRDefault="007E0E38">
      <w:pPr>
        <w:overflowPunct w:val="0"/>
        <w:autoSpaceDE w:val="0"/>
        <w:autoSpaceDN w:val="0"/>
        <w:adjustRightInd w:val="0"/>
        <w:snapToGrid w:val="0"/>
        <w:spacing w:line="520" w:lineRule="exact"/>
        <w:ind w:firstLineChars="200" w:firstLine="544"/>
        <w:rPr>
          <w:rFonts w:ascii="仿宋" w:eastAsia="仿宋" w:hAnsi="仿宋" w:cs="仿宋"/>
          <w:color w:val="000000"/>
          <w:spacing w:val="-4"/>
          <w:sz w:val="28"/>
          <w:szCs w:val="28"/>
        </w:rPr>
      </w:pPr>
      <w:r>
        <w:rPr>
          <w:rFonts w:ascii="仿宋" w:eastAsia="仿宋" w:hAnsi="仿宋" w:cs="仿宋" w:hint="eastAsia"/>
          <w:color w:val="000000"/>
          <w:spacing w:val="-4"/>
          <w:sz w:val="28"/>
          <w:szCs w:val="28"/>
        </w:rPr>
        <w:t>递交地点</w:t>
      </w:r>
      <w:r>
        <w:rPr>
          <w:rFonts w:ascii="仿宋" w:eastAsia="仿宋" w:hAnsi="仿宋" w:cs="仿宋" w:hint="eastAsia"/>
          <w:color w:val="000000"/>
          <w:spacing w:val="-4"/>
          <w:sz w:val="28"/>
          <w:szCs w:val="28"/>
        </w:rPr>
        <w:t xml:space="preserve">: </w:t>
      </w:r>
      <w:r>
        <w:rPr>
          <w:rFonts w:ascii="仿宋" w:eastAsia="仿宋" w:hAnsi="仿宋" w:cs="仿宋" w:hint="eastAsia"/>
          <w:color w:val="000000"/>
          <w:spacing w:val="-4"/>
          <w:sz w:val="28"/>
          <w:szCs w:val="28"/>
        </w:rPr>
        <w:t>兰州市城关区盐场堡徐家坪</w:t>
      </w:r>
      <w:r>
        <w:rPr>
          <w:rFonts w:ascii="仿宋" w:eastAsia="仿宋" w:hAnsi="仿宋" w:cs="仿宋" w:hint="eastAsia"/>
          <w:color w:val="000000"/>
          <w:spacing w:val="-4"/>
          <w:sz w:val="28"/>
          <w:szCs w:val="28"/>
        </w:rPr>
        <w:t>1</w:t>
      </w:r>
      <w:r>
        <w:rPr>
          <w:rFonts w:ascii="仿宋" w:eastAsia="仿宋" w:hAnsi="仿宋" w:cs="仿宋" w:hint="eastAsia"/>
          <w:color w:val="000000"/>
          <w:spacing w:val="-4"/>
          <w:sz w:val="28"/>
          <w:szCs w:val="28"/>
        </w:rPr>
        <w:t>号</w:t>
      </w:r>
    </w:p>
    <w:p w:rsidR="008A2733" w:rsidRDefault="007E0E3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联系人：商务</w:t>
      </w:r>
      <w:r>
        <w:rPr>
          <w:rFonts w:ascii="仿宋" w:eastAsia="仿宋" w:hAnsi="仿宋" w:cs="宋体" w:hint="eastAsia"/>
          <w:sz w:val="28"/>
          <w:szCs w:val="28"/>
        </w:rPr>
        <w:t xml:space="preserve"> </w:t>
      </w:r>
      <w:r>
        <w:rPr>
          <w:rFonts w:ascii="仿宋" w:eastAsia="仿宋" w:hAnsi="仿宋" w:cs="宋体" w:hint="eastAsia"/>
          <w:sz w:val="28"/>
          <w:szCs w:val="28"/>
        </w:rPr>
        <w:t>谢</w:t>
      </w:r>
      <w:r>
        <w:rPr>
          <w:rFonts w:ascii="仿宋" w:eastAsia="仿宋" w:hAnsi="仿宋" w:cs="宋体" w:hint="eastAsia"/>
          <w:sz w:val="28"/>
          <w:szCs w:val="28"/>
        </w:rPr>
        <w:t xml:space="preserve">  </w:t>
      </w:r>
      <w:r>
        <w:rPr>
          <w:rFonts w:ascii="仿宋" w:eastAsia="仿宋" w:hAnsi="仿宋" w:cs="宋体" w:hint="eastAsia"/>
          <w:sz w:val="28"/>
          <w:szCs w:val="28"/>
        </w:rPr>
        <w:t>毅（电话：</w:t>
      </w:r>
      <w:r>
        <w:rPr>
          <w:rFonts w:ascii="仿宋" w:eastAsia="仿宋" w:hAnsi="仿宋" w:cs="宋体" w:hint="eastAsia"/>
          <w:sz w:val="28"/>
          <w:szCs w:val="28"/>
        </w:rPr>
        <w:t>13619366703</w:t>
      </w:r>
      <w:r>
        <w:rPr>
          <w:rFonts w:ascii="仿宋" w:eastAsia="仿宋" w:hAnsi="仿宋" w:cs="宋体" w:hint="eastAsia"/>
          <w:sz w:val="28"/>
          <w:szCs w:val="28"/>
        </w:rPr>
        <w:t>）</w:t>
      </w:r>
    </w:p>
    <w:p w:rsidR="008A2733" w:rsidRDefault="007E0E38">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w:t>
      </w:r>
      <w:r>
        <w:rPr>
          <w:rFonts w:ascii="仿宋" w:eastAsia="仿宋" w:hAnsi="仿宋" w:hint="eastAsia"/>
          <w:sz w:val="28"/>
          <w:szCs w:val="28"/>
        </w:rPr>
        <w:t xml:space="preserve"> </w:t>
      </w:r>
      <w:r>
        <w:rPr>
          <w:rFonts w:ascii="仿宋" w:eastAsia="仿宋" w:hAnsi="仿宋" w:hint="eastAsia"/>
          <w:sz w:val="28"/>
          <w:szCs w:val="28"/>
        </w:rPr>
        <w:t>任继元（电话：</w:t>
      </w:r>
      <w:r>
        <w:rPr>
          <w:rFonts w:ascii="仿宋" w:eastAsia="仿宋" w:hAnsi="仿宋" w:hint="eastAsia"/>
          <w:sz w:val="28"/>
          <w:szCs w:val="28"/>
        </w:rPr>
        <w:t>18194215854</w:t>
      </w:r>
      <w:r>
        <w:rPr>
          <w:rFonts w:ascii="仿宋" w:eastAsia="仿宋" w:hAnsi="仿宋" w:hint="eastAsia"/>
          <w:sz w:val="28"/>
          <w:szCs w:val="28"/>
        </w:rPr>
        <w:t>）</w:t>
      </w:r>
    </w:p>
    <w:p w:rsidR="008A2733" w:rsidRDefault="007E0E38">
      <w:pPr>
        <w:overflowPunct w:val="0"/>
        <w:autoSpaceDN w:val="0"/>
        <w:adjustRightInd w:val="0"/>
        <w:snapToGrid w:val="0"/>
        <w:spacing w:line="520" w:lineRule="exact"/>
        <w:ind w:firstLineChars="200" w:firstLine="544"/>
        <w:rPr>
          <w:rFonts w:ascii="仿宋" w:eastAsia="仿宋" w:hAnsi="仿宋" w:cs="仿宋"/>
          <w:color w:val="000000"/>
          <w:sz w:val="28"/>
          <w:szCs w:val="28"/>
        </w:rPr>
      </w:pPr>
      <w:r>
        <w:rPr>
          <w:rFonts w:ascii="仿宋" w:eastAsia="仿宋" w:hAnsi="仿宋" w:cs="仿宋" w:hint="eastAsia"/>
          <w:color w:val="000000"/>
          <w:spacing w:val="-4"/>
          <w:sz w:val="28"/>
          <w:szCs w:val="28"/>
        </w:rPr>
        <w:t>八、谈判时间及地点</w:t>
      </w:r>
      <w:r w:rsidRPr="0056003B">
        <w:rPr>
          <w:rFonts w:ascii="仿宋" w:eastAsia="仿宋" w:hAnsi="仿宋" w:cs="仿宋" w:hint="eastAsia"/>
          <w:spacing w:val="-4"/>
          <w:sz w:val="28"/>
          <w:szCs w:val="28"/>
        </w:rPr>
        <w:t xml:space="preserve"> </w:t>
      </w:r>
      <w:r w:rsidRPr="0056003B">
        <w:rPr>
          <w:rFonts w:ascii="仿宋" w:eastAsia="仿宋" w:hAnsi="仿宋" w:cs="仿宋" w:hint="eastAsia"/>
          <w:spacing w:val="-4"/>
          <w:sz w:val="28"/>
          <w:szCs w:val="28"/>
        </w:rPr>
        <w:t>：</w:t>
      </w:r>
      <w:r w:rsidRPr="0056003B">
        <w:rPr>
          <w:rFonts w:ascii="仿宋" w:eastAsia="仿宋" w:hAnsi="仿宋" w:cs="仿宋" w:hint="eastAsia"/>
          <w:spacing w:val="-4"/>
          <w:sz w:val="28"/>
          <w:szCs w:val="28"/>
        </w:rPr>
        <w:t>2022</w:t>
      </w:r>
      <w:r w:rsidRPr="0056003B">
        <w:rPr>
          <w:rFonts w:ascii="仿宋" w:eastAsia="仿宋" w:hAnsi="仿宋" w:cs="仿宋" w:hint="eastAsia"/>
          <w:spacing w:val="-4"/>
          <w:sz w:val="28"/>
          <w:szCs w:val="28"/>
        </w:rPr>
        <w:t>年</w:t>
      </w:r>
      <w:r w:rsidR="0056003B" w:rsidRPr="0056003B">
        <w:rPr>
          <w:rFonts w:ascii="仿宋" w:eastAsia="仿宋" w:hAnsi="仿宋" w:cs="仿宋" w:hint="eastAsia"/>
          <w:spacing w:val="-4"/>
          <w:sz w:val="28"/>
          <w:szCs w:val="28"/>
        </w:rPr>
        <w:t>10</w:t>
      </w:r>
      <w:r w:rsidRPr="0056003B">
        <w:rPr>
          <w:rFonts w:ascii="仿宋" w:eastAsia="仿宋" w:hAnsi="仿宋" w:cs="仿宋" w:hint="eastAsia"/>
          <w:spacing w:val="-4"/>
          <w:sz w:val="28"/>
          <w:szCs w:val="28"/>
        </w:rPr>
        <w:t>月</w:t>
      </w:r>
      <w:r w:rsidR="0056003B" w:rsidRPr="0056003B">
        <w:rPr>
          <w:rFonts w:ascii="仿宋" w:eastAsia="仿宋" w:hAnsi="仿宋" w:cs="仿宋" w:hint="eastAsia"/>
          <w:spacing w:val="-4"/>
          <w:sz w:val="28"/>
          <w:szCs w:val="28"/>
        </w:rPr>
        <w:t>1</w:t>
      </w:r>
      <w:r w:rsidRPr="0056003B">
        <w:rPr>
          <w:rFonts w:ascii="仿宋" w:eastAsia="仿宋" w:hAnsi="仿宋" w:cs="仿宋" w:hint="eastAsia"/>
          <w:spacing w:val="-4"/>
          <w:sz w:val="28"/>
          <w:szCs w:val="28"/>
        </w:rPr>
        <w:t>4</w:t>
      </w:r>
      <w:r w:rsidRPr="0056003B">
        <w:rPr>
          <w:rFonts w:ascii="仿宋" w:eastAsia="仿宋" w:hAnsi="仿宋" w:cs="仿宋" w:hint="eastAsia"/>
          <w:spacing w:val="-4"/>
          <w:sz w:val="28"/>
          <w:szCs w:val="28"/>
        </w:rPr>
        <w:t>日</w:t>
      </w:r>
      <w:r w:rsidR="0056003B" w:rsidRPr="0056003B">
        <w:rPr>
          <w:rFonts w:ascii="仿宋" w:eastAsia="仿宋" w:hAnsi="仿宋" w:cs="仿宋" w:hint="eastAsia"/>
          <w:spacing w:val="-4"/>
          <w:sz w:val="28"/>
          <w:szCs w:val="28"/>
        </w:rPr>
        <w:t>14</w:t>
      </w:r>
      <w:r w:rsidRPr="0056003B">
        <w:rPr>
          <w:rFonts w:ascii="仿宋" w:eastAsia="仿宋" w:hAnsi="仿宋" w:cs="仿宋" w:hint="eastAsia"/>
          <w:spacing w:val="-4"/>
          <w:sz w:val="28"/>
          <w:szCs w:val="28"/>
        </w:rPr>
        <w:t>:30</w:t>
      </w:r>
      <w:r w:rsidRPr="0056003B">
        <w:rPr>
          <w:rFonts w:ascii="仿宋" w:eastAsia="仿宋" w:hAnsi="仿宋" w:cs="仿宋" w:hint="eastAsia"/>
          <w:spacing w:val="-4"/>
          <w:sz w:val="28"/>
          <w:szCs w:val="28"/>
        </w:rPr>
        <w:t>中农</w:t>
      </w:r>
      <w:r>
        <w:rPr>
          <w:rFonts w:ascii="仿宋" w:eastAsia="仿宋" w:hAnsi="仿宋" w:cs="仿宋" w:hint="eastAsia"/>
          <w:color w:val="000000"/>
          <w:spacing w:val="-4"/>
          <w:sz w:val="28"/>
          <w:szCs w:val="28"/>
        </w:rPr>
        <w:t>威特生物科技股份有限公司采购部会议室（兰州兽医研究所图书</w:t>
      </w:r>
      <w:r>
        <w:rPr>
          <w:rFonts w:ascii="仿宋" w:eastAsia="仿宋" w:hAnsi="仿宋" w:cs="仿宋" w:hint="eastAsia"/>
          <w:color w:val="000000"/>
          <w:sz w:val="28"/>
          <w:szCs w:val="28"/>
        </w:rPr>
        <w:t>馆西北侧库房</w:t>
      </w:r>
      <w:r>
        <w:rPr>
          <w:rFonts w:ascii="仿宋" w:eastAsia="仿宋" w:hAnsi="仿宋" w:cs="仿宋" w:hint="eastAsia"/>
          <w:color w:val="000000"/>
          <w:sz w:val="28"/>
          <w:szCs w:val="28"/>
        </w:rPr>
        <w:t>2</w:t>
      </w:r>
      <w:r>
        <w:rPr>
          <w:rFonts w:ascii="仿宋" w:eastAsia="仿宋" w:hAnsi="仿宋" w:cs="仿宋" w:hint="eastAsia"/>
          <w:color w:val="000000"/>
          <w:sz w:val="28"/>
          <w:szCs w:val="28"/>
        </w:rPr>
        <w:t>楼）</w:t>
      </w:r>
    </w:p>
    <w:p w:rsidR="008A2733" w:rsidRDefault="007E0E38">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九、任何供应商、单位或者个人对该采购文件有异议的，可在发</w:t>
      </w:r>
      <w:r>
        <w:rPr>
          <w:rFonts w:ascii="仿宋" w:eastAsia="仿宋" w:hAnsi="仿宋" w:cs="仿宋" w:hint="eastAsia"/>
          <w:color w:val="000000"/>
          <w:sz w:val="28"/>
          <w:szCs w:val="28"/>
        </w:rPr>
        <w:lastRenderedPageBreak/>
        <w:t>布采购文件公告截止时间前</w:t>
      </w:r>
      <w:r>
        <w:rPr>
          <w:rFonts w:ascii="仿宋" w:eastAsia="仿宋" w:hAnsi="仿宋" w:cs="仿宋" w:hint="eastAsia"/>
          <w:color w:val="000000"/>
          <w:sz w:val="28"/>
          <w:szCs w:val="28"/>
        </w:rPr>
        <w:t>2</w:t>
      </w:r>
      <w:r>
        <w:rPr>
          <w:rFonts w:ascii="仿宋" w:eastAsia="仿宋" w:hAnsi="仿宋" w:cs="仿宋" w:hint="eastAsia"/>
          <w:color w:val="000000"/>
          <w:sz w:val="28"/>
          <w:szCs w:val="28"/>
        </w:rPr>
        <w:t>天，将书面意见反馈给采购人。</w:t>
      </w:r>
    </w:p>
    <w:p w:rsidR="008A2733" w:rsidRDefault="007E0E38">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十、因疫情期间，供应商不到场。未到场供应商需积极配合我公司相关的工作中需要的一切事宜。</w:t>
      </w:r>
    </w:p>
    <w:p w:rsidR="008A2733" w:rsidRDefault="007E0E38">
      <w:pPr>
        <w:overflowPunct w:val="0"/>
        <w:autoSpaceDN w:val="0"/>
        <w:adjustRightInd w:val="0"/>
        <w:snapToGrid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十一、本采购公告及采购文件中的“采购单位”及“采购人”系同一主体，“报价单位”及“供应商”系同一主体。</w:t>
      </w:r>
    </w:p>
    <w:p w:rsidR="008A2733" w:rsidRDefault="008A2733">
      <w:pPr>
        <w:pStyle w:val="a0"/>
        <w:rPr>
          <w:rFonts w:ascii="仿宋" w:eastAsia="仿宋" w:hAnsi="仿宋" w:cs="仿宋"/>
          <w:color w:val="000000"/>
          <w:sz w:val="28"/>
          <w:szCs w:val="28"/>
        </w:rPr>
      </w:pPr>
    </w:p>
    <w:p w:rsidR="008A2733" w:rsidRDefault="008A2733"/>
    <w:p w:rsidR="008A2733" w:rsidRDefault="008A2733">
      <w:pPr>
        <w:overflowPunct w:val="0"/>
        <w:autoSpaceDN w:val="0"/>
        <w:adjustRightInd w:val="0"/>
        <w:snapToGrid w:val="0"/>
        <w:spacing w:line="520" w:lineRule="exact"/>
        <w:ind w:firstLineChars="200" w:firstLine="560"/>
        <w:rPr>
          <w:rFonts w:ascii="仿宋" w:eastAsia="仿宋" w:hAnsi="仿宋" w:cs="仿宋"/>
          <w:color w:val="000000"/>
          <w:sz w:val="28"/>
          <w:szCs w:val="28"/>
        </w:rPr>
      </w:pPr>
    </w:p>
    <w:p w:rsidR="008A2733" w:rsidRDefault="007E0E38">
      <w:pPr>
        <w:overflowPunct w:val="0"/>
        <w:autoSpaceDN w:val="0"/>
        <w:adjustRightInd w:val="0"/>
        <w:snapToGrid w:val="0"/>
        <w:spacing w:line="520" w:lineRule="exact"/>
        <w:ind w:firstLineChars="200" w:firstLine="56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中农威特生物科技股份有限公司</w:t>
      </w:r>
    </w:p>
    <w:p w:rsidR="008A2733" w:rsidRDefault="007E0E38">
      <w:pPr>
        <w:spacing w:after="120" w:line="520" w:lineRule="exact"/>
        <w:jc w:val="center"/>
        <w:textAlignment w:val="baseline"/>
        <w:rPr>
          <w:rFonts w:ascii="宋体" w:hAnsi="宋体"/>
          <w:b/>
          <w:bCs/>
          <w:sz w:val="32"/>
          <w:szCs w:val="32"/>
        </w:rPr>
      </w:pPr>
      <w:r>
        <w:rPr>
          <w:rFonts w:ascii="仿宋" w:eastAsia="仿宋" w:hAnsi="仿宋" w:cs="仿宋" w:hint="eastAsia"/>
          <w:color w:val="000000"/>
          <w:sz w:val="28"/>
          <w:szCs w:val="28"/>
        </w:rPr>
        <w:t xml:space="preserve">                           </w:t>
      </w:r>
      <w:r w:rsidR="0056003B">
        <w:rPr>
          <w:rFonts w:ascii="仿宋" w:eastAsia="仿宋" w:hAnsi="仿宋" w:cs="仿宋"/>
          <w:color w:val="000000"/>
          <w:sz w:val="28"/>
          <w:szCs w:val="28"/>
        </w:rPr>
        <w:t>202</w:t>
      </w:r>
      <w:r w:rsidR="0056003B">
        <w:rPr>
          <w:rFonts w:ascii="仿宋" w:eastAsia="仿宋" w:hAnsi="仿宋" w:cs="仿宋" w:hint="eastAsia"/>
          <w:color w:val="000000"/>
          <w:sz w:val="28"/>
          <w:szCs w:val="28"/>
        </w:rPr>
        <w:t>2</w:t>
      </w:r>
      <w:r w:rsidR="0056003B">
        <w:rPr>
          <w:rFonts w:ascii="仿宋" w:eastAsia="仿宋" w:hAnsi="仿宋" w:cs="仿宋"/>
          <w:color w:val="000000"/>
          <w:sz w:val="28"/>
          <w:szCs w:val="28"/>
        </w:rPr>
        <w:t>年</w:t>
      </w:r>
      <w:r w:rsidR="0056003B">
        <w:rPr>
          <w:rFonts w:ascii="仿宋" w:eastAsia="仿宋" w:hAnsi="仿宋" w:cs="仿宋" w:hint="eastAsia"/>
          <w:color w:val="000000"/>
          <w:sz w:val="28"/>
          <w:szCs w:val="28"/>
        </w:rPr>
        <w:t>10</w:t>
      </w:r>
      <w:r w:rsidR="0056003B">
        <w:rPr>
          <w:rFonts w:ascii="仿宋" w:eastAsia="仿宋" w:hAnsi="仿宋" w:cs="仿宋"/>
          <w:color w:val="000000"/>
          <w:sz w:val="28"/>
          <w:szCs w:val="28"/>
        </w:rPr>
        <w:t>月</w:t>
      </w:r>
      <w:r w:rsidR="0056003B">
        <w:rPr>
          <w:rFonts w:ascii="仿宋" w:eastAsia="仿宋" w:hAnsi="仿宋" w:cs="仿宋" w:hint="eastAsia"/>
          <w:color w:val="000000"/>
          <w:sz w:val="28"/>
          <w:szCs w:val="28"/>
        </w:rPr>
        <w:t>06</w:t>
      </w:r>
      <w:r w:rsidR="0056003B">
        <w:rPr>
          <w:rFonts w:ascii="仿宋" w:eastAsia="仿宋" w:hAnsi="仿宋" w:cs="仿宋"/>
          <w:color w:val="000000"/>
          <w:sz w:val="28"/>
          <w:szCs w:val="28"/>
        </w:rPr>
        <w:t>日</w:t>
      </w:r>
    </w:p>
    <w:p w:rsidR="008A2733" w:rsidRDefault="008A2733">
      <w:pPr>
        <w:pStyle w:val="a0"/>
        <w:spacing w:after="0" w:line="520" w:lineRule="exact"/>
        <w:ind w:firstLineChars="1300" w:firstLine="3640"/>
        <w:textAlignment w:val="baseline"/>
        <w:rPr>
          <w:rFonts w:ascii="仿宋" w:eastAsia="仿宋" w:hAnsi="仿宋"/>
          <w:kern w:val="2"/>
          <w:sz w:val="28"/>
          <w:szCs w:val="28"/>
          <w:highlight w:val="yellow"/>
        </w:rPr>
      </w:pPr>
    </w:p>
    <w:p w:rsidR="008A2733" w:rsidRDefault="008A2733">
      <w:pPr>
        <w:pStyle w:val="a0"/>
        <w:spacing w:after="0" w:line="520" w:lineRule="exact"/>
        <w:ind w:firstLineChars="1300" w:firstLine="3640"/>
        <w:textAlignment w:val="baseline"/>
        <w:rPr>
          <w:rFonts w:ascii="仿宋" w:eastAsia="仿宋" w:hAnsi="仿宋"/>
          <w:kern w:val="2"/>
          <w:sz w:val="28"/>
          <w:szCs w:val="28"/>
          <w:highlight w:val="yellow"/>
        </w:rPr>
      </w:pPr>
    </w:p>
    <w:p w:rsidR="008A2733" w:rsidRDefault="008A2733">
      <w:pPr>
        <w:pStyle w:val="a0"/>
        <w:spacing w:after="0" w:line="520" w:lineRule="exact"/>
        <w:ind w:firstLineChars="1300" w:firstLine="3640"/>
        <w:textAlignment w:val="baseline"/>
        <w:rPr>
          <w:rFonts w:ascii="仿宋" w:eastAsia="仿宋" w:hAnsi="仿宋"/>
          <w:kern w:val="2"/>
          <w:sz w:val="28"/>
          <w:szCs w:val="28"/>
          <w:highlight w:val="yellow"/>
        </w:rPr>
      </w:pPr>
    </w:p>
    <w:p w:rsidR="008A2733" w:rsidRDefault="008A2733">
      <w:pPr>
        <w:pStyle w:val="a0"/>
        <w:spacing w:after="0" w:line="520" w:lineRule="exact"/>
        <w:ind w:firstLineChars="1300" w:firstLine="3640"/>
        <w:textAlignment w:val="baseline"/>
        <w:rPr>
          <w:rFonts w:ascii="仿宋" w:eastAsia="仿宋" w:hAnsi="仿宋"/>
          <w:kern w:val="2"/>
          <w:sz w:val="28"/>
          <w:szCs w:val="28"/>
          <w:highlight w:val="yellow"/>
        </w:rPr>
      </w:pPr>
    </w:p>
    <w:p w:rsidR="008A2733" w:rsidRDefault="008A2733">
      <w:pPr>
        <w:pStyle w:val="a0"/>
        <w:spacing w:after="0" w:line="520" w:lineRule="exact"/>
        <w:ind w:firstLineChars="1300" w:firstLine="3640"/>
        <w:textAlignment w:val="baseline"/>
        <w:rPr>
          <w:rFonts w:ascii="仿宋" w:eastAsia="仿宋" w:hAnsi="仿宋"/>
          <w:kern w:val="2"/>
          <w:sz w:val="28"/>
          <w:szCs w:val="28"/>
          <w:highlight w:val="yellow"/>
        </w:rPr>
      </w:pPr>
    </w:p>
    <w:p w:rsidR="008A2733" w:rsidRDefault="008A2733">
      <w:pPr>
        <w:rPr>
          <w:highlight w:val="yellow"/>
        </w:rPr>
      </w:pPr>
    </w:p>
    <w:p w:rsidR="008A2733" w:rsidRDefault="008A2733">
      <w:pPr>
        <w:pStyle w:val="a0"/>
        <w:rPr>
          <w:highlight w:val="yellow"/>
        </w:rPr>
      </w:pPr>
    </w:p>
    <w:p w:rsidR="008A2733" w:rsidRDefault="008A2733">
      <w:pPr>
        <w:rPr>
          <w:highlight w:val="yellow"/>
        </w:rPr>
      </w:pPr>
    </w:p>
    <w:p w:rsidR="008A2733" w:rsidRDefault="008A2733">
      <w:pPr>
        <w:pStyle w:val="a0"/>
        <w:rPr>
          <w:highlight w:val="yellow"/>
        </w:rPr>
      </w:pPr>
    </w:p>
    <w:p w:rsidR="008A2733" w:rsidRDefault="008A2733">
      <w:pPr>
        <w:pStyle w:val="a0"/>
        <w:spacing w:after="0" w:line="520" w:lineRule="exact"/>
        <w:textAlignment w:val="baseline"/>
        <w:rPr>
          <w:rFonts w:ascii="仿宋" w:eastAsia="仿宋" w:hAnsi="仿宋"/>
          <w:kern w:val="2"/>
          <w:sz w:val="28"/>
          <w:szCs w:val="28"/>
          <w:highlight w:val="yellow"/>
        </w:rPr>
      </w:pPr>
    </w:p>
    <w:p w:rsidR="008A2733" w:rsidRDefault="008A2733">
      <w:pPr>
        <w:spacing w:line="520" w:lineRule="exact"/>
        <w:rPr>
          <w:rFonts w:ascii="仿宋" w:eastAsia="仿宋" w:hAnsi="仿宋"/>
          <w:sz w:val="28"/>
          <w:szCs w:val="28"/>
          <w:highlight w:val="yellow"/>
        </w:rPr>
      </w:pPr>
    </w:p>
    <w:p w:rsidR="008A2733" w:rsidRDefault="008A2733">
      <w:pPr>
        <w:pStyle w:val="a0"/>
        <w:rPr>
          <w:highlight w:val="yellow"/>
        </w:rPr>
      </w:pPr>
    </w:p>
    <w:p w:rsidR="008A2733" w:rsidRDefault="008A2733">
      <w:pPr>
        <w:rPr>
          <w:highlight w:val="yellow"/>
        </w:rPr>
      </w:pPr>
    </w:p>
    <w:p w:rsidR="008A2733" w:rsidRDefault="008A2733">
      <w:pPr>
        <w:pStyle w:val="a0"/>
        <w:rPr>
          <w:highlight w:val="yellow"/>
        </w:rPr>
      </w:pPr>
    </w:p>
    <w:p w:rsidR="008A2733" w:rsidRDefault="008A2733">
      <w:pPr>
        <w:pStyle w:val="a0"/>
        <w:spacing w:line="520" w:lineRule="exact"/>
        <w:rPr>
          <w:rFonts w:ascii="仿宋" w:eastAsia="仿宋" w:hAnsi="仿宋"/>
          <w:kern w:val="2"/>
          <w:sz w:val="28"/>
          <w:szCs w:val="28"/>
          <w:highlight w:val="yellow"/>
        </w:rPr>
      </w:pPr>
    </w:p>
    <w:p w:rsidR="008A2733" w:rsidRDefault="008A2733">
      <w:pPr>
        <w:spacing w:line="520" w:lineRule="exact"/>
        <w:rPr>
          <w:rFonts w:ascii="仿宋" w:eastAsia="仿宋" w:hAnsi="仿宋"/>
          <w:sz w:val="28"/>
          <w:szCs w:val="28"/>
          <w:highlight w:val="yellow"/>
        </w:rPr>
      </w:pPr>
    </w:p>
    <w:p w:rsidR="008A2733" w:rsidRDefault="008A2733">
      <w:pPr>
        <w:spacing w:after="120" w:line="520" w:lineRule="exact"/>
        <w:textAlignment w:val="baseline"/>
        <w:rPr>
          <w:rFonts w:ascii="宋体" w:hAnsi="宋体"/>
          <w:b/>
          <w:bCs/>
          <w:sz w:val="32"/>
          <w:szCs w:val="32"/>
        </w:rPr>
      </w:pPr>
    </w:p>
    <w:p w:rsidR="008A2733" w:rsidRPr="0056003B" w:rsidRDefault="007E0E38">
      <w:pPr>
        <w:spacing w:after="120" w:line="520" w:lineRule="exact"/>
        <w:jc w:val="center"/>
        <w:textAlignment w:val="baseline"/>
        <w:rPr>
          <w:rFonts w:ascii="宋体" w:hAnsi="宋体"/>
          <w:b/>
          <w:bCs/>
          <w:sz w:val="32"/>
          <w:szCs w:val="32"/>
        </w:rPr>
      </w:pPr>
      <w:r>
        <w:rPr>
          <w:rFonts w:ascii="宋体" w:hAnsi="宋体" w:hint="eastAsia"/>
          <w:b/>
          <w:bCs/>
          <w:sz w:val="32"/>
          <w:szCs w:val="32"/>
        </w:rPr>
        <w:lastRenderedPageBreak/>
        <w:t>中农威特生物科技</w:t>
      </w:r>
      <w:r w:rsidRPr="0056003B">
        <w:rPr>
          <w:rFonts w:ascii="宋体" w:hAnsi="宋体" w:hint="eastAsia"/>
          <w:b/>
          <w:bCs/>
          <w:sz w:val="32"/>
          <w:szCs w:val="32"/>
        </w:rPr>
        <w:t>股份有限公</w:t>
      </w:r>
      <w:r w:rsidRPr="0056003B">
        <w:rPr>
          <w:rFonts w:ascii="宋体" w:hAnsi="宋体" w:hint="eastAsia"/>
          <w:b/>
          <w:sz w:val="32"/>
          <w:szCs w:val="32"/>
        </w:rPr>
        <w:t>司</w:t>
      </w:r>
      <w:r w:rsidRPr="0056003B">
        <w:rPr>
          <w:rFonts w:ascii="宋体" w:hAnsi="宋体" w:hint="eastAsia"/>
          <w:b/>
          <w:bCs/>
          <w:sz w:val="32"/>
          <w:szCs w:val="32"/>
        </w:rPr>
        <w:t>生物医药基地</w:t>
      </w:r>
      <w:r w:rsidRPr="0056003B">
        <w:rPr>
          <w:rFonts w:ascii="宋体" w:hAnsi="宋体" w:hint="eastAsia"/>
          <w:b/>
          <w:bCs/>
          <w:sz w:val="32"/>
          <w:szCs w:val="32"/>
        </w:rPr>
        <w:t>13#</w:t>
      </w:r>
      <w:r w:rsidRPr="0056003B">
        <w:rPr>
          <w:rFonts w:ascii="宋体" w:hAnsi="宋体" w:hint="eastAsia"/>
          <w:b/>
          <w:bCs/>
          <w:sz w:val="32"/>
          <w:szCs w:val="32"/>
        </w:rPr>
        <w:t>建筑</w:t>
      </w:r>
    </w:p>
    <w:p w:rsidR="008A2733" w:rsidRPr="0056003B" w:rsidRDefault="007E0E38">
      <w:pPr>
        <w:spacing w:after="120" w:line="520" w:lineRule="exact"/>
        <w:jc w:val="center"/>
        <w:textAlignment w:val="baseline"/>
        <w:rPr>
          <w:rFonts w:ascii="宋体" w:hAnsi="宋体"/>
          <w:b/>
          <w:bCs/>
          <w:sz w:val="32"/>
          <w:szCs w:val="32"/>
        </w:rPr>
      </w:pPr>
      <w:r w:rsidRPr="0056003B">
        <w:rPr>
          <w:rFonts w:ascii="宋体" w:hAnsi="宋体" w:hint="eastAsia"/>
          <w:b/>
          <w:bCs/>
          <w:sz w:val="32"/>
          <w:szCs w:val="32"/>
        </w:rPr>
        <w:t>东侧</w:t>
      </w:r>
      <w:r w:rsidRPr="0056003B">
        <w:rPr>
          <w:rFonts w:ascii="宋体" w:hAnsi="宋体" w:hint="eastAsia"/>
          <w:b/>
          <w:bCs/>
          <w:sz w:val="32"/>
          <w:szCs w:val="32"/>
        </w:rPr>
        <w:t>路面沉降处理工程</w:t>
      </w:r>
      <w:r w:rsidRPr="0056003B">
        <w:rPr>
          <w:rFonts w:ascii="宋体" w:hAnsi="宋体" w:hint="eastAsia"/>
          <w:b/>
          <w:sz w:val="32"/>
          <w:szCs w:val="32"/>
        </w:rPr>
        <w:t>竞争</w:t>
      </w:r>
      <w:r w:rsidRPr="0056003B">
        <w:rPr>
          <w:rFonts w:ascii="宋体" w:hAnsi="宋体" w:hint="eastAsia"/>
          <w:b/>
          <w:bCs/>
          <w:sz w:val="32"/>
          <w:szCs w:val="32"/>
        </w:rPr>
        <w:t>性谈判采购文件</w:t>
      </w:r>
    </w:p>
    <w:p w:rsidR="008A2733" w:rsidRPr="0056003B" w:rsidRDefault="007E0E38">
      <w:pPr>
        <w:spacing w:after="120" w:line="520" w:lineRule="exact"/>
        <w:jc w:val="center"/>
        <w:textAlignment w:val="baseline"/>
        <w:rPr>
          <w:rFonts w:ascii="宋体" w:hAnsi="宋体"/>
          <w:b/>
          <w:bCs/>
          <w:sz w:val="28"/>
          <w:szCs w:val="28"/>
        </w:rPr>
      </w:pPr>
      <w:r w:rsidRPr="0056003B">
        <w:rPr>
          <w:rFonts w:ascii="宋体" w:hAnsi="宋体" w:hint="eastAsia"/>
          <w:b/>
          <w:bCs/>
          <w:sz w:val="28"/>
          <w:szCs w:val="28"/>
        </w:rPr>
        <w:t>采购编号：</w:t>
      </w:r>
      <w:r w:rsidRPr="0056003B">
        <w:rPr>
          <w:rFonts w:ascii="宋体" w:hAnsi="宋体" w:hint="eastAsia"/>
          <w:b/>
          <w:bCs/>
          <w:sz w:val="28"/>
          <w:szCs w:val="28"/>
        </w:rPr>
        <w:t>ZNWT-CGB-2022-0</w:t>
      </w:r>
      <w:r w:rsidR="0056003B" w:rsidRPr="0056003B">
        <w:rPr>
          <w:rFonts w:ascii="宋体" w:hAnsi="宋体" w:hint="eastAsia"/>
          <w:b/>
          <w:bCs/>
          <w:sz w:val="28"/>
          <w:szCs w:val="28"/>
        </w:rPr>
        <w:t>48</w:t>
      </w:r>
    </w:p>
    <w:p w:rsidR="008A2733" w:rsidRDefault="007E0E38">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根据中农威特生物科技股份有限公司《采购管理办法》</w:t>
      </w:r>
      <w:r>
        <w:rPr>
          <w:rFonts w:ascii="仿宋" w:eastAsia="仿宋" w:hAnsi="仿宋" w:hint="eastAsia"/>
          <w:kern w:val="2"/>
          <w:sz w:val="28"/>
          <w:szCs w:val="28"/>
        </w:rPr>
        <w:t>,</w:t>
      </w:r>
      <w:r>
        <w:rPr>
          <w:rFonts w:ascii="仿宋" w:eastAsia="仿宋" w:hAnsi="仿宋" w:hint="eastAsia"/>
          <w:kern w:val="2"/>
          <w:sz w:val="28"/>
          <w:szCs w:val="28"/>
        </w:rPr>
        <w:t>中农威特生物</w:t>
      </w:r>
      <w:r>
        <w:rPr>
          <w:rFonts w:ascii="仿宋" w:eastAsia="仿宋" w:hAnsi="仿宋" w:hint="eastAsia"/>
          <w:kern w:val="2"/>
          <w:sz w:val="28"/>
          <w:szCs w:val="28"/>
        </w:rPr>
        <w:t>科技有限公司</w:t>
      </w:r>
      <w:r>
        <w:rPr>
          <w:rFonts w:ascii="仿宋" w:eastAsia="仿宋" w:hAnsi="仿宋" w:hint="eastAsia"/>
          <w:kern w:val="2"/>
          <w:sz w:val="28"/>
          <w:szCs w:val="28"/>
        </w:rPr>
        <w:t>对所需相关服务进行竞争性谈判采购</w:t>
      </w:r>
      <w:r>
        <w:rPr>
          <w:rFonts w:ascii="仿宋" w:eastAsia="仿宋" w:hAnsi="仿宋" w:hint="eastAsia"/>
          <w:kern w:val="2"/>
          <w:sz w:val="28"/>
          <w:szCs w:val="28"/>
        </w:rPr>
        <w:t>,</w:t>
      </w:r>
      <w:r>
        <w:rPr>
          <w:rFonts w:ascii="仿宋" w:eastAsia="仿宋" w:hAnsi="仿宋" w:hint="eastAsia"/>
          <w:kern w:val="2"/>
          <w:sz w:val="28"/>
          <w:szCs w:val="28"/>
        </w:rPr>
        <w:t>欢迎</w:t>
      </w:r>
      <w:r>
        <w:rPr>
          <w:rFonts w:ascii="仿宋" w:eastAsia="仿宋" w:hAnsi="仿宋" w:hint="eastAsia"/>
          <w:kern w:val="2"/>
          <w:sz w:val="28"/>
          <w:szCs w:val="28"/>
        </w:rPr>
        <w:t>符合资格要求的</w:t>
      </w:r>
      <w:r>
        <w:rPr>
          <w:rFonts w:ascii="仿宋" w:eastAsia="仿宋" w:hAnsi="仿宋" w:hint="eastAsia"/>
          <w:kern w:val="2"/>
          <w:sz w:val="28"/>
          <w:szCs w:val="28"/>
        </w:rPr>
        <w:t>单位前来参加。</w:t>
      </w:r>
    </w:p>
    <w:p w:rsidR="008A2733" w:rsidRDefault="007E0E3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一、采购单位</w:t>
      </w:r>
    </w:p>
    <w:p w:rsidR="008A2733" w:rsidRDefault="007E0E38">
      <w:pPr>
        <w:pStyle w:val="a0"/>
        <w:spacing w:after="0" w:line="52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中农威特生物科技股份有限公司</w:t>
      </w:r>
    </w:p>
    <w:p w:rsidR="008A2733" w:rsidRDefault="007E0E3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二、采购内容</w:t>
      </w:r>
    </w:p>
    <w:p w:rsidR="008A2733" w:rsidRDefault="007E0E38">
      <w:pPr>
        <w:snapToGrid w:val="0"/>
        <w:spacing w:line="520" w:lineRule="exact"/>
        <w:ind w:firstLineChars="200" w:firstLine="560"/>
        <w:textAlignment w:val="baseline"/>
        <w:rPr>
          <w:rFonts w:ascii="仿宋" w:eastAsia="仿宋" w:hAnsi="仿宋" w:cs="仿宋"/>
          <w:color w:val="000000"/>
          <w:sz w:val="28"/>
          <w:szCs w:val="28"/>
        </w:rPr>
      </w:pPr>
      <w:r>
        <w:rPr>
          <w:rFonts w:ascii="仿宋" w:eastAsia="仿宋" w:hAnsi="仿宋" w:hint="eastAsia"/>
          <w:sz w:val="28"/>
          <w:szCs w:val="28"/>
        </w:rPr>
        <w:t>中农威特生物</w:t>
      </w:r>
      <w:r>
        <w:rPr>
          <w:rFonts w:ascii="仿宋" w:eastAsia="仿宋" w:hAnsi="仿宋" w:hint="eastAsia"/>
          <w:sz w:val="28"/>
          <w:szCs w:val="28"/>
        </w:rPr>
        <w:t>科技股份有限公司</w:t>
      </w:r>
      <w:r>
        <w:rPr>
          <w:rFonts w:ascii="仿宋" w:eastAsia="仿宋" w:hAnsi="仿宋" w:cs="仿宋" w:hint="eastAsia"/>
          <w:color w:val="000000"/>
          <w:sz w:val="28"/>
          <w:szCs w:val="28"/>
        </w:rPr>
        <w:t>生物医药基地</w:t>
      </w:r>
      <w:r>
        <w:rPr>
          <w:rFonts w:ascii="仿宋" w:eastAsia="仿宋" w:hAnsi="仿宋" w:cs="仿宋" w:hint="eastAsia"/>
          <w:color w:val="000000"/>
          <w:sz w:val="28"/>
          <w:szCs w:val="28"/>
        </w:rPr>
        <w:t>13#</w:t>
      </w:r>
      <w:r>
        <w:rPr>
          <w:rFonts w:ascii="仿宋" w:eastAsia="仿宋" w:hAnsi="仿宋" w:cs="仿宋" w:hint="eastAsia"/>
          <w:color w:val="000000"/>
          <w:sz w:val="28"/>
          <w:szCs w:val="28"/>
        </w:rPr>
        <w:t>建筑东侧</w:t>
      </w:r>
      <w:r>
        <w:rPr>
          <w:rFonts w:ascii="仿宋" w:eastAsia="仿宋" w:hAnsi="仿宋" w:cs="仿宋" w:hint="eastAsia"/>
          <w:color w:val="000000"/>
          <w:sz w:val="28"/>
          <w:szCs w:val="28"/>
        </w:rPr>
        <w:t>路面沉降处理工程</w:t>
      </w:r>
      <w:r>
        <w:rPr>
          <w:rFonts w:ascii="仿宋" w:eastAsia="仿宋" w:hAnsi="仿宋" w:cs="仿宋" w:hint="eastAsia"/>
          <w:color w:val="000000"/>
          <w:sz w:val="28"/>
          <w:szCs w:val="28"/>
        </w:rPr>
        <w:t>。</w:t>
      </w:r>
    </w:p>
    <w:p w:rsidR="008A2733" w:rsidRDefault="007E0E38">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1.</w:t>
      </w:r>
      <w:r>
        <w:rPr>
          <w:rFonts w:ascii="仿宋" w:eastAsia="仿宋" w:hAnsi="仿宋" w:hint="eastAsia"/>
          <w:kern w:val="2"/>
          <w:sz w:val="28"/>
          <w:szCs w:val="28"/>
        </w:rPr>
        <w:t>规模</w:t>
      </w:r>
    </w:p>
    <w:p w:rsidR="008A2733" w:rsidRDefault="007E0E38">
      <w:pPr>
        <w:spacing w:line="360" w:lineRule="auto"/>
        <w:ind w:firstLine="570"/>
        <w:rPr>
          <w:rFonts w:ascii="仿宋" w:eastAsia="仿宋" w:hAnsi="仿宋"/>
          <w:sz w:val="28"/>
          <w:szCs w:val="28"/>
        </w:rPr>
      </w:pPr>
      <w:r>
        <w:rPr>
          <w:rFonts w:ascii="仿宋" w:eastAsia="仿宋" w:hAnsi="仿宋" w:hint="eastAsia"/>
          <w:sz w:val="28"/>
          <w:szCs w:val="28"/>
        </w:rPr>
        <w:t>生物医药基地</w:t>
      </w:r>
      <w:r>
        <w:rPr>
          <w:rFonts w:ascii="仿宋" w:eastAsia="仿宋" w:hAnsi="仿宋" w:hint="eastAsia"/>
          <w:sz w:val="28"/>
          <w:szCs w:val="28"/>
        </w:rPr>
        <w:t>13#</w:t>
      </w:r>
      <w:r>
        <w:rPr>
          <w:rFonts w:ascii="仿宋" w:eastAsia="仿宋" w:hAnsi="仿宋" w:hint="eastAsia"/>
          <w:sz w:val="28"/>
          <w:szCs w:val="28"/>
        </w:rPr>
        <w:t>建筑东侧混凝土路面一侧因浸水出现沉降和开裂，其中沉降开裂较为严重区域面积约为</w:t>
      </w:r>
      <w:r>
        <w:rPr>
          <w:rFonts w:ascii="仿宋" w:eastAsia="仿宋" w:hAnsi="仿宋" w:hint="eastAsia"/>
          <w:sz w:val="28"/>
          <w:szCs w:val="28"/>
        </w:rPr>
        <w:t>240</w:t>
      </w:r>
      <w:r>
        <w:rPr>
          <w:rFonts w:ascii="仿宋" w:eastAsia="仿宋" w:hAnsi="仿宋" w:hint="eastAsia"/>
          <w:sz w:val="28"/>
          <w:szCs w:val="28"/>
        </w:rPr>
        <w:t>㎡，长约</w:t>
      </w:r>
      <w:r>
        <w:rPr>
          <w:rFonts w:ascii="仿宋" w:eastAsia="仿宋" w:hAnsi="仿宋" w:hint="eastAsia"/>
          <w:sz w:val="28"/>
          <w:szCs w:val="28"/>
        </w:rPr>
        <w:t>60</w:t>
      </w:r>
      <w:r>
        <w:rPr>
          <w:rFonts w:ascii="仿宋" w:eastAsia="仿宋" w:hAnsi="仿宋" w:hint="eastAsia"/>
          <w:sz w:val="28"/>
          <w:szCs w:val="28"/>
        </w:rPr>
        <w:t>米，宽度不等，</w:t>
      </w:r>
      <w:bookmarkStart w:id="1" w:name="_GoBack"/>
      <w:bookmarkEnd w:id="1"/>
      <w:r>
        <w:rPr>
          <w:rFonts w:ascii="仿宋" w:eastAsia="仿宋" w:hAnsi="仿宋" w:hint="eastAsia"/>
          <w:sz w:val="28"/>
          <w:szCs w:val="28"/>
        </w:rPr>
        <w:t>平均约为</w:t>
      </w:r>
      <w:r>
        <w:rPr>
          <w:rFonts w:ascii="仿宋" w:eastAsia="仿宋" w:hAnsi="仿宋" w:hint="eastAsia"/>
          <w:sz w:val="28"/>
          <w:szCs w:val="28"/>
        </w:rPr>
        <w:t>4</w:t>
      </w:r>
      <w:r>
        <w:rPr>
          <w:rFonts w:ascii="仿宋" w:eastAsia="仿宋" w:hAnsi="仿宋" w:hint="eastAsia"/>
          <w:sz w:val="28"/>
          <w:szCs w:val="28"/>
        </w:rPr>
        <w:t>米。该区域施工做法为破除开裂沉降路面混凝土，处理下沉路基，安装固定道牙石后，浇筑混凝土路面。具体做法为：素土夯实→</w:t>
      </w:r>
      <w:r>
        <w:rPr>
          <w:rFonts w:ascii="仿宋" w:eastAsia="仿宋" w:hAnsi="仿宋" w:hint="eastAsia"/>
          <w:sz w:val="28"/>
          <w:szCs w:val="28"/>
        </w:rPr>
        <w:t>150mm</w:t>
      </w:r>
      <w:r>
        <w:rPr>
          <w:rFonts w:ascii="仿宋" w:eastAsia="仿宋" w:hAnsi="仿宋" w:hint="eastAsia"/>
          <w:sz w:val="28"/>
          <w:szCs w:val="28"/>
        </w:rPr>
        <w:t>厚砂夹石→</w:t>
      </w:r>
      <w:r>
        <w:rPr>
          <w:rFonts w:ascii="仿宋" w:eastAsia="仿宋" w:hAnsi="仿宋" w:hint="eastAsia"/>
          <w:sz w:val="28"/>
          <w:szCs w:val="28"/>
        </w:rPr>
        <w:t>200mm</w:t>
      </w:r>
      <w:r>
        <w:rPr>
          <w:rFonts w:ascii="仿宋" w:eastAsia="仿宋" w:hAnsi="仿宋" w:hint="eastAsia"/>
          <w:sz w:val="28"/>
          <w:szCs w:val="28"/>
        </w:rPr>
        <w:t>厚</w:t>
      </w:r>
      <w:r>
        <w:rPr>
          <w:rFonts w:ascii="仿宋" w:eastAsia="仿宋" w:hAnsi="仿宋" w:hint="eastAsia"/>
          <w:sz w:val="28"/>
          <w:szCs w:val="28"/>
        </w:rPr>
        <w:t>3:7</w:t>
      </w:r>
      <w:r>
        <w:rPr>
          <w:rFonts w:ascii="仿宋" w:eastAsia="仿宋" w:hAnsi="仿宋" w:hint="eastAsia"/>
          <w:sz w:val="28"/>
          <w:szCs w:val="28"/>
        </w:rPr>
        <w:t>灰土→</w:t>
      </w:r>
      <w:r>
        <w:rPr>
          <w:rFonts w:ascii="仿宋" w:eastAsia="仿宋" w:hAnsi="仿宋" w:hint="eastAsia"/>
          <w:sz w:val="28"/>
          <w:szCs w:val="28"/>
        </w:rPr>
        <w:t>20mm</w:t>
      </w:r>
      <w:r>
        <w:rPr>
          <w:rFonts w:ascii="仿宋" w:eastAsia="仿宋" w:hAnsi="仿宋" w:hint="eastAsia"/>
          <w:sz w:val="28"/>
          <w:szCs w:val="28"/>
        </w:rPr>
        <w:t>厚砂垫层→</w:t>
      </w:r>
      <w:r>
        <w:rPr>
          <w:rFonts w:ascii="仿宋" w:eastAsia="仿宋" w:hAnsi="仿宋" w:hint="eastAsia"/>
          <w:sz w:val="28"/>
          <w:szCs w:val="28"/>
        </w:rPr>
        <w:t>220mm</w:t>
      </w:r>
      <w:r>
        <w:rPr>
          <w:rFonts w:ascii="仿宋" w:eastAsia="仿宋" w:hAnsi="仿宋" w:hint="eastAsia"/>
          <w:sz w:val="28"/>
          <w:szCs w:val="28"/>
        </w:rPr>
        <w:t>厚</w:t>
      </w:r>
      <w:r>
        <w:rPr>
          <w:rFonts w:ascii="仿宋" w:eastAsia="仿宋" w:hAnsi="仿宋" w:hint="eastAsia"/>
          <w:sz w:val="28"/>
          <w:szCs w:val="28"/>
        </w:rPr>
        <w:t>C25</w:t>
      </w:r>
      <w:r>
        <w:rPr>
          <w:rFonts w:ascii="仿宋" w:eastAsia="仿宋" w:hAnsi="仿宋" w:hint="eastAsia"/>
          <w:sz w:val="28"/>
          <w:szCs w:val="28"/>
        </w:rPr>
        <w:t>混凝土。其他区域长约</w:t>
      </w:r>
      <w:r>
        <w:rPr>
          <w:rFonts w:ascii="仿宋" w:eastAsia="仿宋" w:hAnsi="仿宋" w:hint="eastAsia"/>
          <w:sz w:val="28"/>
          <w:szCs w:val="28"/>
        </w:rPr>
        <w:t>60</w:t>
      </w:r>
      <w:r>
        <w:rPr>
          <w:rFonts w:ascii="仿宋" w:eastAsia="仿宋" w:hAnsi="仿宋" w:hint="eastAsia"/>
          <w:sz w:val="28"/>
          <w:szCs w:val="28"/>
        </w:rPr>
        <w:t>米，路面暂未出现沉降和开裂，因道牙石沉降和混凝土路面出现较大缝隙，需重新维修安装道牙石和路侧集水井。具体做法为：拆除原有道牙石→</w:t>
      </w:r>
      <w:r>
        <w:rPr>
          <w:rFonts w:ascii="仿宋" w:eastAsia="仿宋" w:hAnsi="仿宋" w:hint="eastAsia"/>
          <w:sz w:val="28"/>
          <w:szCs w:val="28"/>
        </w:rPr>
        <w:t>基层处理→</w:t>
      </w:r>
      <w:r>
        <w:rPr>
          <w:rFonts w:ascii="仿宋" w:eastAsia="仿宋" w:hAnsi="仿宋" w:hint="eastAsia"/>
          <w:sz w:val="28"/>
          <w:szCs w:val="28"/>
        </w:rPr>
        <w:t>200mm</w:t>
      </w:r>
      <w:r>
        <w:rPr>
          <w:rFonts w:ascii="仿宋" w:eastAsia="仿宋" w:hAnsi="仿宋" w:hint="eastAsia"/>
          <w:sz w:val="28"/>
          <w:szCs w:val="28"/>
        </w:rPr>
        <w:t>三七灰土夯实→混凝土固定道牙石→铺设防水土工膜、回填绿化带。</w:t>
      </w:r>
    </w:p>
    <w:p w:rsidR="008A2733" w:rsidRDefault="007E0E38">
      <w:pPr>
        <w:spacing w:line="360" w:lineRule="auto"/>
        <w:ind w:firstLine="57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相关要求</w:t>
      </w:r>
    </w:p>
    <w:p w:rsidR="008A2733" w:rsidRDefault="007E0E38">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根据基地项目地勘报告数据显示，场地主由杂填土（表层），第</w:t>
      </w:r>
      <w:r>
        <w:rPr>
          <w:rFonts w:ascii="仿宋" w:eastAsia="仿宋" w:hAnsi="仿宋" w:hint="eastAsia"/>
          <w:kern w:val="2"/>
          <w:sz w:val="28"/>
          <w:szCs w:val="28"/>
        </w:rPr>
        <w:lastRenderedPageBreak/>
        <w:t>四系冲洪积的黄土状粉土及角砾组成，该场地为非自重湿陷性黄土场地，湿陷等级为</w:t>
      </w:r>
      <w:r w:rsidR="008A2733">
        <w:rPr>
          <w:rFonts w:ascii="仿宋" w:eastAsia="仿宋" w:hAnsi="仿宋" w:hint="eastAsia"/>
          <w:kern w:val="2"/>
          <w:sz w:val="28"/>
          <w:szCs w:val="28"/>
        </w:rPr>
        <w:fldChar w:fldCharType="begin"/>
      </w:r>
      <w:r>
        <w:rPr>
          <w:rFonts w:ascii="仿宋" w:eastAsia="仿宋" w:hAnsi="仿宋" w:hint="eastAsia"/>
          <w:kern w:val="2"/>
          <w:sz w:val="28"/>
          <w:szCs w:val="28"/>
        </w:rPr>
        <w:instrText xml:space="preserve"> = 1 \* ROMAN </w:instrText>
      </w:r>
      <w:r w:rsidR="008A2733">
        <w:rPr>
          <w:rFonts w:ascii="仿宋" w:eastAsia="仿宋" w:hAnsi="仿宋" w:hint="eastAsia"/>
          <w:kern w:val="2"/>
          <w:sz w:val="28"/>
          <w:szCs w:val="28"/>
        </w:rPr>
        <w:fldChar w:fldCharType="separate"/>
      </w:r>
      <w:r>
        <w:rPr>
          <w:rFonts w:ascii="仿宋" w:eastAsia="仿宋" w:hAnsi="仿宋" w:hint="eastAsia"/>
          <w:kern w:val="2"/>
          <w:sz w:val="28"/>
          <w:szCs w:val="28"/>
        </w:rPr>
        <w:t>I</w:t>
      </w:r>
      <w:r w:rsidR="008A2733">
        <w:rPr>
          <w:rFonts w:ascii="仿宋" w:eastAsia="仿宋" w:hAnsi="仿宋" w:hint="eastAsia"/>
          <w:kern w:val="2"/>
          <w:sz w:val="28"/>
          <w:szCs w:val="28"/>
        </w:rPr>
        <w:fldChar w:fldCharType="end"/>
      </w:r>
      <w:r>
        <w:rPr>
          <w:rFonts w:ascii="仿宋" w:eastAsia="仿宋" w:hAnsi="仿宋" w:hint="eastAsia"/>
          <w:kern w:val="2"/>
          <w:sz w:val="28"/>
          <w:szCs w:val="28"/>
        </w:rPr>
        <w:t>（轻微）级。重新浇筑混凝土区域要求按照相关规范处理路基，分层压实，压实度</w:t>
      </w:r>
      <w:r>
        <w:rPr>
          <w:rFonts w:ascii="仿宋" w:eastAsia="仿宋" w:hAnsi="仿宋" w:hint="eastAsia"/>
          <w:kern w:val="2"/>
          <w:sz w:val="28"/>
          <w:szCs w:val="28"/>
        </w:rPr>
        <w:t>95%</w:t>
      </w:r>
      <w:r>
        <w:rPr>
          <w:rFonts w:ascii="仿宋" w:eastAsia="仿宋" w:hAnsi="仿宋" w:hint="eastAsia"/>
          <w:kern w:val="2"/>
          <w:sz w:val="28"/>
          <w:szCs w:val="28"/>
        </w:rPr>
        <w:t>以上，混凝土路面向集水井一侧找坡，振捣密实，面层反复抹压收光。其他区域拆除道牙石后，观察路基沉降情况，对路基已明显沉降区域要求注水泥浆塞实后再恢复道牙石。路侧集水井不同程度沉降，恢复道牙石时一并进行处理。有</w:t>
      </w:r>
      <w:r>
        <w:rPr>
          <w:rFonts w:ascii="仿宋" w:eastAsia="仿宋" w:hAnsi="仿宋" w:hint="eastAsia"/>
          <w:kern w:val="2"/>
          <w:sz w:val="28"/>
          <w:szCs w:val="28"/>
        </w:rPr>
        <w:t>5</w:t>
      </w:r>
      <w:r>
        <w:rPr>
          <w:rFonts w:ascii="仿宋" w:eastAsia="仿宋" w:hAnsi="仿宋" w:hint="eastAsia"/>
          <w:kern w:val="2"/>
          <w:sz w:val="28"/>
          <w:szCs w:val="28"/>
        </w:rPr>
        <w:t>处倾斜路灯需恢复，恢复路灯应重新处理地基和浇筑基础。</w:t>
      </w:r>
    </w:p>
    <w:p w:rsidR="008A2733" w:rsidRDefault="007E0E38">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要求合理安排工期，进场后尽快完成路面沉降处理，施工期间做</w:t>
      </w:r>
      <w:r>
        <w:rPr>
          <w:rFonts w:ascii="仿宋" w:eastAsia="仿宋" w:hAnsi="仿宋" w:hint="eastAsia"/>
          <w:kern w:val="2"/>
          <w:sz w:val="28"/>
          <w:szCs w:val="28"/>
        </w:rPr>
        <w:t>好降雨排水预案，确保施工阶段路面和场区排水。如需回填土，应选用集配良好，符合要求的碎石土回填。回填种植土按照要求施肥</w:t>
      </w:r>
      <w:r>
        <w:rPr>
          <w:rFonts w:ascii="仿宋" w:eastAsia="仿宋" w:hAnsi="仿宋" w:hint="eastAsia"/>
          <w:kern w:val="2"/>
          <w:sz w:val="28"/>
          <w:szCs w:val="28"/>
        </w:rPr>
        <w:t>和浇水湿润。施工过程中做好保护措施，避免破坏周边完好的混凝土路面，破拆时切割整齐接茬位置混凝土，破拆后若发现不破除区域路基有沉</w:t>
      </w:r>
      <w:r>
        <w:rPr>
          <w:rFonts w:ascii="仿宋" w:eastAsia="仿宋" w:hAnsi="仿宋" w:hint="eastAsia"/>
          <w:kern w:val="2"/>
          <w:sz w:val="28"/>
          <w:szCs w:val="28"/>
        </w:rPr>
        <w:t>降情况，需使用水泥浆注塞密实，方可进行破除区域的路基处理。工程施工应符合现行有关国家和行业标准和规范。</w:t>
      </w:r>
    </w:p>
    <w:p w:rsidR="008A2733" w:rsidRDefault="007E0E38">
      <w:pPr>
        <w:pStyle w:val="a0"/>
        <w:spacing w:after="0" w:line="560" w:lineRule="exact"/>
        <w:ind w:firstLineChars="200" w:firstLine="560"/>
        <w:textAlignment w:val="baseline"/>
        <w:rPr>
          <w:rFonts w:ascii="仿宋" w:eastAsia="仿宋" w:hAnsi="仿宋"/>
          <w:kern w:val="2"/>
          <w:sz w:val="28"/>
          <w:szCs w:val="28"/>
        </w:rPr>
      </w:pPr>
      <w:r>
        <w:rPr>
          <w:rFonts w:ascii="仿宋" w:eastAsia="仿宋" w:hAnsi="仿宋" w:hint="eastAsia"/>
          <w:kern w:val="2"/>
          <w:sz w:val="28"/>
          <w:szCs w:val="28"/>
        </w:rPr>
        <w:t>3.</w:t>
      </w:r>
      <w:r>
        <w:rPr>
          <w:rFonts w:ascii="仿宋" w:eastAsia="仿宋" w:hAnsi="仿宋" w:hint="eastAsia"/>
          <w:kern w:val="2"/>
          <w:sz w:val="28"/>
          <w:szCs w:val="28"/>
        </w:rPr>
        <w:t>项目地点：</w:t>
      </w:r>
      <w:r>
        <w:rPr>
          <w:rFonts w:ascii="仿宋" w:eastAsia="仿宋" w:hAnsi="仿宋" w:hint="eastAsia"/>
          <w:kern w:val="2"/>
          <w:sz w:val="28"/>
          <w:szCs w:val="28"/>
        </w:rPr>
        <w:t>中农威特生物医药基地项目，位于兰州高新区定连园区，北侧界沿高新区纬二十二路主干道，西侧界部分沿经二路主干道，东侧界与西脉科技公司相邻，南侧界沿纬二十三路主干道</w:t>
      </w:r>
      <w:r>
        <w:rPr>
          <w:rFonts w:ascii="仿宋" w:eastAsia="仿宋" w:hAnsi="仿宋" w:hint="eastAsia"/>
          <w:kern w:val="2"/>
          <w:sz w:val="28"/>
          <w:szCs w:val="28"/>
        </w:rPr>
        <w:t>。</w:t>
      </w:r>
      <w:r>
        <w:rPr>
          <w:rFonts w:ascii="仿宋" w:eastAsia="仿宋" w:hAnsi="仿宋" w:hint="eastAsia"/>
          <w:kern w:val="2"/>
          <w:sz w:val="28"/>
          <w:szCs w:val="28"/>
        </w:rPr>
        <w:t xml:space="preserve"> </w:t>
      </w:r>
    </w:p>
    <w:p w:rsidR="008A2733" w:rsidRDefault="007E0E38">
      <w:pPr>
        <w:pStyle w:val="a0"/>
        <w:spacing w:after="0" w:line="560" w:lineRule="exact"/>
        <w:ind w:firstLineChars="200" w:firstLine="560"/>
        <w:textAlignment w:val="baseline"/>
        <w:rPr>
          <w:rFonts w:ascii="仿宋" w:eastAsia="仿宋" w:hAnsi="仿宋" w:hint="eastAsia"/>
          <w:kern w:val="2"/>
          <w:sz w:val="28"/>
          <w:szCs w:val="28"/>
        </w:rPr>
      </w:pPr>
      <w:r>
        <w:rPr>
          <w:rFonts w:ascii="仿宋" w:eastAsia="仿宋" w:hAnsi="仿宋" w:hint="eastAsia"/>
          <w:kern w:val="2"/>
          <w:sz w:val="28"/>
          <w:szCs w:val="28"/>
        </w:rPr>
        <w:t>4.</w:t>
      </w:r>
      <w:r>
        <w:rPr>
          <w:rFonts w:ascii="仿宋" w:eastAsia="仿宋" w:hAnsi="仿宋" w:hint="eastAsia"/>
          <w:kern w:val="2"/>
          <w:sz w:val="28"/>
          <w:szCs w:val="28"/>
        </w:rPr>
        <w:t>服务周期：合同签订后，</w:t>
      </w:r>
      <w:r>
        <w:rPr>
          <w:rFonts w:ascii="仿宋" w:eastAsia="仿宋" w:hAnsi="仿宋" w:hint="eastAsia"/>
          <w:kern w:val="2"/>
          <w:sz w:val="28"/>
          <w:szCs w:val="28"/>
        </w:rPr>
        <w:t>15</w:t>
      </w:r>
      <w:r>
        <w:rPr>
          <w:rFonts w:ascii="仿宋" w:eastAsia="仿宋" w:hAnsi="仿宋" w:hint="eastAsia"/>
          <w:kern w:val="2"/>
          <w:sz w:val="28"/>
          <w:szCs w:val="28"/>
        </w:rPr>
        <w:t>个日历天内完成所有施工内容</w:t>
      </w:r>
      <w:r>
        <w:rPr>
          <w:rFonts w:ascii="仿宋" w:eastAsia="仿宋" w:hAnsi="仿宋" w:hint="eastAsia"/>
          <w:kern w:val="2"/>
          <w:sz w:val="28"/>
          <w:szCs w:val="28"/>
        </w:rPr>
        <w:t>。</w:t>
      </w:r>
    </w:p>
    <w:p w:rsidR="009A4AD2" w:rsidRPr="009A4AD2" w:rsidRDefault="009A4AD2" w:rsidP="009A4AD2">
      <w:pPr>
        <w:ind w:firstLineChars="200" w:firstLine="560"/>
      </w:pPr>
      <w:r w:rsidRPr="009F684D">
        <w:rPr>
          <w:rFonts w:ascii="仿宋" w:eastAsia="仿宋" w:hAnsi="仿宋" w:hint="eastAsia"/>
          <w:sz w:val="28"/>
          <w:szCs w:val="28"/>
        </w:rPr>
        <w:t>5.质保期：验收合格后</w:t>
      </w:r>
      <w:r>
        <w:rPr>
          <w:rFonts w:ascii="仿宋" w:eastAsia="仿宋" w:hAnsi="仿宋" w:hint="eastAsia"/>
          <w:sz w:val="28"/>
          <w:szCs w:val="28"/>
        </w:rPr>
        <w:t>2</w:t>
      </w:r>
      <w:r w:rsidRPr="009F684D">
        <w:rPr>
          <w:rFonts w:ascii="仿宋" w:eastAsia="仿宋" w:hAnsi="仿宋" w:hint="eastAsia"/>
          <w:sz w:val="28"/>
          <w:szCs w:val="28"/>
        </w:rPr>
        <w:t>年</w:t>
      </w:r>
      <w:r>
        <w:rPr>
          <w:rFonts w:ascii="仿宋" w:eastAsia="仿宋" w:hAnsi="仿宋" w:hint="eastAsia"/>
          <w:sz w:val="28"/>
          <w:szCs w:val="28"/>
        </w:rPr>
        <w:t>。</w:t>
      </w:r>
    </w:p>
    <w:p w:rsidR="008A2733" w:rsidRPr="0056003B" w:rsidRDefault="007E0E3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w:t>
      </w:r>
      <w:r w:rsidRPr="0056003B">
        <w:rPr>
          <w:rFonts w:ascii="仿宋" w:eastAsia="仿宋" w:hAnsi="仿宋" w:hint="eastAsia"/>
          <w:b/>
          <w:sz w:val="28"/>
          <w:szCs w:val="28"/>
        </w:rPr>
        <w:t>、竞争性谈判时间</w:t>
      </w:r>
    </w:p>
    <w:p w:rsidR="008A2733" w:rsidRPr="0056003B" w:rsidRDefault="007E0E38">
      <w:pPr>
        <w:snapToGrid w:val="0"/>
        <w:spacing w:line="520" w:lineRule="exact"/>
        <w:ind w:firstLineChars="200" w:firstLine="560"/>
        <w:textAlignment w:val="baseline"/>
        <w:rPr>
          <w:rFonts w:ascii="仿宋" w:eastAsia="仿宋" w:hAnsi="仿宋"/>
          <w:sz w:val="28"/>
          <w:szCs w:val="28"/>
        </w:rPr>
      </w:pPr>
      <w:r w:rsidRPr="0056003B">
        <w:rPr>
          <w:rFonts w:ascii="仿宋" w:eastAsia="仿宋" w:hAnsi="仿宋" w:hint="eastAsia"/>
          <w:sz w:val="28"/>
          <w:szCs w:val="28"/>
        </w:rPr>
        <w:t>2022</w:t>
      </w:r>
      <w:r w:rsidRPr="0056003B">
        <w:rPr>
          <w:rFonts w:ascii="仿宋" w:eastAsia="仿宋" w:hAnsi="仿宋" w:hint="eastAsia"/>
          <w:sz w:val="28"/>
          <w:szCs w:val="28"/>
        </w:rPr>
        <w:t>年</w:t>
      </w:r>
      <w:r w:rsidR="0056003B" w:rsidRPr="0056003B">
        <w:rPr>
          <w:rFonts w:ascii="仿宋" w:eastAsia="仿宋" w:hAnsi="仿宋" w:hint="eastAsia"/>
          <w:sz w:val="28"/>
          <w:szCs w:val="28"/>
        </w:rPr>
        <w:t>10</w:t>
      </w:r>
      <w:r w:rsidRPr="0056003B">
        <w:rPr>
          <w:rFonts w:ascii="仿宋" w:eastAsia="仿宋" w:hAnsi="仿宋" w:hint="eastAsia"/>
          <w:sz w:val="28"/>
          <w:szCs w:val="28"/>
        </w:rPr>
        <w:t>月</w:t>
      </w:r>
      <w:r w:rsidR="0056003B" w:rsidRPr="0056003B">
        <w:rPr>
          <w:rFonts w:ascii="仿宋" w:eastAsia="仿宋" w:hAnsi="仿宋" w:hint="eastAsia"/>
          <w:sz w:val="28"/>
          <w:szCs w:val="28"/>
        </w:rPr>
        <w:t>1</w:t>
      </w:r>
      <w:r w:rsidRPr="0056003B">
        <w:rPr>
          <w:rFonts w:ascii="仿宋" w:eastAsia="仿宋" w:hAnsi="仿宋" w:hint="eastAsia"/>
          <w:sz w:val="28"/>
          <w:szCs w:val="28"/>
        </w:rPr>
        <w:t>4</w:t>
      </w:r>
      <w:r w:rsidRPr="0056003B">
        <w:rPr>
          <w:rFonts w:ascii="仿宋" w:eastAsia="仿宋" w:hAnsi="仿宋" w:hint="eastAsia"/>
          <w:sz w:val="28"/>
          <w:szCs w:val="28"/>
        </w:rPr>
        <w:t>日</w:t>
      </w:r>
      <w:r w:rsidR="0056003B" w:rsidRPr="0056003B">
        <w:rPr>
          <w:rFonts w:ascii="仿宋" w:eastAsia="仿宋" w:hAnsi="仿宋" w:hint="eastAsia"/>
          <w:sz w:val="28"/>
          <w:szCs w:val="28"/>
        </w:rPr>
        <w:t>14</w:t>
      </w:r>
      <w:r w:rsidRPr="0056003B">
        <w:rPr>
          <w:rFonts w:ascii="仿宋" w:eastAsia="仿宋" w:hAnsi="仿宋" w:hint="eastAsia"/>
          <w:sz w:val="28"/>
          <w:szCs w:val="28"/>
        </w:rPr>
        <w:t>:30</w:t>
      </w:r>
      <w:r w:rsidRPr="0056003B">
        <w:rPr>
          <w:rFonts w:ascii="仿宋" w:eastAsia="仿宋" w:hAnsi="仿宋" w:hint="eastAsia"/>
          <w:sz w:val="28"/>
          <w:szCs w:val="28"/>
        </w:rPr>
        <w:t>分</w:t>
      </w:r>
      <w:r w:rsidRPr="0056003B">
        <w:rPr>
          <w:rFonts w:ascii="仿宋" w:eastAsia="仿宋" w:hAnsi="仿宋" w:hint="eastAsia"/>
          <w:sz w:val="28"/>
          <w:szCs w:val="28"/>
        </w:rPr>
        <w:t>。</w:t>
      </w:r>
    </w:p>
    <w:p w:rsidR="008A2733" w:rsidRDefault="007E0E3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四、竞争性谈判地点</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中农威特生物科技股份有限公司采购部会议室（兰州兽医研究所图书馆西北侧库房</w:t>
      </w:r>
      <w:r>
        <w:rPr>
          <w:rFonts w:ascii="仿宋" w:eastAsia="仿宋" w:hAnsi="仿宋" w:hint="eastAsia"/>
          <w:sz w:val="28"/>
          <w:szCs w:val="28"/>
        </w:rPr>
        <w:t>2</w:t>
      </w:r>
      <w:r>
        <w:rPr>
          <w:rFonts w:ascii="仿宋" w:eastAsia="仿宋" w:hAnsi="仿宋" w:hint="eastAsia"/>
          <w:sz w:val="28"/>
          <w:szCs w:val="28"/>
        </w:rPr>
        <w:t>楼）</w:t>
      </w:r>
    </w:p>
    <w:p w:rsidR="008A2733" w:rsidRDefault="007E0E3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lastRenderedPageBreak/>
        <w:t>五、报价文件的编制份数、密封要求和递交时间：</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文件的份数：报价人应编制正本一份，副本</w:t>
      </w:r>
      <w:r>
        <w:rPr>
          <w:rFonts w:ascii="仿宋" w:eastAsia="仿宋" w:hAnsi="仿宋" w:hint="eastAsia"/>
          <w:sz w:val="28"/>
          <w:szCs w:val="28"/>
        </w:rPr>
        <w:t>一</w:t>
      </w:r>
      <w:r>
        <w:rPr>
          <w:rFonts w:ascii="仿宋" w:eastAsia="仿宋" w:hAnsi="仿宋" w:hint="eastAsia"/>
          <w:sz w:val="28"/>
          <w:szCs w:val="28"/>
        </w:rPr>
        <w:t>份。</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报价人应将报价文件密封提交，</w:t>
      </w:r>
      <w:r w:rsidRPr="0056003B">
        <w:rPr>
          <w:rFonts w:ascii="仿宋" w:eastAsia="仿宋" w:hAnsi="仿宋" w:hint="eastAsia"/>
          <w:sz w:val="28"/>
          <w:szCs w:val="28"/>
        </w:rPr>
        <w:t>于</w:t>
      </w:r>
      <w:r w:rsidRPr="0056003B">
        <w:rPr>
          <w:rFonts w:ascii="仿宋" w:eastAsia="仿宋" w:hAnsi="仿宋" w:hint="eastAsia"/>
          <w:sz w:val="28"/>
          <w:szCs w:val="28"/>
        </w:rPr>
        <w:t>2022</w:t>
      </w:r>
      <w:r w:rsidRPr="0056003B">
        <w:rPr>
          <w:rFonts w:ascii="仿宋" w:eastAsia="仿宋" w:hAnsi="仿宋" w:hint="eastAsia"/>
          <w:sz w:val="28"/>
          <w:szCs w:val="28"/>
        </w:rPr>
        <w:t>年</w:t>
      </w:r>
      <w:r w:rsidR="0056003B" w:rsidRPr="0056003B">
        <w:rPr>
          <w:rFonts w:ascii="仿宋" w:eastAsia="仿宋" w:hAnsi="仿宋" w:hint="eastAsia"/>
          <w:sz w:val="28"/>
          <w:szCs w:val="28"/>
        </w:rPr>
        <w:t>10</w:t>
      </w:r>
      <w:r w:rsidRPr="0056003B">
        <w:rPr>
          <w:rFonts w:ascii="仿宋" w:eastAsia="仿宋" w:hAnsi="仿宋" w:hint="eastAsia"/>
          <w:sz w:val="28"/>
          <w:szCs w:val="28"/>
        </w:rPr>
        <w:t>月</w:t>
      </w:r>
      <w:r w:rsidR="0056003B" w:rsidRPr="0056003B">
        <w:rPr>
          <w:rFonts w:ascii="仿宋" w:eastAsia="仿宋" w:hAnsi="仿宋" w:hint="eastAsia"/>
          <w:sz w:val="28"/>
          <w:szCs w:val="28"/>
        </w:rPr>
        <w:t>1</w:t>
      </w:r>
      <w:r w:rsidRPr="0056003B">
        <w:rPr>
          <w:rFonts w:ascii="仿宋" w:eastAsia="仿宋" w:hAnsi="仿宋" w:hint="eastAsia"/>
          <w:sz w:val="28"/>
          <w:szCs w:val="28"/>
        </w:rPr>
        <w:t>4</w:t>
      </w:r>
      <w:r w:rsidRPr="0056003B">
        <w:rPr>
          <w:rFonts w:ascii="仿宋" w:eastAsia="仿宋" w:hAnsi="仿宋" w:hint="eastAsia"/>
          <w:sz w:val="28"/>
          <w:szCs w:val="28"/>
        </w:rPr>
        <w:t>日</w:t>
      </w:r>
      <w:r w:rsidR="0056003B" w:rsidRPr="0056003B">
        <w:rPr>
          <w:rFonts w:ascii="仿宋" w:eastAsia="仿宋" w:hAnsi="仿宋" w:hint="eastAsia"/>
          <w:sz w:val="28"/>
          <w:szCs w:val="28"/>
        </w:rPr>
        <w:t>08</w:t>
      </w:r>
      <w:r w:rsidRPr="0056003B">
        <w:rPr>
          <w:rFonts w:ascii="仿宋" w:eastAsia="仿宋" w:hAnsi="仿宋" w:hint="eastAsia"/>
          <w:sz w:val="28"/>
          <w:szCs w:val="28"/>
        </w:rPr>
        <w:t>:</w:t>
      </w:r>
      <w:r w:rsidR="0056003B" w:rsidRPr="0056003B">
        <w:rPr>
          <w:rFonts w:ascii="仿宋" w:eastAsia="仿宋" w:hAnsi="仿宋" w:hint="eastAsia"/>
          <w:sz w:val="28"/>
          <w:szCs w:val="28"/>
        </w:rPr>
        <w:t>3</w:t>
      </w:r>
      <w:r w:rsidRPr="0056003B">
        <w:rPr>
          <w:rFonts w:ascii="仿宋" w:eastAsia="仿宋" w:hAnsi="仿宋" w:hint="eastAsia"/>
          <w:sz w:val="28"/>
          <w:szCs w:val="28"/>
        </w:rPr>
        <w:t>0</w:t>
      </w:r>
      <w:r w:rsidRPr="0056003B">
        <w:rPr>
          <w:rFonts w:ascii="仿宋" w:eastAsia="仿宋" w:hAnsi="仿宋" w:hint="eastAsia"/>
          <w:sz w:val="28"/>
          <w:szCs w:val="28"/>
        </w:rPr>
        <w:t>分</w:t>
      </w:r>
      <w:r>
        <w:rPr>
          <w:rFonts w:ascii="仿宋" w:eastAsia="仿宋" w:hAnsi="仿宋" w:hint="eastAsia"/>
          <w:sz w:val="28"/>
          <w:szCs w:val="28"/>
        </w:rPr>
        <w:t>之前</w:t>
      </w:r>
      <w:r>
        <w:rPr>
          <w:rFonts w:ascii="仿宋" w:eastAsia="仿宋" w:hAnsi="仿宋" w:hint="eastAsia"/>
          <w:sz w:val="28"/>
          <w:szCs w:val="28"/>
        </w:rPr>
        <w:t>,</w:t>
      </w:r>
      <w:r>
        <w:rPr>
          <w:rFonts w:ascii="仿宋" w:eastAsia="仿宋" w:hAnsi="仿宋" w:hint="eastAsia"/>
          <w:sz w:val="28"/>
          <w:szCs w:val="28"/>
        </w:rPr>
        <w:t>送达兰州兽医研究所门口（兰州市城关区盐场堡徐家坪</w:t>
      </w:r>
      <w:r>
        <w:rPr>
          <w:rFonts w:ascii="仿宋" w:eastAsia="仿宋" w:hAnsi="仿宋" w:hint="eastAsia"/>
          <w:sz w:val="28"/>
          <w:szCs w:val="28"/>
        </w:rPr>
        <w:t>1</w:t>
      </w:r>
      <w:r>
        <w:rPr>
          <w:rFonts w:ascii="仿宋" w:eastAsia="仿宋" w:hAnsi="仿宋" w:hint="eastAsia"/>
          <w:sz w:val="28"/>
          <w:szCs w:val="28"/>
        </w:rPr>
        <w:t>号），过时拒绝接收。</w:t>
      </w:r>
    </w:p>
    <w:p w:rsidR="008A2733" w:rsidRDefault="007E0E3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六、报价人资格要求</w:t>
      </w:r>
    </w:p>
    <w:p w:rsidR="008A2733" w:rsidRDefault="007E0E38">
      <w:pPr>
        <w:spacing w:line="520" w:lineRule="exact"/>
        <w:ind w:firstLineChars="200" w:firstLine="560"/>
        <w:rPr>
          <w:rFonts w:ascii="仿宋" w:eastAsia="仿宋" w:hAnsi="仿宋" w:cs="仿宋"/>
          <w:b/>
          <w:color w:val="000000"/>
          <w:sz w:val="28"/>
          <w:szCs w:val="28"/>
        </w:rPr>
      </w:pPr>
      <w:r>
        <w:rPr>
          <w:rFonts w:ascii="仿宋" w:eastAsia="仿宋" w:hAnsi="仿宋" w:cs="仿宋" w:hint="eastAsia"/>
          <w:color w:val="000000"/>
          <w:sz w:val="28"/>
          <w:szCs w:val="28"/>
        </w:rPr>
        <w:t>本次采购采用资格后审方式，供应商自行判断是否符合资格要求，并决定是否参加此次询价谈判。</w:t>
      </w:r>
      <w:r>
        <w:rPr>
          <w:rFonts w:ascii="仿宋" w:eastAsia="仿宋" w:hAnsi="仿宋" w:cs="仿宋" w:hint="eastAsia"/>
          <w:b/>
          <w:color w:val="000000"/>
          <w:sz w:val="28"/>
          <w:szCs w:val="28"/>
        </w:rPr>
        <w:t>供应商必须具备以下资质条件，不满足以下任一条件，视为资格审查不通过。供应商所提供的证明文件，均须加盖单位公章。</w:t>
      </w:r>
    </w:p>
    <w:p w:rsidR="008A2733" w:rsidRDefault="007E0E38">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1</w:t>
      </w:r>
      <w:r>
        <w:rPr>
          <w:rFonts w:ascii="仿宋" w:eastAsia="仿宋" w:hAnsi="仿宋" w:hint="eastAsia"/>
          <w:sz w:val="28"/>
          <w:szCs w:val="28"/>
        </w:rPr>
        <w:t>）《企业营业执照》、《税务登记证》、《组织机构代码证》或三证合一以及相应的资质证明文件复印件一套（复印件）</w:t>
      </w:r>
    </w:p>
    <w:p w:rsidR="008A2733" w:rsidRDefault="007E0E38">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2</w:t>
      </w:r>
      <w:r>
        <w:rPr>
          <w:rFonts w:ascii="仿宋" w:eastAsia="仿宋" w:hAnsi="仿宋" w:hint="eastAsia"/>
          <w:sz w:val="28"/>
          <w:szCs w:val="28"/>
        </w:rPr>
        <w:t>）提供法定代表人身份证（复印件）</w:t>
      </w:r>
    </w:p>
    <w:p w:rsidR="008A2733" w:rsidRDefault="007E0E38">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3</w:t>
      </w:r>
      <w:r>
        <w:rPr>
          <w:rFonts w:ascii="仿宋" w:eastAsia="仿宋" w:hAnsi="仿宋" w:hint="eastAsia"/>
          <w:sz w:val="28"/>
          <w:szCs w:val="28"/>
        </w:rPr>
        <w:t>）法定代表人授权函及被授权人身份证（复印件）</w:t>
      </w:r>
    </w:p>
    <w:p w:rsidR="008A2733" w:rsidRDefault="007E0E38">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4</w:t>
      </w:r>
      <w:r>
        <w:rPr>
          <w:rFonts w:ascii="仿宋" w:eastAsia="仿宋" w:hAnsi="仿宋" w:hint="eastAsia"/>
          <w:sz w:val="28"/>
          <w:szCs w:val="28"/>
        </w:rPr>
        <w:t>）具有建设行政主管部门颁发的建筑</w:t>
      </w:r>
      <w:r>
        <w:rPr>
          <w:rFonts w:ascii="仿宋" w:eastAsia="仿宋" w:hAnsi="仿宋" w:hint="eastAsia"/>
          <w:sz w:val="28"/>
          <w:szCs w:val="28"/>
        </w:rPr>
        <w:t>或公路</w:t>
      </w:r>
      <w:r>
        <w:rPr>
          <w:rFonts w:ascii="仿宋" w:eastAsia="仿宋" w:hAnsi="仿宋" w:hint="eastAsia"/>
          <w:sz w:val="28"/>
          <w:szCs w:val="28"/>
        </w:rPr>
        <w:t>工程施工总承包三级及以上资质。</w:t>
      </w:r>
    </w:p>
    <w:p w:rsidR="008A2733" w:rsidRDefault="007E0E38">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）有效的安全生产许可证（复印件）</w:t>
      </w:r>
    </w:p>
    <w:p w:rsidR="008A2733" w:rsidRDefault="007E0E38">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5</w:t>
      </w:r>
      <w:r>
        <w:rPr>
          <w:rFonts w:ascii="仿宋" w:eastAsia="仿宋" w:hAnsi="仿宋" w:hint="eastAsia"/>
          <w:sz w:val="28"/>
          <w:szCs w:val="28"/>
        </w:rPr>
        <w:t>）不接受联合体应答方式，不允许任何形式的分包或转包</w:t>
      </w:r>
    </w:p>
    <w:p w:rsidR="008A2733" w:rsidRDefault="007E0E38">
      <w:pPr>
        <w:spacing w:line="520" w:lineRule="exact"/>
        <w:ind w:firstLineChars="200" w:firstLine="560"/>
        <w:rPr>
          <w:rFonts w:ascii="仿宋" w:eastAsia="仿宋" w:hAnsi="仿宋"/>
          <w:sz w:val="28"/>
          <w:szCs w:val="28"/>
        </w:rPr>
      </w:pPr>
      <w:r>
        <w:rPr>
          <w:rFonts w:ascii="仿宋" w:eastAsia="仿宋" w:hAnsi="仿宋" w:hint="eastAsia"/>
          <w:sz w:val="28"/>
          <w:szCs w:val="28"/>
        </w:rPr>
        <w:t>（</w:t>
      </w:r>
      <w:r>
        <w:rPr>
          <w:rFonts w:ascii="仿宋" w:eastAsia="仿宋" w:hAnsi="仿宋" w:hint="eastAsia"/>
          <w:sz w:val="28"/>
          <w:szCs w:val="28"/>
        </w:rPr>
        <w:t>6</w:t>
      </w:r>
      <w:r>
        <w:rPr>
          <w:rFonts w:ascii="仿宋" w:eastAsia="仿宋" w:hAnsi="仿宋" w:hint="eastAsia"/>
          <w:sz w:val="28"/>
          <w:szCs w:val="28"/>
        </w:rPr>
        <w:t>）供应商认为觉得有必要提交的其他相关证明材料</w:t>
      </w:r>
    </w:p>
    <w:p w:rsidR="008A2733" w:rsidRDefault="007E0E38">
      <w:pPr>
        <w:spacing w:line="520" w:lineRule="exact"/>
        <w:ind w:firstLineChars="200" w:firstLine="560"/>
        <w:rPr>
          <w:rFonts w:ascii="仿宋" w:eastAsia="仿宋" w:hAnsi="仿宋"/>
          <w:sz w:val="28"/>
          <w:szCs w:val="28"/>
        </w:rPr>
      </w:pPr>
      <w:r>
        <w:rPr>
          <w:rFonts w:ascii="仿宋" w:eastAsia="仿宋" w:hAnsi="仿宋" w:hint="eastAsia"/>
          <w:sz w:val="28"/>
          <w:szCs w:val="28"/>
        </w:rPr>
        <w:t>以上条款（</w:t>
      </w:r>
      <w:r>
        <w:rPr>
          <w:rFonts w:ascii="仿宋" w:eastAsia="仿宋" w:hAnsi="仿宋" w:hint="eastAsia"/>
          <w:sz w:val="28"/>
          <w:szCs w:val="28"/>
        </w:rPr>
        <w:t>1</w:t>
      </w:r>
      <w:r>
        <w:rPr>
          <w:rFonts w:ascii="仿宋" w:eastAsia="仿宋" w:hAnsi="仿宋" w:hint="eastAsia"/>
          <w:sz w:val="28"/>
          <w:szCs w:val="28"/>
        </w:rPr>
        <w:t>）项为有效期内通过上年度年检或复审的证书，若法定代表人参加询价谈判，须提供第（</w:t>
      </w:r>
      <w:r>
        <w:rPr>
          <w:rFonts w:ascii="仿宋" w:eastAsia="仿宋" w:hAnsi="仿宋" w:hint="eastAsia"/>
          <w:sz w:val="28"/>
          <w:szCs w:val="28"/>
        </w:rPr>
        <w:t>2</w:t>
      </w:r>
      <w:r>
        <w:rPr>
          <w:rFonts w:ascii="仿宋" w:eastAsia="仿宋" w:hAnsi="仿宋" w:hint="eastAsia"/>
          <w:sz w:val="28"/>
          <w:szCs w:val="28"/>
        </w:rPr>
        <w:t>）项，若法人授权人参加询价谈判，须提供第（</w:t>
      </w:r>
      <w:r>
        <w:rPr>
          <w:rFonts w:ascii="仿宋" w:eastAsia="仿宋" w:hAnsi="仿宋" w:hint="eastAsia"/>
          <w:sz w:val="28"/>
          <w:szCs w:val="28"/>
        </w:rPr>
        <w:t>2</w:t>
      </w:r>
      <w:r>
        <w:rPr>
          <w:rFonts w:ascii="仿宋" w:eastAsia="仿宋" w:hAnsi="仿宋" w:hint="eastAsia"/>
          <w:sz w:val="28"/>
          <w:szCs w:val="28"/>
        </w:rPr>
        <w:t>）和第（</w:t>
      </w:r>
      <w:r>
        <w:rPr>
          <w:rFonts w:ascii="仿宋" w:eastAsia="仿宋" w:hAnsi="仿宋" w:hint="eastAsia"/>
          <w:sz w:val="28"/>
          <w:szCs w:val="28"/>
        </w:rPr>
        <w:t>3</w:t>
      </w:r>
      <w:r>
        <w:rPr>
          <w:rFonts w:ascii="仿宋" w:eastAsia="仿宋" w:hAnsi="仿宋" w:hint="eastAsia"/>
          <w:sz w:val="28"/>
          <w:szCs w:val="28"/>
        </w:rPr>
        <w:t>）项。</w:t>
      </w:r>
    </w:p>
    <w:p w:rsidR="008A2733" w:rsidRDefault="007E0E3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七、报价须知</w:t>
      </w:r>
    </w:p>
    <w:p w:rsidR="008A2733" w:rsidRDefault="007E0E3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（一）须提交的文件资料</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报价人编写的报价文件应按顺序包括</w:t>
      </w:r>
      <w:r>
        <w:rPr>
          <w:rFonts w:ascii="仿宋" w:eastAsia="仿宋" w:hAnsi="仿宋" w:hint="eastAsia"/>
          <w:sz w:val="28"/>
          <w:szCs w:val="28"/>
        </w:rPr>
        <w:t>(</w:t>
      </w:r>
      <w:r>
        <w:rPr>
          <w:rFonts w:ascii="仿宋" w:eastAsia="仿宋" w:hAnsi="仿宋" w:hint="eastAsia"/>
          <w:sz w:val="28"/>
          <w:szCs w:val="28"/>
        </w:rPr>
        <w:t>但不限于</w:t>
      </w:r>
      <w:r>
        <w:rPr>
          <w:rFonts w:ascii="仿宋" w:eastAsia="仿宋" w:hAnsi="仿宋" w:hint="eastAsia"/>
          <w:sz w:val="28"/>
          <w:szCs w:val="28"/>
        </w:rPr>
        <w:t>)</w:t>
      </w:r>
      <w:r>
        <w:rPr>
          <w:rFonts w:ascii="仿宋" w:eastAsia="仿宋" w:hAnsi="仿宋" w:hint="eastAsia"/>
          <w:sz w:val="28"/>
          <w:szCs w:val="28"/>
        </w:rPr>
        <w:t>下列部分：</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lastRenderedPageBreak/>
        <w:t>1.</w:t>
      </w:r>
      <w:r>
        <w:rPr>
          <w:rFonts w:ascii="仿宋" w:eastAsia="仿宋" w:hAnsi="仿宋" w:hint="eastAsia"/>
          <w:sz w:val="28"/>
          <w:szCs w:val="28"/>
        </w:rPr>
        <w:t>目录</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报价函</w:t>
      </w:r>
      <w:r>
        <w:rPr>
          <w:rFonts w:ascii="仿宋" w:eastAsia="仿宋" w:hAnsi="仿宋" w:hint="eastAsia"/>
          <w:sz w:val="28"/>
          <w:szCs w:val="28"/>
        </w:rPr>
        <w:t>(</w:t>
      </w:r>
      <w:r>
        <w:rPr>
          <w:rFonts w:ascii="仿宋" w:eastAsia="仿宋" w:hAnsi="仿宋" w:hint="eastAsia"/>
          <w:sz w:val="28"/>
          <w:szCs w:val="28"/>
        </w:rPr>
        <w:t>附表</w:t>
      </w:r>
      <w:r>
        <w:rPr>
          <w:rFonts w:ascii="仿宋" w:eastAsia="仿宋" w:hAnsi="仿宋" w:hint="eastAsia"/>
          <w:sz w:val="28"/>
          <w:szCs w:val="28"/>
        </w:rPr>
        <w:t>2)</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法定代表人身份证复印件、法定代表人授权委托书和身份证复印件（附表</w:t>
      </w:r>
      <w:r>
        <w:rPr>
          <w:rFonts w:ascii="仿宋" w:eastAsia="仿宋" w:hAnsi="仿宋" w:hint="eastAsia"/>
          <w:sz w:val="28"/>
          <w:szCs w:val="28"/>
        </w:rPr>
        <w:t>3</w:t>
      </w:r>
      <w:r>
        <w:rPr>
          <w:rFonts w:ascii="仿宋" w:eastAsia="仿宋" w:hAnsi="仿宋" w:hint="eastAsia"/>
          <w:sz w:val="28"/>
          <w:szCs w:val="28"/>
        </w:rPr>
        <w:t>）</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三证合一的营业执照复印件以及相应的资质证明文件复印件</w:t>
      </w:r>
    </w:p>
    <w:p w:rsidR="008A2733" w:rsidRDefault="007E0E3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5.</w:t>
      </w:r>
      <w:r>
        <w:rPr>
          <w:rFonts w:ascii="仿宋" w:eastAsia="仿宋" w:hAnsi="仿宋" w:cs="宋体" w:hint="eastAsia"/>
          <w:sz w:val="28"/>
          <w:szCs w:val="28"/>
        </w:rPr>
        <w:t>商务偏离表（附表</w:t>
      </w:r>
      <w:r>
        <w:rPr>
          <w:rFonts w:ascii="仿宋" w:eastAsia="仿宋" w:hAnsi="仿宋" w:cs="宋体" w:hint="eastAsia"/>
          <w:sz w:val="28"/>
          <w:szCs w:val="28"/>
        </w:rPr>
        <w:t>5</w:t>
      </w:r>
      <w:r>
        <w:rPr>
          <w:rFonts w:ascii="仿宋" w:eastAsia="仿宋" w:hAnsi="仿宋" w:cs="宋体" w:hint="eastAsia"/>
          <w:sz w:val="28"/>
          <w:szCs w:val="28"/>
        </w:rPr>
        <w:t>）</w:t>
      </w:r>
    </w:p>
    <w:p w:rsidR="008A2733" w:rsidRDefault="007E0E3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hint="eastAsia"/>
          <w:sz w:val="28"/>
          <w:szCs w:val="28"/>
        </w:rPr>
        <w:t>6.</w:t>
      </w:r>
      <w:r>
        <w:rPr>
          <w:rFonts w:ascii="仿宋" w:eastAsia="仿宋" w:hAnsi="仿宋" w:cs="宋体" w:hint="eastAsia"/>
          <w:sz w:val="28"/>
          <w:szCs w:val="28"/>
        </w:rPr>
        <w:t>技术偏离表（附表</w:t>
      </w:r>
      <w:r>
        <w:rPr>
          <w:rFonts w:ascii="仿宋" w:eastAsia="仿宋" w:hAnsi="仿宋" w:cs="宋体" w:hint="eastAsia"/>
          <w:sz w:val="28"/>
          <w:szCs w:val="28"/>
        </w:rPr>
        <w:t>6</w:t>
      </w:r>
      <w:r>
        <w:rPr>
          <w:rFonts w:ascii="仿宋" w:eastAsia="仿宋" w:hAnsi="仿宋" w:cs="宋体" w:hint="eastAsia"/>
          <w:sz w:val="28"/>
          <w:szCs w:val="28"/>
        </w:rPr>
        <w:t>）</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7.</w:t>
      </w:r>
      <w:r>
        <w:rPr>
          <w:rFonts w:ascii="仿宋" w:eastAsia="仿宋" w:hAnsi="仿宋" w:hint="eastAsia"/>
          <w:sz w:val="28"/>
          <w:szCs w:val="28"/>
        </w:rPr>
        <w:t>持有有效的安全生产许可证复印件</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8.</w:t>
      </w:r>
      <w:r>
        <w:rPr>
          <w:rFonts w:ascii="仿宋" w:eastAsia="仿宋" w:hAnsi="仿宋" w:hint="eastAsia"/>
          <w:sz w:val="28"/>
          <w:szCs w:val="28"/>
        </w:rPr>
        <w:t>报价人提供近</w:t>
      </w:r>
      <w:r>
        <w:rPr>
          <w:rFonts w:ascii="仿宋" w:eastAsia="仿宋" w:hAnsi="仿宋" w:hint="eastAsia"/>
          <w:sz w:val="28"/>
          <w:szCs w:val="28"/>
        </w:rPr>
        <w:t>3</w:t>
      </w:r>
      <w:r>
        <w:rPr>
          <w:rFonts w:ascii="仿宋" w:eastAsia="仿宋" w:hAnsi="仿宋" w:hint="eastAsia"/>
          <w:sz w:val="28"/>
          <w:szCs w:val="28"/>
        </w:rPr>
        <w:t>年类似项目的业绩（以合同为准）</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9.</w:t>
      </w:r>
      <w:r>
        <w:rPr>
          <w:rFonts w:ascii="仿宋" w:eastAsia="仿宋" w:hAnsi="仿宋" w:hint="eastAsia"/>
          <w:sz w:val="28"/>
          <w:szCs w:val="28"/>
        </w:rPr>
        <w:t>报价人需编制有针对性的施工方案，方案应按照规范要求表述土方压实和砌筑施工等方面内容，施工管理人员配备、施工机具设备配备等。方案应考虑全面、经济高效、科学合理。</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10.</w:t>
      </w:r>
      <w:r>
        <w:rPr>
          <w:rFonts w:ascii="仿宋" w:eastAsia="仿宋" w:hAnsi="仿宋" w:hint="eastAsia"/>
          <w:sz w:val="28"/>
          <w:szCs w:val="28"/>
        </w:rPr>
        <w:t>报价人认为需要提供的其他资料</w:t>
      </w:r>
      <w:r>
        <w:rPr>
          <w:rFonts w:ascii="仿宋" w:eastAsia="仿宋" w:hAnsi="仿宋" w:hint="eastAsia"/>
          <w:sz w:val="28"/>
          <w:szCs w:val="28"/>
        </w:rPr>
        <w:t>。</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上材料复印件，均需加盖单位公章</w:t>
      </w:r>
    </w:p>
    <w:p w:rsidR="008A2733" w:rsidRDefault="007E0E3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（二）踏勘现场</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采购人不组织踏勘现场，</w:t>
      </w:r>
      <w:r>
        <w:rPr>
          <w:rFonts w:ascii="仿宋" w:eastAsia="仿宋" w:hAnsi="仿宋" w:hint="eastAsia"/>
          <w:sz w:val="28"/>
          <w:szCs w:val="28"/>
        </w:rPr>
        <w:t>但工程较为复杂，</w:t>
      </w:r>
      <w:r>
        <w:rPr>
          <w:rFonts w:ascii="仿宋" w:eastAsia="仿宋" w:hAnsi="仿宋" w:hint="eastAsia"/>
          <w:sz w:val="28"/>
          <w:szCs w:val="28"/>
        </w:rPr>
        <w:t>建议自行来项目地点踏勘现场，费用自理</w:t>
      </w:r>
      <w:r>
        <w:rPr>
          <w:rFonts w:ascii="仿宋" w:eastAsia="仿宋" w:hAnsi="仿宋" w:hint="eastAsia"/>
          <w:sz w:val="28"/>
          <w:szCs w:val="28"/>
        </w:rPr>
        <w:t>，风险自担</w:t>
      </w:r>
      <w:r>
        <w:rPr>
          <w:rFonts w:ascii="仿宋" w:eastAsia="仿宋" w:hAnsi="仿宋" w:hint="eastAsia"/>
          <w:sz w:val="28"/>
          <w:szCs w:val="28"/>
        </w:rPr>
        <w:t>。</w:t>
      </w:r>
    </w:p>
    <w:p w:rsidR="008A2733" w:rsidRDefault="007E0E3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（三）报价</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报价指报价人为完成</w:t>
      </w:r>
      <w:r>
        <w:rPr>
          <w:rFonts w:ascii="仿宋" w:eastAsia="仿宋" w:hAnsi="仿宋" w:hint="eastAsia"/>
          <w:sz w:val="28"/>
          <w:szCs w:val="28"/>
        </w:rPr>
        <w:t>中农威特生物</w:t>
      </w:r>
      <w:r>
        <w:rPr>
          <w:rFonts w:ascii="仿宋" w:eastAsia="仿宋" w:hAnsi="仿宋" w:hint="eastAsia"/>
          <w:sz w:val="28"/>
          <w:szCs w:val="28"/>
        </w:rPr>
        <w:t>科技股份有限公司</w:t>
      </w:r>
      <w:r>
        <w:rPr>
          <w:rFonts w:ascii="仿宋" w:eastAsia="仿宋" w:hAnsi="仿宋" w:cs="仿宋" w:hint="eastAsia"/>
          <w:color w:val="000000"/>
          <w:sz w:val="28"/>
          <w:szCs w:val="28"/>
        </w:rPr>
        <w:t>生物医药基地</w:t>
      </w:r>
      <w:r>
        <w:rPr>
          <w:rFonts w:ascii="仿宋" w:eastAsia="仿宋" w:hAnsi="仿宋" w:cs="仿宋" w:hint="eastAsia"/>
          <w:color w:val="000000"/>
          <w:sz w:val="28"/>
          <w:szCs w:val="28"/>
        </w:rPr>
        <w:t>13#</w:t>
      </w:r>
      <w:r>
        <w:rPr>
          <w:rFonts w:ascii="仿宋" w:eastAsia="仿宋" w:hAnsi="仿宋" w:cs="仿宋" w:hint="eastAsia"/>
          <w:color w:val="000000"/>
          <w:sz w:val="28"/>
          <w:szCs w:val="28"/>
        </w:rPr>
        <w:t>建筑东侧</w:t>
      </w:r>
      <w:r>
        <w:rPr>
          <w:rFonts w:ascii="仿宋" w:eastAsia="仿宋" w:hAnsi="仿宋" w:cs="仿宋" w:hint="eastAsia"/>
          <w:color w:val="000000"/>
          <w:sz w:val="28"/>
          <w:szCs w:val="28"/>
        </w:rPr>
        <w:t>路面沉降处理</w:t>
      </w:r>
      <w:r>
        <w:rPr>
          <w:rFonts w:ascii="仿宋" w:eastAsia="仿宋" w:hAnsi="仿宋" w:cs="仿宋" w:hint="eastAsia"/>
          <w:color w:val="000000"/>
          <w:sz w:val="28"/>
          <w:szCs w:val="28"/>
        </w:rPr>
        <w:t>工程</w:t>
      </w:r>
      <w:r>
        <w:rPr>
          <w:rFonts w:ascii="仿宋" w:eastAsia="仿宋" w:hAnsi="仿宋" w:hint="eastAsia"/>
          <w:sz w:val="28"/>
          <w:szCs w:val="28"/>
        </w:rPr>
        <w:t>等</w:t>
      </w:r>
      <w:r>
        <w:rPr>
          <w:rFonts w:ascii="仿宋" w:eastAsia="仿宋" w:hAnsi="仿宋" w:hint="eastAsia"/>
          <w:sz w:val="28"/>
          <w:szCs w:val="28"/>
        </w:rPr>
        <w:t>本采购文件第二项“采购内容”要求的所有内容实施过程中可能发生的人工、材料</w:t>
      </w:r>
      <w:r>
        <w:rPr>
          <w:rFonts w:ascii="仿宋" w:eastAsia="仿宋" w:hAnsi="仿宋" w:hint="eastAsia"/>
          <w:sz w:val="28"/>
          <w:szCs w:val="28"/>
        </w:rPr>
        <w:t>、</w:t>
      </w:r>
      <w:r>
        <w:rPr>
          <w:rFonts w:ascii="仿宋" w:eastAsia="仿宋" w:hAnsi="仿宋" w:hint="eastAsia"/>
          <w:sz w:val="28"/>
          <w:szCs w:val="28"/>
        </w:rPr>
        <w:t>机械、管理、利润</w:t>
      </w:r>
      <w:r>
        <w:rPr>
          <w:rFonts w:ascii="仿宋" w:eastAsia="仿宋" w:hAnsi="仿宋" w:hint="eastAsia"/>
          <w:sz w:val="28"/>
          <w:szCs w:val="28"/>
        </w:rPr>
        <w:t>、规费及</w:t>
      </w:r>
      <w:r>
        <w:rPr>
          <w:rFonts w:ascii="仿宋" w:eastAsia="仿宋" w:hAnsi="仿宋" w:hint="eastAsia"/>
          <w:sz w:val="28"/>
          <w:szCs w:val="28"/>
        </w:rPr>
        <w:t>税</w:t>
      </w:r>
      <w:r>
        <w:rPr>
          <w:rFonts w:ascii="仿宋" w:eastAsia="仿宋" w:hAnsi="仿宋" w:hint="eastAsia"/>
          <w:sz w:val="28"/>
          <w:szCs w:val="28"/>
        </w:rPr>
        <w:t>金</w:t>
      </w:r>
      <w:r>
        <w:rPr>
          <w:rFonts w:ascii="仿宋" w:eastAsia="仿宋" w:hAnsi="仿宋" w:hint="eastAsia"/>
          <w:sz w:val="28"/>
          <w:szCs w:val="28"/>
        </w:rPr>
        <w:t>等的全部费用，即报价人实行固定总价承包，应综合考虑服务承诺及不可预见风险费用。</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所有报价均以人民币报价。</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采购人不接受任何形式的选择报价，只允许一个报价。</w:t>
      </w:r>
    </w:p>
    <w:p w:rsidR="008A2733" w:rsidRDefault="007E0E3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（四）合同签订</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lastRenderedPageBreak/>
        <w:t>因工期紧，要求中选单位在中选后</w:t>
      </w:r>
      <w:r>
        <w:rPr>
          <w:rFonts w:ascii="仿宋" w:eastAsia="仿宋" w:hAnsi="仿宋" w:hint="eastAsia"/>
          <w:sz w:val="28"/>
          <w:szCs w:val="28"/>
        </w:rPr>
        <w:t>3</w:t>
      </w:r>
      <w:r>
        <w:rPr>
          <w:rFonts w:ascii="仿宋" w:eastAsia="仿宋" w:hAnsi="仿宋" w:hint="eastAsia"/>
          <w:sz w:val="28"/>
          <w:szCs w:val="28"/>
        </w:rPr>
        <w:t>个日历天内签订合同并组织施工人员、材料和机械设备进场，若因中选方原因未能在</w:t>
      </w:r>
      <w:r>
        <w:rPr>
          <w:rFonts w:ascii="仿宋" w:eastAsia="仿宋" w:hAnsi="仿宋" w:hint="eastAsia"/>
          <w:sz w:val="28"/>
          <w:szCs w:val="28"/>
        </w:rPr>
        <w:t>3</w:t>
      </w:r>
      <w:r>
        <w:rPr>
          <w:rFonts w:ascii="仿宋" w:eastAsia="仿宋" w:hAnsi="仿宋" w:hint="eastAsia"/>
          <w:sz w:val="28"/>
          <w:szCs w:val="28"/>
        </w:rPr>
        <w:t>个日历天内签订合同并完成施工人员、材料和机械进场，视为自愿放弃本次中标。采购人按照竞争性谈判排名依次递补确定中标单位，签订合同。</w:t>
      </w:r>
    </w:p>
    <w:p w:rsidR="008A2733" w:rsidRDefault="007E0E3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八、评审办法</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评审小组对供应商的报价文件进行资格性审查，资格性审查通过后进行技术方案复核，以确定其是否满竞争性谈判采购文件的资格要求。资格审查通过且技术方案满足采购方技术要求的供应商由评审小组与供应商进行现场谈判以确定入围供应商和采购价。</w:t>
      </w:r>
    </w:p>
    <w:p w:rsidR="008A2733" w:rsidRDefault="007E0E38">
      <w:pPr>
        <w:spacing w:after="120" w:line="520" w:lineRule="exact"/>
        <w:ind w:firstLineChars="200" w:firstLine="562"/>
        <w:textAlignment w:val="baseline"/>
        <w:rPr>
          <w:rFonts w:ascii="仿宋" w:eastAsia="仿宋" w:hAnsi="仿宋"/>
          <w:b/>
          <w:sz w:val="28"/>
          <w:szCs w:val="28"/>
        </w:rPr>
      </w:pPr>
      <w:r>
        <w:rPr>
          <w:rFonts w:ascii="仿宋" w:eastAsia="仿宋" w:hAnsi="仿宋" w:hint="eastAsia"/>
          <w:b/>
          <w:sz w:val="28"/>
          <w:szCs w:val="28"/>
        </w:rPr>
        <w:t>九、付款方式</w:t>
      </w:r>
    </w:p>
    <w:p w:rsidR="008A2733" w:rsidRDefault="007E0E38">
      <w:pPr>
        <w:snapToGrid w:val="0"/>
        <w:spacing w:line="520" w:lineRule="exact"/>
        <w:ind w:firstLineChars="200" w:firstLine="560"/>
        <w:textAlignment w:val="baseline"/>
        <w:rPr>
          <w:rFonts w:ascii="仿宋" w:eastAsia="仿宋" w:hAnsi="仿宋"/>
          <w:color w:val="000000" w:themeColor="text1"/>
          <w:sz w:val="28"/>
          <w:szCs w:val="28"/>
        </w:rPr>
      </w:pPr>
      <w:r>
        <w:rPr>
          <w:rFonts w:ascii="仿宋" w:eastAsia="仿宋" w:hAnsi="仿宋" w:hint="eastAsia"/>
          <w:color w:val="000000" w:themeColor="text1"/>
          <w:sz w:val="28"/>
          <w:szCs w:val="28"/>
        </w:rPr>
        <w:t>合同签订后，完成所有</w:t>
      </w:r>
      <w:r>
        <w:rPr>
          <w:rFonts w:ascii="仿宋" w:eastAsia="仿宋" w:hAnsi="仿宋" w:hint="eastAsia"/>
          <w:color w:val="000000" w:themeColor="text1"/>
          <w:sz w:val="28"/>
          <w:szCs w:val="28"/>
        </w:rPr>
        <w:t>工程报甲方验收通过并开具全额发票后支付合同金额的</w:t>
      </w:r>
      <w:r>
        <w:rPr>
          <w:rFonts w:ascii="仿宋" w:eastAsia="仿宋" w:hAnsi="仿宋" w:hint="eastAsia"/>
          <w:color w:val="000000" w:themeColor="text1"/>
          <w:sz w:val="28"/>
          <w:szCs w:val="28"/>
        </w:rPr>
        <w:t>97%</w:t>
      </w:r>
      <w:r>
        <w:rPr>
          <w:rFonts w:ascii="仿宋" w:eastAsia="仿宋" w:hAnsi="仿宋" w:hint="eastAsia"/>
          <w:color w:val="000000" w:themeColor="text1"/>
          <w:sz w:val="28"/>
          <w:szCs w:val="28"/>
        </w:rPr>
        <w:t>；剩余</w:t>
      </w:r>
      <w:r>
        <w:rPr>
          <w:rFonts w:ascii="仿宋" w:eastAsia="仿宋" w:hAnsi="仿宋" w:hint="eastAsia"/>
          <w:color w:val="000000" w:themeColor="text1"/>
          <w:sz w:val="28"/>
          <w:szCs w:val="28"/>
        </w:rPr>
        <w:t>3%</w:t>
      </w:r>
      <w:r>
        <w:rPr>
          <w:rFonts w:ascii="仿宋" w:eastAsia="仿宋" w:hAnsi="仿宋" w:hint="eastAsia"/>
          <w:color w:val="000000" w:themeColor="text1"/>
          <w:sz w:val="28"/>
          <w:szCs w:val="28"/>
        </w:rPr>
        <w:t>待质保期</w:t>
      </w:r>
      <w:r>
        <w:rPr>
          <w:rFonts w:ascii="仿宋" w:eastAsia="仿宋" w:hAnsi="仿宋" w:hint="eastAsia"/>
          <w:color w:val="000000" w:themeColor="text1"/>
          <w:sz w:val="28"/>
          <w:szCs w:val="28"/>
        </w:rPr>
        <w:t>2</w:t>
      </w:r>
      <w:r>
        <w:rPr>
          <w:rFonts w:ascii="仿宋" w:eastAsia="仿宋" w:hAnsi="仿宋" w:hint="eastAsia"/>
          <w:color w:val="000000" w:themeColor="text1"/>
          <w:sz w:val="28"/>
          <w:szCs w:val="28"/>
        </w:rPr>
        <w:t>年结束后支付，不计利息。</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通讯地址：甘肃省兰州市城关区盐场堡徐家坪</w:t>
      </w:r>
      <w:r>
        <w:rPr>
          <w:rFonts w:ascii="仿宋" w:eastAsia="仿宋" w:hAnsi="仿宋" w:hint="eastAsia"/>
          <w:sz w:val="28"/>
          <w:szCs w:val="28"/>
        </w:rPr>
        <w:t>1</w:t>
      </w:r>
      <w:r>
        <w:rPr>
          <w:rFonts w:ascii="仿宋" w:eastAsia="仿宋" w:hAnsi="仿宋" w:hint="eastAsia"/>
          <w:sz w:val="28"/>
          <w:szCs w:val="28"/>
        </w:rPr>
        <w:t>号</w:t>
      </w:r>
    </w:p>
    <w:p w:rsidR="008A2733" w:rsidRDefault="007E0E38">
      <w:pPr>
        <w:snapToGrid w:val="0"/>
        <w:spacing w:line="520" w:lineRule="exact"/>
        <w:ind w:firstLineChars="200" w:firstLine="560"/>
        <w:textAlignment w:val="baseline"/>
        <w:rPr>
          <w:rFonts w:ascii="仿宋" w:eastAsia="仿宋" w:hAnsi="仿宋"/>
          <w:sz w:val="28"/>
          <w:szCs w:val="28"/>
        </w:rPr>
      </w:pPr>
      <w:r>
        <w:rPr>
          <w:rFonts w:ascii="仿宋" w:eastAsia="仿宋" w:hAnsi="仿宋" w:hint="eastAsia"/>
          <w:sz w:val="28"/>
          <w:szCs w:val="28"/>
        </w:rPr>
        <w:t>联系人：商务</w:t>
      </w:r>
      <w:r>
        <w:rPr>
          <w:rFonts w:ascii="仿宋" w:eastAsia="仿宋" w:hAnsi="仿宋" w:hint="eastAsia"/>
          <w:sz w:val="28"/>
          <w:szCs w:val="28"/>
        </w:rPr>
        <w:t xml:space="preserve"> </w:t>
      </w:r>
      <w:r>
        <w:rPr>
          <w:rFonts w:ascii="仿宋" w:eastAsia="仿宋" w:hAnsi="仿宋" w:hint="eastAsia"/>
          <w:sz w:val="28"/>
          <w:szCs w:val="28"/>
        </w:rPr>
        <w:t>谢</w:t>
      </w:r>
      <w:r>
        <w:rPr>
          <w:rFonts w:ascii="仿宋" w:eastAsia="仿宋" w:hAnsi="仿宋" w:hint="eastAsia"/>
          <w:sz w:val="28"/>
          <w:szCs w:val="28"/>
        </w:rPr>
        <w:t xml:space="preserve">  </w:t>
      </w:r>
      <w:r>
        <w:rPr>
          <w:rFonts w:ascii="仿宋" w:eastAsia="仿宋" w:hAnsi="仿宋" w:hint="eastAsia"/>
          <w:sz w:val="28"/>
          <w:szCs w:val="28"/>
        </w:rPr>
        <w:t>毅（电话：</w:t>
      </w:r>
      <w:r>
        <w:rPr>
          <w:rFonts w:ascii="仿宋" w:eastAsia="仿宋" w:hAnsi="仿宋" w:hint="eastAsia"/>
          <w:sz w:val="28"/>
          <w:szCs w:val="28"/>
        </w:rPr>
        <w:t>13619366703</w:t>
      </w:r>
      <w:r>
        <w:rPr>
          <w:rFonts w:ascii="仿宋" w:eastAsia="仿宋" w:hAnsi="仿宋" w:hint="eastAsia"/>
          <w:sz w:val="28"/>
          <w:szCs w:val="28"/>
        </w:rPr>
        <w:t>）</w:t>
      </w:r>
    </w:p>
    <w:p w:rsidR="008A2733" w:rsidRDefault="007E0E38">
      <w:pPr>
        <w:snapToGrid w:val="0"/>
        <w:spacing w:line="520" w:lineRule="exact"/>
        <w:ind w:firstLineChars="600" w:firstLine="1680"/>
        <w:textAlignment w:val="baseline"/>
        <w:rPr>
          <w:rFonts w:ascii="仿宋" w:eastAsia="仿宋" w:hAnsi="仿宋"/>
          <w:sz w:val="28"/>
          <w:szCs w:val="28"/>
        </w:rPr>
      </w:pPr>
      <w:r>
        <w:rPr>
          <w:rFonts w:ascii="仿宋" w:eastAsia="仿宋" w:hAnsi="仿宋" w:hint="eastAsia"/>
          <w:sz w:val="28"/>
          <w:szCs w:val="28"/>
        </w:rPr>
        <w:t>技术</w:t>
      </w:r>
      <w:r>
        <w:rPr>
          <w:rFonts w:ascii="仿宋" w:eastAsia="仿宋" w:hAnsi="仿宋" w:hint="eastAsia"/>
          <w:sz w:val="28"/>
          <w:szCs w:val="28"/>
        </w:rPr>
        <w:t xml:space="preserve"> </w:t>
      </w:r>
      <w:r>
        <w:rPr>
          <w:rFonts w:ascii="仿宋" w:eastAsia="仿宋" w:hAnsi="仿宋" w:hint="eastAsia"/>
          <w:sz w:val="28"/>
          <w:szCs w:val="28"/>
        </w:rPr>
        <w:t>任继元（电话：</w:t>
      </w:r>
      <w:r>
        <w:rPr>
          <w:rFonts w:ascii="仿宋" w:eastAsia="仿宋" w:hAnsi="仿宋" w:hint="eastAsia"/>
          <w:sz w:val="28"/>
          <w:szCs w:val="28"/>
        </w:rPr>
        <w:t>18194215854</w:t>
      </w:r>
      <w:r>
        <w:rPr>
          <w:rFonts w:ascii="仿宋" w:eastAsia="仿宋" w:hAnsi="仿宋" w:hint="eastAsia"/>
          <w:sz w:val="28"/>
          <w:szCs w:val="28"/>
        </w:rPr>
        <w:t>）</w:t>
      </w:r>
    </w:p>
    <w:p w:rsidR="008A2733" w:rsidRDefault="007E0E3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8A2733" w:rsidRDefault="007E0E38">
      <w:pPr>
        <w:snapToGrid w:val="0"/>
        <w:spacing w:line="520" w:lineRule="exact"/>
        <w:ind w:firstLineChars="200" w:firstLine="560"/>
        <w:textAlignment w:val="baseline"/>
        <w:rPr>
          <w:rFonts w:ascii="仿宋" w:eastAsia="仿宋" w:hAnsi="仿宋" w:cs="宋体"/>
          <w:sz w:val="28"/>
          <w:szCs w:val="28"/>
        </w:rPr>
      </w:pPr>
      <w:r>
        <w:rPr>
          <w:rFonts w:ascii="仿宋" w:eastAsia="仿宋" w:hAnsi="仿宋" w:cs="宋体"/>
          <w:sz w:val="28"/>
          <w:szCs w:val="28"/>
        </w:rPr>
        <w:t xml:space="preserve">     </w:t>
      </w:r>
    </w:p>
    <w:p w:rsidR="008A2733" w:rsidRDefault="007E0E38">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w:t>
      </w:r>
    </w:p>
    <w:p w:rsidR="008A2733" w:rsidRDefault="007E0E38">
      <w:pPr>
        <w:snapToGrid w:val="0"/>
        <w:spacing w:line="520" w:lineRule="exact"/>
        <w:ind w:firstLineChars="1300" w:firstLine="3640"/>
        <w:textAlignment w:val="baseline"/>
        <w:rPr>
          <w:rFonts w:ascii="仿宋" w:eastAsia="仿宋" w:hAnsi="仿宋" w:cs="宋体"/>
          <w:sz w:val="28"/>
          <w:szCs w:val="28"/>
        </w:rPr>
      </w:pPr>
      <w:r>
        <w:rPr>
          <w:rFonts w:ascii="仿宋" w:eastAsia="仿宋" w:hAnsi="仿宋" w:cs="宋体" w:hint="eastAsia"/>
          <w:sz w:val="28"/>
          <w:szCs w:val="28"/>
        </w:rPr>
        <w:t>中农威特生物科技股份有限公司</w:t>
      </w:r>
    </w:p>
    <w:p w:rsidR="008A2733" w:rsidRDefault="007E0E38">
      <w:pPr>
        <w:snapToGrid w:val="0"/>
        <w:spacing w:line="520" w:lineRule="exact"/>
        <w:ind w:firstLineChars="200" w:firstLine="560"/>
        <w:jc w:val="center"/>
        <w:textAlignment w:val="baseline"/>
        <w:rPr>
          <w:rFonts w:ascii="仿宋" w:eastAsia="仿宋" w:hAnsi="仿宋" w:cs="宋体"/>
          <w:sz w:val="28"/>
          <w:szCs w:val="28"/>
        </w:rPr>
      </w:pPr>
      <w:r>
        <w:rPr>
          <w:rFonts w:ascii="仿宋" w:eastAsia="仿宋" w:hAnsi="仿宋" w:cs="宋体" w:hint="eastAsia"/>
          <w:sz w:val="28"/>
          <w:szCs w:val="28"/>
        </w:rPr>
        <w:t xml:space="preserve">                   </w:t>
      </w:r>
      <w:r w:rsidR="0056003B">
        <w:rPr>
          <w:rFonts w:ascii="仿宋" w:eastAsia="仿宋" w:hAnsi="仿宋" w:cs="仿宋"/>
          <w:color w:val="000000"/>
          <w:sz w:val="28"/>
          <w:szCs w:val="28"/>
        </w:rPr>
        <w:t>202</w:t>
      </w:r>
      <w:r w:rsidR="0056003B">
        <w:rPr>
          <w:rFonts w:ascii="仿宋" w:eastAsia="仿宋" w:hAnsi="仿宋" w:cs="仿宋" w:hint="eastAsia"/>
          <w:color w:val="000000"/>
          <w:sz w:val="28"/>
          <w:szCs w:val="28"/>
        </w:rPr>
        <w:t>2</w:t>
      </w:r>
      <w:r w:rsidR="0056003B">
        <w:rPr>
          <w:rFonts w:ascii="仿宋" w:eastAsia="仿宋" w:hAnsi="仿宋" w:cs="仿宋"/>
          <w:color w:val="000000"/>
          <w:sz w:val="28"/>
          <w:szCs w:val="28"/>
        </w:rPr>
        <w:t>年</w:t>
      </w:r>
      <w:r w:rsidR="0056003B">
        <w:rPr>
          <w:rFonts w:ascii="仿宋" w:eastAsia="仿宋" w:hAnsi="仿宋" w:cs="仿宋" w:hint="eastAsia"/>
          <w:color w:val="000000"/>
          <w:sz w:val="28"/>
          <w:szCs w:val="28"/>
        </w:rPr>
        <w:t>10</w:t>
      </w:r>
      <w:r w:rsidR="0056003B">
        <w:rPr>
          <w:rFonts w:ascii="仿宋" w:eastAsia="仿宋" w:hAnsi="仿宋" w:cs="仿宋"/>
          <w:color w:val="000000"/>
          <w:sz w:val="28"/>
          <w:szCs w:val="28"/>
        </w:rPr>
        <w:t>月</w:t>
      </w:r>
      <w:r w:rsidR="0056003B">
        <w:rPr>
          <w:rFonts w:ascii="仿宋" w:eastAsia="仿宋" w:hAnsi="仿宋" w:cs="仿宋" w:hint="eastAsia"/>
          <w:color w:val="000000"/>
          <w:sz w:val="28"/>
          <w:szCs w:val="28"/>
        </w:rPr>
        <w:t>06</w:t>
      </w:r>
      <w:r w:rsidR="0056003B">
        <w:rPr>
          <w:rFonts w:ascii="仿宋" w:eastAsia="仿宋" w:hAnsi="仿宋" w:cs="仿宋"/>
          <w:color w:val="000000"/>
          <w:sz w:val="28"/>
          <w:szCs w:val="28"/>
        </w:rPr>
        <w:t>日</w:t>
      </w:r>
    </w:p>
    <w:p w:rsidR="008A2733" w:rsidRDefault="008A2733">
      <w:pPr>
        <w:pStyle w:val="a0"/>
        <w:spacing w:line="520" w:lineRule="exact"/>
      </w:pPr>
    </w:p>
    <w:p w:rsidR="008A2733" w:rsidRDefault="008A2733">
      <w:pPr>
        <w:spacing w:line="520" w:lineRule="exact"/>
      </w:pPr>
    </w:p>
    <w:p w:rsidR="008A2733" w:rsidRDefault="008A2733">
      <w:pPr>
        <w:pStyle w:val="a0"/>
        <w:spacing w:line="520" w:lineRule="exact"/>
      </w:pPr>
    </w:p>
    <w:p w:rsidR="008A2733" w:rsidRDefault="008A2733">
      <w:pPr>
        <w:spacing w:line="520" w:lineRule="exact"/>
      </w:pPr>
    </w:p>
    <w:p w:rsidR="008A2733" w:rsidRDefault="008A2733">
      <w:pPr>
        <w:pStyle w:val="a0"/>
        <w:spacing w:line="520" w:lineRule="exact"/>
      </w:pPr>
    </w:p>
    <w:p w:rsidR="008A2733" w:rsidRDefault="008A2733">
      <w:pPr>
        <w:spacing w:line="520" w:lineRule="exact"/>
      </w:pPr>
    </w:p>
    <w:p w:rsidR="008A2733" w:rsidRDefault="008A2733">
      <w:pPr>
        <w:pStyle w:val="a0"/>
        <w:spacing w:line="520" w:lineRule="exact"/>
      </w:pPr>
    </w:p>
    <w:p w:rsidR="008A2733" w:rsidRDefault="008A2733">
      <w:pPr>
        <w:spacing w:line="520" w:lineRule="exact"/>
      </w:pPr>
    </w:p>
    <w:p w:rsidR="008A2733" w:rsidRDefault="008A2733">
      <w:pPr>
        <w:pStyle w:val="a0"/>
        <w:spacing w:line="520" w:lineRule="exact"/>
      </w:pPr>
    </w:p>
    <w:p w:rsidR="008A2733" w:rsidRDefault="008A2733">
      <w:pPr>
        <w:pStyle w:val="2"/>
        <w:keepNext w:val="0"/>
        <w:keepLines w:val="0"/>
        <w:overflowPunct w:val="0"/>
        <w:autoSpaceDE w:val="0"/>
        <w:autoSpaceDN w:val="0"/>
        <w:spacing w:before="0" w:after="0" w:line="520" w:lineRule="exact"/>
        <w:rPr>
          <w:rFonts w:ascii="宋体" w:hAnsi="宋体"/>
        </w:rPr>
      </w:pPr>
    </w:p>
    <w:p w:rsidR="008A2733" w:rsidRDefault="008A2733">
      <w:pPr>
        <w:pStyle w:val="2"/>
        <w:keepNext w:val="0"/>
        <w:keepLines w:val="0"/>
        <w:overflowPunct w:val="0"/>
        <w:autoSpaceDE w:val="0"/>
        <w:autoSpaceDN w:val="0"/>
        <w:spacing w:before="0" w:after="0" w:line="520" w:lineRule="exact"/>
        <w:jc w:val="center"/>
        <w:rPr>
          <w:rFonts w:ascii="宋体" w:hAnsi="宋体"/>
        </w:rPr>
      </w:pPr>
    </w:p>
    <w:p w:rsidR="008A2733" w:rsidRDefault="008A2733">
      <w:pPr>
        <w:pStyle w:val="2"/>
        <w:keepNext w:val="0"/>
        <w:keepLines w:val="0"/>
        <w:overflowPunct w:val="0"/>
        <w:autoSpaceDE w:val="0"/>
        <w:autoSpaceDN w:val="0"/>
        <w:spacing w:before="0" w:after="0" w:line="520" w:lineRule="exact"/>
        <w:jc w:val="center"/>
        <w:rPr>
          <w:rFonts w:ascii="宋体" w:hAnsi="宋体"/>
        </w:rPr>
      </w:pPr>
    </w:p>
    <w:p w:rsidR="008A2733" w:rsidRDefault="008A2733">
      <w:pPr>
        <w:pStyle w:val="2"/>
        <w:keepNext w:val="0"/>
        <w:keepLines w:val="0"/>
        <w:overflowPunct w:val="0"/>
        <w:autoSpaceDE w:val="0"/>
        <w:autoSpaceDN w:val="0"/>
        <w:spacing w:before="0" w:after="0" w:line="520" w:lineRule="exact"/>
        <w:jc w:val="center"/>
        <w:rPr>
          <w:rFonts w:ascii="宋体" w:hAnsi="宋体"/>
        </w:rPr>
      </w:pPr>
    </w:p>
    <w:p w:rsidR="008A2733" w:rsidRDefault="008A2733">
      <w:pPr>
        <w:pStyle w:val="2"/>
        <w:keepNext w:val="0"/>
        <w:keepLines w:val="0"/>
        <w:overflowPunct w:val="0"/>
        <w:autoSpaceDE w:val="0"/>
        <w:autoSpaceDN w:val="0"/>
        <w:spacing w:before="0" w:after="0" w:line="520" w:lineRule="exact"/>
        <w:jc w:val="center"/>
        <w:rPr>
          <w:rFonts w:ascii="宋体" w:hAnsi="宋体"/>
        </w:rPr>
      </w:pPr>
    </w:p>
    <w:p w:rsidR="008A2733" w:rsidRDefault="008A2733">
      <w:pPr>
        <w:pStyle w:val="2"/>
        <w:keepNext w:val="0"/>
        <w:keepLines w:val="0"/>
        <w:overflowPunct w:val="0"/>
        <w:autoSpaceDE w:val="0"/>
        <w:autoSpaceDN w:val="0"/>
        <w:spacing w:before="0" w:after="0" w:line="520" w:lineRule="exact"/>
        <w:jc w:val="center"/>
        <w:rPr>
          <w:rFonts w:ascii="宋体" w:hAnsi="宋体"/>
        </w:rPr>
      </w:pPr>
    </w:p>
    <w:p w:rsidR="008A2733" w:rsidRDefault="008A2733">
      <w:pPr>
        <w:pStyle w:val="2"/>
        <w:keepNext w:val="0"/>
        <w:keepLines w:val="0"/>
        <w:overflowPunct w:val="0"/>
        <w:autoSpaceDE w:val="0"/>
        <w:autoSpaceDN w:val="0"/>
        <w:spacing w:before="0" w:after="0" w:line="520" w:lineRule="exact"/>
        <w:jc w:val="center"/>
        <w:rPr>
          <w:rFonts w:ascii="宋体" w:hAnsi="宋体"/>
        </w:rPr>
      </w:pPr>
    </w:p>
    <w:p w:rsidR="008A2733" w:rsidRDefault="008A2733">
      <w:pPr>
        <w:pStyle w:val="2"/>
        <w:keepNext w:val="0"/>
        <w:keepLines w:val="0"/>
        <w:overflowPunct w:val="0"/>
        <w:autoSpaceDE w:val="0"/>
        <w:autoSpaceDN w:val="0"/>
        <w:spacing w:before="0" w:after="0" w:line="520" w:lineRule="exact"/>
        <w:jc w:val="center"/>
        <w:rPr>
          <w:rFonts w:ascii="宋体" w:hAnsi="宋体"/>
        </w:rPr>
      </w:pPr>
    </w:p>
    <w:p w:rsidR="008A2733" w:rsidRDefault="008A2733">
      <w:pPr>
        <w:pStyle w:val="2"/>
        <w:keepNext w:val="0"/>
        <w:keepLines w:val="0"/>
        <w:overflowPunct w:val="0"/>
        <w:autoSpaceDE w:val="0"/>
        <w:autoSpaceDN w:val="0"/>
        <w:spacing w:before="0" w:after="0" w:line="520" w:lineRule="exact"/>
        <w:jc w:val="center"/>
        <w:rPr>
          <w:rFonts w:ascii="宋体" w:hAnsi="宋体"/>
        </w:rPr>
      </w:pPr>
    </w:p>
    <w:p w:rsidR="008A2733" w:rsidRDefault="008A2733">
      <w:pPr>
        <w:pStyle w:val="2"/>
        <w:keepNext w:val="0"/>
        <w:keepLines w:val="0"/>
        <w:overflowPunct w:val="0"/>
        <w:autoSpaceDE w:val="0"/>
        <w:autoSpaceDN w:val="0"/>
        <w:spacing w:before="0" w:after="0" w:line="520" w:lineRule="exact"/>
        <w:jc w:val="center"/>
        <w:rPr>
          <w:rFonts w:ascii="宋体" w:hAnsi="宋体"/>
        </w:rPr>
      </w:pPr>
    </w:p>
    <w:p w:rsidR="008A2733" w:rsidRDefault="008A2733">
      <w:pPr>
        <w:pStyle w:val="2"/>
        <w:keepNext w:val="0"/>
        <w:keepLines w:val="0"/>
        <w:overflowPunct w:val="0"/>
        <w:autoSpaceDE w:val="0"/>
        <w:autoSpaceDN w:val="0"/>
        <w:spacing w:before="0" w:after="0" w:line="520" w:lineRule="exact"/>
        <w:jc w:val="center"/>
        <w:rPr>
          <w:rFonts w:ascii="宋体" w:hAnsi="宋体"/>
        </w:rPr>
      </w:pPr>
    </w:p>
    <w:p w:rsidR="008A2733" w:rsidRDefault="007E0E38">
      <w:pPr>
        <w:pStyle w:val="2"/>
        <w:keepNext w:val="0"/>
        <w:keepLines w:val="0"/>
        <w:overflowPunct w:val="0"/>
        <w:autoSpaceDE w:val="0"/>
        <w:autoSpaceDN w:val="0"/>
        <w:spacing w:before="0" w:after="0" w:line="520" w:lineRule="exact"/>
        <w:jc w:val="center"/>
        <w:rPr>
          <w:rFonts w:ascii="宋体" w:hAnsi="宋体"/>
        </w:rPr>
      </w:pPr>
      <w:r>
        <w:rPr>
          <w:rFonts w:ascii="宋体" w:hAnsi="宋体" w:hint="eastAsia"/>
        </w:rPr>
        <w:t>报价文件格式</w:t>
      </w:r>
    </w:p>
    <w:p w:rsidR="008A2733" w:rsidRDefault="008A2733">
      <w:pPr>
        <w:overflowPunct w:val="0"/>
        <w:autoSpaceDE w:val="0"/>
        <w:autoSpaceDN w:val="0"/>
        <w:spacing w:line="520" w:lineRule="exact"/>
        <w:ind w:firstLineChars="200" w:firstLine="480"/>
        <w:rPr>
          <w:rFonts w:ascii="仿宋" w:eastAsia="仿宋" w:hAnsi="仿宋"/>
          <w:bCs/>
          <w:sz w:val="24"/>
        </w:rPr>
      </w:pPr>
    </w:p>
    <w:p w:rsidR="008A2733" w:rsidRDefault="007E0E38">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8A2733" w:rsidRDefault="008A2733">
      <w:pPr>
        <w:overflowPunct w:val="0"/>
        <w:autoSpaceDE w:val="0"/>
        <w:autoSpaceDN w:val="0"/>
        <w:spacing w:line="360" w:lineRule="auto"/>
        <w:rPr>
          <w:rFonts w:ascii="仿宋" w:eastAsia="仿宋" w:hAnsi="仿宋"/>
          <w:sz w:val="24"/>
        </w:rPr>
      </w:pPr>
    </w:p>
    <w:p w:rsidR="008A2733" w:rsidRDefault="008A2733">
      <w:pPr>
        <w:overflowPunct w:val="0"/>
        <w:autoSpaceDE w:val="0"/>
        <w:autoSpaceDN w:val="0"/>
        <w:rPr>
          <w:rFonts w:ascii="仿宋" w:eastAsia="仿宋" w:hAnsi="仿宋"/>
          <w:sz w:val="44"/>
          <w:szCs w:val="44"/>
        </w:rPr>
      </w:pPr>
    </w:p>
    <w:p w:rsidR="008A2733" w:rsidRDefault="007E0E38">
      <w:pPr>
        <w:overflowPunct w:val="0"/>
        <w:autoSpaceDE w:val="0"/>
        <w:autoSpaceDN w:val="0"/>
        <w:rPr>
          <w:rFonts w:ascii="仿宋" w:eastAsia="仿宋" w:hAnsi="仿宋"/>
          <w:sz w:val="28"/>
          <w:szCs w:val="21"/>
        </w:rPr>
      </w:pPr>
      <w:r>
        <w:rPr>
          <w:rFonts w:ascii="仿宋" w:eastAsia="仿宋" w:hAnsi="仿宋"/>
          <w:sz w:val="44"/>
          <w:szCs w:val="44"/>
        </w:rPr>
        <w:br w:type="page"/>
      </w:r>
      <w:r>
        <w:rPr>
          <w:rFonts w:ascii="仿宋" w:eastAsia="仿宋" w:hAnsi="仿宋" w:hint="eastAsia"/>
          <w:sz w:val="28"/>
          <w:szCs w:val="21"/>
        </w:rPr>
        <w:lastRenderedPageBreak/>
        <w:t>附表</w:t>
      </w:r>
      <w:r>
        <w:rPr>
          <w:rFonts w:ascii="仿宋" w:eastAsia="仿宋" w:hAnsi="仿宋"/>
          <w:sz w:val="28"/>
          <w:szCs w:val="21"/>
        </w:rPr>
        <w:t>1</w:t>
      </w:r>
      <w:r>
        <w:rPr>
          <w:rFonts w:ascii="仿宋" w:eastAsia="仿宋" w:hAnsi="仿宋" w:hint="eastAsia"/>
          <w:sz w:val="28"/>
          <w:szCs w:val="21"/>
        </w:rPr>
        <w:t>(</w:t>
      </w:r>
      <w:r>
        <w:rPr>
          <w:rFonts w:ascii="仿宋" w:eastAsia="仿宋" w:hAnsi="仿宋" w:hint="eastAsia"/>
          <w:sz w:val="28"/>
          <w:szCs w:val="21"/>
        </w:rPr>
        <w:t>封面</w:t>
      </w:r>
      <w:r>
        <w:rPr>
          <w:rFonts w:ascii="仿宋" w:eastAsia="仿宋" w:hAnsi="仿宋" w:hint="eastAsia"/>
          <w:sz w:val="28"/>
          <w:szCs w:val="21"/>
        </w:rPr>
        <w:t>)</w:t>
      </w:r>
    </w:p>
    <w:p w:rsidR="008A2733" w:rsidRDefault="008A2733">
      <w:pPr>
        <w:overflowPunct w:val="0"/>
        <w:autoSpaceDE w:val="0"/>
        <w:autoSpaceDN w:val="0"/>
        <w:jc w:val="center"/>
        <w:rPr>
          <w:rFonts w:ascii="仿宋" w:eastAsia="仿宋" w:hAnsi="仿宋"/>
          <w:color w:val="000000"/>
          <w:sz w:val="32"/>
          <w:szCs w:val="32"/>
        </w:rPr>
      </w:pPr>
    </w:p>
    <w:p w:rsidR="008A2733" w:rsidRDefault="008A2733">
      <w:pPr>
        <w:overflowPunct w:val="0"/>
        <w:autoSpaceDE w:val="0"/>
        <w:autoSpaceDN w:val="0"/>
        <w:jc w:val="center"/>
        <w:rPr>
          <w:rFonts w:ascii="宋体" w:hAnsi="宋体"/>
          <w:color w:val="000000"/>
          <w:sz w:val="40"/>
          <w:szCs w:val="40"/>
        </w:rPr>
      </w:pPr>
    </w:p>
    <w:p w:rsidR="008A2733" w:rsidRDefault="007E0E38">
      <w:pPr>
        <w:overflowPunct w:val="0"/>
        <w:autoSpaceDE w:val="0"/>
        <w:autoSpaceDN w:val="0"/>
        <w:jc w:val="center"/>
        <w:rPr>
          <w:rFonts w:ascii="宋体" w:hAnsi="宋体"/>
          <w:b/>
          <w:sz w:val="52"/>
          <w:szCs w:val="52"/>
        </w:rPr>
      </w:pPr>
      <w:r>
        <w:rPr>
          <w:rFonts w:ascii="宋体" w:hAnsi="宋体" w:hint="eastAsia"/>
          <w:b/>
          <w:sz w:val="52"/>
          <w:szCs w:val="52"/>
        </w:rPr>
        <w:t>中农威特生物科技股份有限公司</w:t>
      </w:r>
    </w:p>
    <w:p w:rsidR="008A2733" w:rsidRDefault="007E0E38">
      <w:pPr>
        <w:overflowPunct w:val="0"/>
        <w:autoSpaceDE w:val="0"/>
        <w:autoSpaceDN w:val="0"/>
        <w:jc w:val="center"/>
        <w:rPr>
          <w:rFonts w:ascii="宋体" w:hAnsi="宋体"/>
          <w:b/>
          <w:sz w:val="52"/>
          <w:szCs w:val="52"/>
        </w:rPr>
      </w:pPr>
      <w:r>
        <w:rPr>
          <w:rFonts w:ascii="宋体" w:hAnsi="宋体" w:hint="eastAsia"/>
          <w:b/>
          <w:sz w:val="52"/>
          <w:szCs w:val="52"/>
        </w:rPr>
        <w:t>生物医药基地</w:t>
      </w:r>
      <w:r>
        <w:rPr>
          <w:rFonts w:ascii="宋体" w:hAnsi="宋体" w:hint="eastAsia"/>
          <w:b/>
          <w:sz w:val="52"/>
          <w:szCs w:val="52"/>
        </w:rPr>
        <w:t>13#</w:t>
      </w:r>
      <w:r>
        <w:rPr>
          <w:rFonts w:ascii="宋体" w:hAnsi="宋体" w:hint="eastAsia"/>
          <w:b/>
          <w:sz w:val="52"/>
          <w:szCs w:val="52"/>
        </w:rPr>
        <w:t>建筑东侧</w:t>
      </w:r>
      <w:r>
        <w:rPr>
          <w:rFonts w:ascii="宋体" w:hAnsi="宋体" w:hint="eastAsia"/>
          <w:b/>
          <w:sz w:val="52"/>
          <w:szCs w:val="52"/>
        </w:rPr>
        <w:t>路面沉降</w:t>
      </w:r>
    </w:p>
    <w:p w:rsidR="008A2733" w:rsidRDefault="007E0E38">
      <w:pPr>
        <w:overflowPunct w:val="0"/>
        <w:autoSpaceDE w:val="0"/>
        <w:autoSpaceDN w:val="0"/>
        <w:jc w:val="center"/>
        <w:rPr>
          <w:rFonts w:ascii="宋体" w:hAnsi="宋体"/>
          <w:b/>
          <w:sz w:val="52"/>
          <w:szCs w:val="52"/>
        </w:rPr>
      </w:pPr>
      <w:r>
        <w:rPr>
          <w:rFonts w:ascii="宋体" w:hAnsi="宋体" w:hint="eastAsia"/>
          <w:b/>
          <w:sz w:val="52"/>
          <w:szCs w:val="52"/>
        </w:rPr>
        <w:t>处理</w:t>
      </w:r>
      <w:r>
        <w:rPr>
          <w:rFonts w:ascii="宋体" w:hAnsi="宋体" w:hint="eastAsia"/>
          <w:b/>
          <w:sz w:val="52"/>
          <w:szCs w:val="52"/>
        </w:rPr>
        <w:t>工程</w:t>
      </w:r>
      <w:r>
        <w:rPr>
          <w:rFonts w:ascii="宋体" w:hAnsi="宋体" w:hint="eastAsia"/>
          <w:b/>
          <w:sz w:val="52"/>
          <w:szCs w:val="52"/>
        </w:rPr>
        <w:t>竞争性</w:t>
      </w:r>
      <w:r>
        <w:rPr>
          <w:rFonts w:ascii="宋体" w:hAnsi="宋体" w:hint="eastAsia"/>
          <w:b/>
          <w:sz w:val="52"/>
          <w:szCs w:val="52"/>
        </w:rPr>
        <w:t>谈判报价文件</w:t>
      </w:r>
    </w:p>
    <w:p w:rsidR="008A2733" w:rsidRDefault="008A2733">
      <w:pPr>
        <w:overflowPunct w:val="0"/>
        <w:autoSpaceDE w:val="0"/>
        <w:autoSpaceDN w:val="0"/>
        <w:rPr>
          <w:rFonts w:ascii="宋体" w:hAnsi="宋体"/>
          <w:b/>
        </w:rPr>
      </w:pPr>
    </w:p>
    <w:p w:rsidR="008A2733" w:rsidRDefault="008A2733">
      <w:pPr>
        <w:overflowPunct w:val="0"/>
        <w:autoSpaceDE w:val="0"/>
        <w:autoSpaceDN w:val="0"/>
        <w:rPr>
          <w:rFonts w:ascii="宋体" w:hAnsi="宋体"/>
          <w:sz w:val="32"/>
        </w:rPr>
      </w:pPr>
    </w:p>
    <w:p w:rsidR="008A2733" w:rsidRDefault="008A2733">
      <w:pPr>
        <w:overflowPunct w:val="0"/>
        <w:autoSpaceDE w:val="0"/>
        <w:autoSpaceDN w:val="0"/>
        <w:rPr>
          <w:rFonts w:ascii="宋体" w:hAnsi="宋体"/>
          <w:sz w:val="32"/>
        </w:rPr>
      </w:pPr>
    </w:p>
    <w:p w:rsidR="008A2733" w:rsidRDefault="008A2733">
      <w:pPr>
        <w:pStyle w:val="a0"/>
      </w:pPr>
    </w:p>
    <w:p w:rsidR="008A2733" w:rsidRDefault="007E0E38">
      <w:pPr>
        <w:overflowPunct w:val="0"/>
        <w:autoSpaceDE w:val="0"/>
        <w:autoSpaceDN w:val="0"/>
        <w:rPr>
          <w:rFonts w:ascii="宋体" w:hAnsi="宋体"/>
          <w:b/>
          <w:sz w:val="32"/>
          <w:u w:val="single"/>
        </w:rPr>
      </w:pPr>
      <w:r>
        <w:rPr>
          <w:rFonts w:ascii="宋体" w:hAnsi="宋体"/>
          <w:sz w:val="32"/>
        </w:rPr>
        <w:t xml:space="preserve">           </w:t>
      </w:r>
      <w:r>
        <w:rPr>
          <w:rFonts w:ascii="宋体" w:hAnsi="宋体"/>
          <w:sz w:val="36"/>
        </w:rPr>
        <w:t xml:space="preserve"> </w:t>
      </w:r>
    </w:p>
    <w:p w:rsidR="008A2733" w:rsidRDefault="008A2733">
      <w:pPr>
        <w:overflowPunct w:val="0"/>
        <w:autoSpaceDE w:val="0"/>
        <w:autoSpaceDN w:val="0"/>
        <w:rPr>
          <w:rFonts w:ascii="宋体" w:hAnsi="宋体"/>
          <w:sz w:val="32"/>
        </w:rPr>
      </w:pPr>
    </w:p>
    <w:p w:rsidR="008A2733" w:rsidRDefault="008A2733">
      <w:pPr>
        <w:overflowPunct w:val="0"/>
        <w:autoSpaceDE w:val="0"/>
        <w:autoSpaceDN w:val="0"/>
        <w:rPr>
          <w:rFonts w:ascii="宋体" w:hAnsi="宋体"/>
          <w:sz w:val="32"/>
        </w:rPr>
      </w:pPr>
    </w:p>
    <w:p w:rsidR="008A2733" w:rsidRDefault="008A2733">
      <w:pPr>
        <w:overflowPunct w:val="0"/>
        <w:autoSpaceDE w:val="0"/>
        <w:autoSpaceDN w:val="0"/>
        <w:rPr>
          <w:rFonts w:ascii="宋体" w:hAnsi="宋体"/>
          <w:sz w:val="32"/>
        </w:rPr>
      </w:pPr>
    </w:p>
    <w:p w:rsidR="008A2733" w:rsidRDefault="007E0E38">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A2733" w:rsidRDefault="007E0E38">
      <w:pPr>
        <w:overflowPunct w:val="0"/>
        <w:autoSpaceDE w:val="0"/>
        <w:autoSpaceDN w:val="0"/>
        <w:spacing w:line="360" w:lineRule="auto"/>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A2733" w:rsidRDefault="007E0E38">
      <w:pPr>
        <w:overflowPunct w:val="0"/>
        <w:autoSpaceDE w:val="0"/>
        <w:autoSpaceDN w:val="0"/>
        <w:spacing w:line="360" w:lineRule="auto"/>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8A2733" w:rsidRDefault="007E0E38">
      <w:pPr>
        <w:overflowPunct w:val="0"/>
        <w:autoSpaceDE w:val="0"/>
        <w:autoSpaceDN w:val="0"/>
        <w:spacing w:line="360" w:lineRule="auto"/>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A2733" w:rsidRDefault="008A2733">
      <w:pPr>
        <w:overflowPunct w:val="0"/>
        <w:autoSpaceDE w:val="0"/>
        <w:autoSpaceDN w:val="0"/>
        <w:spacing w:line="360" w:lineRule="auto"/>
        <w:rPr>
          <w:rFonts w:ascii="宋体" w:hAnsi="宋体"/>
          <w:bCs/>
          <w:kern w:val="0"/>
        </w:rPr>
      </w:pPr>
    </w:p>
    <w:p w:rsidR="008A2733" w:rsidRDefault="008A2733">
      <w:pPr>
        <w:overflowPunct w:val="0"/>
        <w:autoSpaceDE w:val="0"/>
        <w:autoSpaceDN w:val="0"/>
        <w:spacing w:line="360" w:lineRule="auto"/>
        <w:rPr>
          <w:rFonts w:ascii="宋体" w:hAnsi="宋体"/>
          <w:bCs/>
          <w:kern w:val="0"/>
          <w:sz w:val="22"/>
        </w:rPr>
      </w:pPr>
    </w:p>
    <w:p w:rsidR="008A2733" w:rsidRDefault="008A2733">
      <w:pPr>
        <w:overflowPunct w:val="0"/>
        <w:autoSpaceDE w:val="0"/>
        <w:autoSpaceDN w:val="0"/>
        <w:spacing w:line="360" w:lineRule="auto"/>
        <w:rPr>
          <w:rFonts w:ascii="宋体" w:hAnsi="宋体"/>
          <w:bCs/>
          <w:kern w:val="0"/>
          <w:sz w:val="22"/>
        </w:rPr>
      </w:pPr>
    </w:p>
    <w:p w:rsidR="008A2733" w:rsidRDefault="008A2733">
      <w:pPr>
        <w:pStyle w:val="a0"/>
        <w:overflowPunct w:val="0"/>
        <w:autoSpaceDN w:val="0"/>
      </w:pPr>
    </w:p>
    <w:p w:rsidR="008A2733" w:rsidRDefault="007E0E3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8A2733" w:rsidRDefault="007E0E38">
      <w:pPr>
        <w:overflowPunct w:val="0"/>
        <w:autoSpaceDE w:val="0"/>
        <w:autoSpaceDN w:val="0"/>
        <w:spacing w:line="520" w:lineRule="exact"/>
        <w:jc w:val="center"/>
        <w:rPr>
          <w:rFonts w:ascii="仿宋" w:eastAsia="仿宋" w:hAnsi="仿宋"/>
          <w:b/>
          <w:sz w:val="28"/>
          <w:szCs w:val="28"/>
        </w:rPr>
      </w:pPr>
      <w:r>
        <w:rPr>
          <w:rFonts w:ascii="仿宋" w:eastAsia="仿宋" w:hAnsi="仿宋" w:hint="eastAsia"/>
          <w:b/>
          <w:sz w:val="28"/>
          <w:szCs w:val="28"/>
        </w:rPr>
        <w:t>报价函</w:t>
      </w:r>
    </w:p>
    <w:p w:rsidR="008A2733" w:rsidRDefault="007E0E38">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致中农威特生物科技股份有限公司：</w:t>
      </w:r>
    </w:p>
    <w:p w:rsidR="008A2733" w:rsidRDefault="007E0E38">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根据贵方</w:t>
      </w:r>
      <w:r>
        <w:rPr>
          <w:rFonts w:ascii="仿宋" w:eastAsia="仿宋" w:hAnsi="仿宋" w:hint="eastAsia"/>
          <w:sz w:val="28"/>
          <w:szCs w:val="28"/>
          <w:u w:val="single"/>
        </w:rPr>
        <w:t>中农威特生物</w:t>
      </w:r>
      <w:r>
        <w:rPr>
          <w:rFonts w:ascii="仿宋" w:eastAsia="仿宋" w:hAnsi="仿宋" w:hint="eastAsia"/>
          <w:sz w:val="28"/>
          <w:szCs w:val="28"/>
          <w:u w:val="single"/>
        </w:rPr>
        <w:t>科技股份有限公司</w:t>
      </w:r>
      <w:r>
        <w:rPr>
          <w:rFonts w:ascii="仿宋" w:eastAsia="仿宋" w:hAnsi="仿宋" w:cs="仿宋" w:hint="eastAsia"/>
          <w:color w:val="000000"/>
          <w:sz w:val="28"/>
          <w:szCs w:val="28"/>
          <w:u w:val="single"/>
        </w:rPr>
        <w:t>生物医药基地</w:t>
      </w:r>
      <w:r>
        <w:rPr>
          <w:rFonts w:ascii="仿宋" w:eastAsia="仿宋" w:hAnsi="仿宋" w:cs="仿宋" w:hint="eastAsia"/>
          <w:color w:val="000000"/>
          <w:sz w:val="28"/>
          <w:szCs w:val="28"/>
          <w:u w:val="single"/>
        </w:rPr>
        <w:t>13#</w:t>
      </w:r>
      <w:r>
        <w:rPr>
          <w:rFonts w:ascii="仿宋" w:eastAsia="仿宋" w:hAnsi="仿宋" w:cs="仿宋" w:hint="eastAsia"/>
          <w:color w:val="000000"/>
          <w:sz w:val="28"/>
          <w:szCs w:val="28"/>
          <w:u w:val="single"/>
        </w:rPr>
        <w:t>建筑东侧</w:t>
      </w:r>
      <w:r>
        <w:rPr>
          <w:rFonts w:ascii="仿宋" w:eastAsia="仿宋" w:hAnsi="仿宋" w:cs="仿宋" w:hint="eastAsia"/>
          <w:color w:val="000000"/>
          <w:sz w:val="28"/>
          <w:szCs w:val="28"/>
          <w:u w:val="single"/>
        </w:rPr>
        <w:t>路面沉降处理</w:t>
      </w:r>
      <w:r>
        <w:rPr>
          <w:rFonts w:ascii="仿宋" w:eastAsia="仿宋" w:hAnsi="仿宋" w:cs="仿宋" w:hint="eastAsia"/>
          <w:color w:val="000000"/>
          <w:sz w:val="28"/>
          <w:szCs w:val="28"/>
          <w:u w:val="single"/>
        </w:rPr>
        <w:t>工程</w:t>
      </w:r>
      <w:r>
        <w:rPr>
          <w:rFonts w:ascii="仿宋" w:eastAsia="仿宋" w:hAnsi="仿宋" w:hint="eastAsia"/>
          <w:sz w:val="28"/>
          <w:szCs w:val="28"/>
        </w:rPr>
        <w:t>采购文件</w:t>
      </w:r>
      <w:r>
        <w:rPr>
          <w:rFonts w:ascii="仿宋" w:eastAsia="仿宋" w:hAnsi="仿宋" w:hint="eastAsia"/>
          <w:sz w:val="28"/>
          <w:szCs w:val="28"/>
        </w:rPr>
        <w:t xml:space="preserve"> </w:t>
      </w:r>
      <w:r>
        <w:rPr>
          <w:rFonts w:ascii="仿宋" w:eastAsia="仿宋" w:hAnsi="仿宋" w:hint="eastAsia"/>
          <w:sz w:val="28"/>
          <w:szCs w:val="28"/>
        </w:rPr>
        <w:t>，本单位愿意参加报价。</w:t>
      </w:r>
    </w:p>
    <w:p w:rsidR="008A2733" w:rsidRDefault="007E0E38">
      <w:pPr>
        <w:pStyle w:val="a0"/>
        <w:spacing w:line="520" w:lineRule="exact"/>
        <w:ind w:firstLineChars="200" w:firstLine="560"/>
        <w:rPr>
          <w:rFonts w:ascii="仿宋" w:eastAsia="仿宋" w:hAnsi="仿宋"/>
          <w:sz w:val="28"/>
          <w:szCs w:val="28"/>
        </w:rPr>
      </w:pPr>
      <w:r>
        <w:rPr>
          <w:rFonts w:ascii="仿宋" w:eastAsia="仿宋" w:hAnsi="仿宋" w:hint="eastAsia"/>
          <w:sz w:val="28"/>
          <w:szCs w:val="28"/>
        </w:rPr>
        <w:t>经正式授权并代表报价人</w:t>
      </w:r>
      <w:r>
        <w:rPr>
          <w:rFonts w:ascii="仿宋" w:eastAsia="仿宋" w:hAnsi="仿宋" w:hint="eastAsia"/>
          <w:sz w:val="28"/>
          <w:szCs w:val="28"/>
          <w:u w:val="single"/>
        </w:rPr>
        <w:t xml:space="preserve">   </w:t>
      </w:r>
      <w:r>
        <w:rPr>
          <w:rFonts w:ascii="仿宋" w:eastAsia="仿宋" w:hAnsi="仿宋" w:hint="eastAsia"/>
          <w:sz w:val="28"/>
          <w:szCs w:val="28"/>
          <w:u w:val="single"/>
        </w:rPr>
        <w:t>（报价供应商名称）</w:t>
      </w:r>
      <w:r>
        <w:rPr>
          <w:rFonts w:ascii="仿宋" w:eastAsia="仿宋" w:hAnsi="仿宋" w:hint="eastAsia"/>
          <w:sz w:val="28"/>
          <w:szCs w:val="28"/>
          <w:u w:val="single"/>
        </w:rPr>
        <w:t xml:space="preserve">   </w:t>
      </w:r>
      <w:r>
        <w:rPr>
          <w:rFonts w:ascii="仿宋" w:eastAsia="仿宋" w:hAnsi="仿宋" w:hint="eastAsia"/>
          <w:sz w:val="28"/>
          <w:szCs w:val="28"/>
        </w:rPr>
        <w:t>按采购文件要求提交报价文件正本副本各一份。</w:t>
      </w:r>
    </w:p>
    <w:p w:rsidR="008A2733" w:rsidRDefault="007E0E38">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据此函，签字代表宣布如下：</w:t>
      </w:r>
    </w:p>
    <w:p w:rsidR="008A2733" w:rsidRDefault="007E0E38">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我方愿以固定总价</w:t>
      </w:r>
      <w:r>
        <w:rPr>
          <w:rFonts w:ascii="仿宋" w:eastAsia="仿宋" w:hAnsi="仿宋" w:hint="eastAsia"/>
          <w:sz w:val="28"/>
          <w:szCs w:val="28"/>
          <w:u w:val="single"/>
        </w:rPr>
        <w:t>人民币</w:t>
      </w:r>
      <w:r>
        <w:rPr>
          <w:rFonts w:ascii="仿宋" w:eastAsia="仿宋" w:hAnsi="仿宋" w:hint="eastAsia"/>
          <w:sz w:val="28"/>
          <w:szCs w:val="28"/>
          <w:u w:val="single"/>
        </w:rPr>
        <w:t xml:space="preserve">                     </w:t>
      </w:r>
      <w:r>
        <w:rPr>
          <w:rFonts w:ascii="仿宋" w:eastAsia="仿宋" w:hAnsi="仿宋" w:hint="eastAsia"/>
          <w:sz w:val="28"/>
          <w:szCs w:val="28"/>
          <w:u w:val="single"/>
        </w:rPr>
        <w:t>元</w:t>
      </w:r>
      <w:r>
        <w:rPr>
          <w:rFonts w:ascii="仿宋" w:eastAsia="仿宋" w:hAnsi="仿宋" w:hint="eastAsia"/>
          <w:sz w:val="28"/>
          <w:szCs w:val="28"/>
        </w:rPr>
        <w:t xml:space="preserve"> </w:t>
      </w:r>
      <w:r>
        <w:rPr>
          <w:rFonts w:ascii="仿宋" w:eastAsia="仿宋" w:hAnsi="仿宋" w:hint="eastAsia"/>
          <w:sz w:val="28"/>
          <w:szCs w:val="28"/>
        </w:rPr>
        <w:t>完成采购文件所要求的全部费用。我方报价包含所有人工、材料</w:t>
      </w:r>
      <w:r>
        <w:rPr>
          <w:rFonts w:ascii="仿宋" w:eastAsia="仿宋" w:hAnsi="仿宋" w:hint="eastAsia"/>
          <w:sz w:val="28"/>
          <w:szCs w:val="28"/>
        </w:rPr>
        <w:t>、</w:t>
      </w:r>
      <w:r>
        <w:rPr>
          <w:rFonts w:ascii="仿宋" w:eastAsia="仿宋" w:hAnsi="仿宋" w:hint="eastAsia"/>
          <w:sz w:val="28"/>
          <w:szCs w:val="28"/>
        </w:rPr>
        <w:t>机械、管理</w:t>
      </w:r>
      <w:r>
        <w:rPr>
          <w:rFonts w:ascii="仿宋" w:eastAsia="仿宋" w:hAnsi="仿宋" w:hint="eastAsia"/>
          <w:sz w:val="28"/>
          <w:szCs w:val="28"/>
        </w:rPr>
        <w:t>、</w:t>
      </w:r>
      <w:r>
        <w:rPr>
          <w:rFonts w:ascii="仿宋" w:eastAsia="仿宋" w:hAnsi="仿宋" w:hint="eastAsia"/>
          <w:sz w:val="28"/>
          <w:szCs w:val="28"/>
        </w:rPr>
        <w:t>利润、</w:t>
      </w:r>
      <w:r>
        <w:rPr>
          <w:rFonts w:ascii="仿宋" w:eastAsia="仿宋" w:hAnsi="仿宋" w:hint="eastAsia"/>
          <w:sz w:val="28"/>
          <w:szCs w:val="28"/>
        </w:rPr>
        <w:t>规费、</w:t>
      </w:r>
      <w:r>
        <w:rPr>
          <w:rFonts w:ascii="仿宋" w:eastAsia="仿宋" w:hAnsi="仿宋" w:hint="eastAsia"/>
          <w:sz w:val="28"/>
          <w:szCs w:val="28"/>
        </w:rPr>
        <w:t>税</w:t>
      </w:r>
      <w:r>
        <w:rPr>
          <w:rFonts w:ascii="仿宋" w:eastAsia="仿宋" w:hAnsi="仿宋" w:hint="eastAsia"/>
          <w:sz w:val="28"/>
          <w:szCs w:val="28"/>
        </w:rPr>
        <w:t>金</w:t>
      </w:r>
      <w:r>
        <w:rPr>
          <w:rFonts w:ascii="仿宋" w:eastAsia="仿宋" w:hAnsi="仿宋" w:hint="eastAsia"/>
          <w:sz w:val="28"/>
          <w:szCs w:val="28"/>
        </w:rPr>
        <w:t>及</w:t>
      </w:r>
      <w:r>
        <w:rPr>
          <w:rFonts w:ascii="仿宋" w:eastAsia="仿宋" w:hAnsi="仿宋" w:hint="eastAsia"/>
          <w:sz w:val="28"/>
          <w:szCs w:val="28"/>
        </w:rPr>
        <w:t>相应不可预见</w:t>
      </w:r>
      <w:r>
        <w:rPr>
          <w:rFonts w:ascii="仿宋" w:eastAsia="仿宋" w:hAnsi="仿宋" w:hint="eastAsia"/>
          <w:sz w:val="28"/>
          <w:szCs w:val="28"/>
        </w:rPr>
        <w:t>风险等相关一切费用。</w:t>
      </w:r>
    </w:p>
    <w:p w:rsidR="008A2733" w:rsidRDefault="007E0E38">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一旦我放中选，我方保证</w:t>
      </w:r>
      <w:r>
        <w:rPr>
          <w:rFonts w:ascii="仿宋" w:eastAsia="仿宋" w:hAnsi="仿宋" w:hint="eastAsia"/>
          <w:sz w:val="28"/>
          <w:szCs w:val="28"/>
        </w:rPr>
        <w:t>按</w:t>
      </w:r>
      <w:r>
        <w:rPr>
          <w:rFonts w:ascii="仿宋" w:eastAsia="仿宋" w:hAnsi="仿宋" w:hint="eastAsia"/>
          <w:sz w:val="28"/>
          <w:szCs w:val="28"/>
        </w:rPr>
        <w:t>要求如期完成所有施工</w:t>
      </w:r>
      <w:r>
        <w:rPr>
          <w:rFonts w:ascii="仿宋" w:eastAsia="仿宋" w:hAnsi="仿宋" w:hint="eastAsia"/>
          <w:sz w:val="28"/>
          <w:szCs w:val="28"/>
        </w:rPr>
        <w:t>内容</w:t>
      </w:r>
      <w:r>
        <w:rPr>
          <w:rFonts w:ascii="仿宋" w:eastAsia="仿宋" w:hAnsi="仿宋" w:hint="eastAsia"/>
          <w:sz w:val="28"/>
          <w:szCs w:val="28"/>
        </w:rPr>
        <w:t>。</w:t>
      </w:r>
    </w:p>
    <w:p w:rsidR="008A2733" w:rsidRDefault="007E0E38">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我方已详细审查全部采购文件，包括修改文件以及全部参考资料和有关附件，将自行承担因对全部采购文件理解不正确或误解而产生的相应后果。</w:t>
      </w:r>
    </w:p>
    <w:p w:rsidR="008A2733" w:rsidRDefault="007E0E38">
      <w:pPr>
        <w:overflowPunct w:val="0"/>
        <w:autoSpaceDE w:val="0"/>
        <w:autoSpaceDN w:val="0"/>
        <w:spacing w:line="520" w:lineRule="exact"/>
        <w:ind w:firstLineChars="200" w:firstLine="560"/>
        <w:rPr>
          <w:rFonts w:ascii="仿宋" w:eastAsia="仿宋" w:hAnsi="仿宋"/>
          <w:sz w:val="28"/>
          <w:szCs w:val="28"/>
        </w:rPr>
      </w:pPr>
      <w:r>
        <w:rPr>
          <w:rFonts w:ascii="仿宋" w:eastAsia="仿宋" w:hAnsi="仿宋" w:hint="eastAsia"/>
          <w:sz w:val="28"/>
          <w:szCs w:val="28"/>
        </w:rPr>
        <w:t>4.</w:t>
      </w:r>
      <w:r>
        <w:rPr>
          <w:rFonts w:ascii="仿宋" w:eastAsia="仿宋" w:hAnsi="仿宋" w:hint="eastAsia"/>
          <w:sz w:val="28"/>
          <w:szCs w:val="28"/>
        </w:rPr>
        <w:t>我方保证遵守采购文件的全部规定，保证所提交的材料中所含信息均为真实、准确、完整，且不具有任何误导性。</w:t>
      </w:r>
    </w:p>
    <w:p w:rsidR="008A2733" w:rsidRDefault="007E0E38">
      <w:pPr>
        <w:overflowPunct w:val="0"/>
        <w:autoSpaceDE w:val="0"/>
        <w:autoSpaceDN w:val="0"/>
        <w:spacing w:line="520" w:lineRule="exact"/>
        <w:rPr>
          <w:rFonts w:ascii="仿宋" w:eastAsia="仿宋" w:hAnsi="仿宋"/>
          <w:color w:val="000000"/>
          <w:spacing w:val="-4"/>
          <w:sz w:val="28"/>
          <w:szCs w:val="28"/>
        </w:rPr>
      </w:pPr>
      <w:r>
        <w:rPr>
          <w:rFonts w:ascii="仿宋" w:eastAsia="仿宋" w:hAnsi="仿宋" w:hint="eastAsia"/>
          <w:sz w:val="28"/>
          <w:szCs w:val="28"/>
        </w:rPr>
        <w:t xml:space="preserve">                                 </w:t>
      </w:r>
      <w:r>
        <w:rPr>
          <w:rFonts w:ascii="仿宋" w:eastAsia="仿宋" w:hAnsi="仿宋" w:hint="eastAsia"/>
          <w:color w:val="000000"/>
          <w:spacing w:val="-4"/>
          <w:sz w:val="28"/>
          <w:szCs w:val="28"/>
        </w:rPr>
        <w:t xml:space="preserve">                            </w:t>
      </w:r>
    </w:p>
    <w:p w:rsidR="008A2733" w:rsidRDefault="008A2733">
      <w:pPr>
        <w:pStyle w:val="a5"/>
        <w:spacing w:line="520" w:lineRule="exact"/>
        <w:jc w:val="left"/>
        <w:rPr>
          <w:rFonts w:ascii="仿宋" w:eastAsia="仿宋" w:hAnsi="仿宋"/>
          <w:color w:val="000000"/>
          <w:spacing w:val="-4"/>
          <w:sz w:val="28"/>
          <w:szCs w:val="28"/>
        </w:rPr>
      </w:pPr>
    </w:p>
    <w:p w:rsidR="008A2733" w:rsidRDefault="008A2733">
      <w:pPr>
        <w:pStyle w:val="a5"/>
        <w:spacing w:line="520" w:lineRule="exact"/>
        <w:jc w:val="left"/>
        <w:rPr>
          <w:rFonts w:ascii="仿宋" w:eastAsia="仿宋" w:hAnsi="仿宋"/>
          <w:color w:val="000000"/>
          <w:spacing w:val="-4"/>
          <w:sz w:val="28"/>
          <w:szCs w:val="28"/>
        </w:rPr>
      </w:pPr>
    </w:p>
    <w:p w:rsidR="008A2733" w:rsidRDefault="007E0E38">
      <w:pPr>
        <w:overflowPunct w:val="0"/>
        <w:autoSpaceDE w:val="0"/>
        <w:autoSpaceDN w:val="0"/>
        <w:spacing w:line="520" w:lineRule="exact"/>
        <w:ind w:firstLineChars="100" w:firstLine="280"/>
        <w:rPr>
          <w:rFonts w:ascii="仿宋" w:eastAsia="仿宋" w:hAnsi="仿宋"/>
          <w:sz w:val="28"/>
          <w:szCs w:val="28"/>
          <w:u w:val="thick"/>
        </w:rPr>
      </w:pPr>
      <w:r>
        <w:rPr>
          <w:rFonts w:ascii="仿宋" w:eastAsia="仿宋" w:hAnsi="仿宋" w:hint="eastAsia"/>
          <w:sz w:val="28"/>
          <w:szCs w:val="28"/>
        </w:rPr>
        <w:t>供应商全称（盖章）：</w:t>
      </w:r>
      <w:r>
        <w:rPr>
          <w:rFonts w:ascii="仿宋" w:eastAsia="仿宋" w:hAnsi="仿宋"/>
          <w:sz w:val="28"/>
          <w:szCs w:val="28"/>
          <w:u w:val="thick"/>
        </w:rPr>
        <w:t xml:space="preserve">                                       </w:t>
      </w:r>
    </w:p>
    <w:p w:rsidR="008A2733" w:rsidRDefault="007E0E38">
      <w:pPr>
        <w:overflowPunct w:val="0"/>
        <w:autoSpaceDE w:val="0"/>
        <w:autoSpaceDN w:val="0"/>
        <w:spacing w:line="520" w:lineRule="exact"/>
        <w:ind w:firstLineChars="100" w:firstLine="280"/>
        <w:rPr>
          <w:rFonts w:ascii="仿宋" w:eastAsia="仿宋" w:hAnsi="仿宋"/>
          <w:sz w:val="28"/>
          <w:szCs w:val="28"/>
        </w:rPr>
      </w:pPr>
      <w:r>
        <w:rPr>
          <w:rFonts w:ascii="仿宋" w:eastAsia="仿宋" w:hAnsi="仿宋" w:hint="eastAsia"/>
          <w:sz w:val="28"/>
          <w:szCs w:val="28"/>
        </w:rPr>
        <w:t>法人代表或法人授权代表（签字）：</w:t>
      </w:r>
      <w:r>
        <w:rPr>
          <w:rFonts w:ascii="仿宋" w:eastAsia="仿宋" w:hAnsi="仿宋"/>
          <w:sz w:val="28"/>
          <w:szCs w:val="28"/>
          <w:u w:val="thick"/>
        </w:rPr>
        <w:t xml:space="preserve">                           </w:t>
      </w:r>
    </w:p>
    <w:p w:rsidR="008A2733" w:rsidRDefault="007E0E38">
      <w:pPr>
        <w:overflowPunct w:val="0"/>
        <w:autoSpaceDE w:val="0"/>
        <w:autoSpaceDN w:val="0"/>
        <w:spacing w:line="520" w:lineRule="exact"/>
        <w:ind w:firstLineChars="100" w:firstLine="280"/>
        <w:rPr>
          <w:rFonts w:ascii="仿宋" w:eastAsia="仿宋" w:hAnsi="仿宋"/>
          <w:b/>
          <w:sz w:val="28"/>
          <w:szCs w:val="28"/>
        </w:rPr>
      </w:pPr>
      <w:r>
        <w:rPr>
          <w:rFonts w:ascii="仿宋" w:eastAsia="仿宋" w:hAnsi="仿宋" w:hint="eastAsia"/>
          <w:sz w:val="28"/>
          <w:szCs w:val="28"/>
        </w:rPr>
        <w:t>日期：</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sz w:val="28"/>
          <w:szCs w:val="28"/>
        </w:rPr>
        <w:t xml:space="preserve">  </w:t>
      </w:r>
      <w:r>
        <w:rPr>
          <w:rFonts w:ascii="仿宋" w:eastAsia="仿宋" w:hAnsi="仿宋" w:hint="eastAsia"/>
          <w:sz w:val="28"/>
          <w:szCs w:val="28"/>
        </w:rPr>
        <w:t>年</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日</w:t>
      </w:r>
    </w:p>
    <w:p w:rsidR="008A2733" w:rsidRDefault="008A2733">
      <w:pPr>
        <w:overflowPunct w:val="0"/>
        <w:autoSpaceDE w:val="0"/>
        <w:autoSpaceDN w:val="0"/>
        <w:jc w:val="right"/>
        <w:rPr>
          <w:rFonts w:ascii="仿宋" w:eastAsia="仿宋" w:hAnsi="仿宋"/>
          <w:sz w:val="32"/>
          <w:szCs w:val="32"/>
        </w:rPr>
      </w:pPr>
    </w:p>
    <w:p w:rsidR="008A2733" w:rsidRDefault="008A2733">
      <w:pPr>
        <w:pStyle w:val="a0"/>
      </w:pPr>
    </w:p>
    <w:p w:rsidR="008A2733" w:rsidRDefault="007E0E38">
      <w:pPr>
        <w:overflowPunct w:val="0"/>
        <w:autoSpaceDE w:val="0"/>
        <w:autoSpaceDN w:val="0"/>
        <w:ind w:right="320"/>
        <w:jc w:val="left"/>
        <w:rPr>
          <w:rFonts w:ascii="仿宋" w:eastAsia="仿宋" w:hAnsi="仿宋"/>
          <w:sz w:val="32"/>
          <w:szCs w:val="32"/>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3</w:t>
      </w:r>
    </w:p>
    <w:p w:rsidR="008A2733" w:rsidRDefault="007E0E38">
      <w:pPr>
        <w:overflowPunct w:val="0"/>
        <w:autoSpaceDE w:val="0"/>
        <w:autoSpaceDN w:val="0"/>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8A2733" w:rsidRDefault="007E0E38">
      <w:pPr>
        <w:overflowPunct w:val="0"/>
        <w:autoSpaceDE w:val="0"/>
        <w:autoSpaceDN w:val="0"/>
        <w:spacing w:line="360" w:lineRule="auto"/>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8A2733" w:rsidRDefault="007E0E38">
      <w:pPr>
        <w:overflowPunct w:val="0"/>
        <w:autoSpaceDE w:val="0"/>
        <w:autoSpaceDN w:val="0"/>
        <w:spacing w:line="360" w:lineRule="auto"/>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8A2733" w:rsidRDefault="007E0E3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8A2733" w:rsidRDefault="007E0E3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8A2733" w:rsidRDefault="007E0E3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8A2733" w:rsidRDefault="007E0E38">
      <w:pPr>
        <w:overflowPunct w:val="0"/>
        <w:autoSpaceDE w:val="0"/>
        <w:autoSpaceDN w:val="0"/>
        <w:spacing w:line="360" w:lineRule="auto"/>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8A2733" w:rsidRDefault="007E0E38">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法人代表和被授权人身份证影印件：</w:t>
      </w:r>
    </w:p>
    <w:p w:rsidR="008A2733" w:rsidRDefault="007E0E38">
      <w:pPr>
        <w:overflowPunct w:val="0"/>
        <w:autoSpaceDE w:val="0"/>
        <w:autoSpaceDN w:val="0"/>
        <w:spacing w:line="360" w:lineRule="auto"/>
        <w:rPr>
          <w:rFonts w:ascii="仿宋" w:eastAsia="仿宋" w:hAnsi="仿宋"/>
          <w:b/>
          <w:sz w:val="28"/>
          <w:szCs w:val="28"/>
        </w:rPr>
      </w:pPr>
      <w:r>
        <w:rPr>
          <w:rFonts w:ascii="仿宋" w:eastAsia="仿宋" w:hAnsi="仿宋" w:hint="eastAsia"/>
          <w:b/>
          <w:sz w:val="28"/>
          <w:szCs w:val="28"/>
        </w:rPr>
        <w:t>附：</w:t>
      </w:r>
    </w:p>
    <w:p w:rsidR="008A2733" w:rsidRDefault="007E0E38">
      <w:pPr>
        <w:overflowPunct w:val="0"/>
        <w:autoSpaceDE w:val="0"/>
        <w:autoSpaceDN w:val="0"/>
        <w:spacing w:line="360" w:lineRule="auto"/>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8A2733" w:rsidRDefault="007E0E38">
      <w:pPr>
        <w:tabs>
          <w:tab w:val="left" w:pos="426"/>
        </w:tabs>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8A2733" w:rsidRDefault="007E0E3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职务：</w:t>
      </w:r>
      <w:r>
        <w:rPr>
          <w:rFonts w:ascii="仿宋" w:eastAsia="仿宋" w:hAnsi="仿宋"/>
          <w:sz w:val="28"/>
          <w:u w:val="thick"/>
        </w:rPr>
        <w:t xml:space="preserve">                                   </w:t>
      </w:r>
    </w:p>
    <w:p w:rsidR="008A2733" w:rsidRDefault="007E0E38">
      <w:pPr>
        <w:overflowPunct w:val="0"/>
        <w:autoSpaceDE w:val="0"/>
        <w:autoSpaceDN w:val="0"/>
        <w:spacing w:line="360" w:lineRule="auto"/>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8A2733" w:rsidRDefault="007E0E3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邮政编码：</w:t>
      </w:r>
      <w:r>
        <w:rPr>
          <w:rFonts w:ascii="仿宋" w:eastAsia="仿宋" w:hAnsi="仿宋"/>
          <w:sz w:val="28"/>
          <w:u w:val="thick"/>
        </w:rPr>
        <w:t xml:space="preserve">                               </w:t>
      </w:r>
    </w:p>
    <w:p w:rsidR="008A2733" w:rsidRDefault="007E0E3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传真：</w:t>
      </w:r>
      <w:r>
        <w:rPr>
          <w:rFonts w:ascii="仿宋" w:eastAsia="仿宋" w:hAnsi="仿宋"/>
          <w:sz w:val="28"/>
          <w:u w:val="thick"/>
        </w:rPr>
        <w:t xml:space="preserve">                                   </w:t>
      </w:r>
    </w:p>
    <w:p w:rsidR="008A2733" w:rsidRDefault="007E0E38">
      <w:pPr>
        <w:overflowPunct w:val="0"/>
        <w:autoSpaceDE w:val="0"/>
        <w:autoSpaceDN w:val="0"/>
        <w:spacing w:line="360" w:lineRule="auto"/>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w:t>
      </w:r>
      <w:r>
        <w:rPr>
          <w:rFonts w:ascii="仿宋" w:eastAsia="仿宋" w:hAnsi="仿宋" w:hint="eastAsia"/>
          <w:sz w:val="28"/>
        </w:rPr>
        <w:t>电话：</w:t>
      </w:r>
      <w:r>
        <w:rPr>
          <w:rFonts w:ascii="仿宋" w:eastAsia="仿宋" w:hAnsi="仿宋"/>
          <w:sz w:val="28"/>
          <w:u w:val="thick"/>
        </w:rPr>
        <w:t xml:space="preserve">                 </w:t>
      </w:r>
      <w:r>
        <w:rPr>
          <w:rFonts w:ascii="仿宋" w:eastAsia="仿宋" w:hAnsi="仿宋"/>
          <w:sz w:val="28"/>
          <w:u w:val="thick"/>
        </w:rPr>
        <w:t xml:space="preserve">                  </w:t>
      </w:r>
    </w:p>
    <w:p w:rsidR="008A2733" w:rsidRDefault="007E0E38">
      <w:pPr>
        <w:overflowPunct w:val="0"/>
        <w:autoSpaceDE w:val="0"/>
        <w:autoSpaceDN w:val="0"/>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A2733" w:rsidRDefault="008A2733">
      <w:pPr>
        <w:overflowPunct w:val="0"/>
        <w:autoSpaceDE w:val="0"/>
        <w:autoSpaceDN w:val="0"/>
        <w:spacing w:line="360" w:lineRule="auto"/>
        <w:rPr>
          <w:rFonts w:ascii="仿宋" w:eastAsia="仿宋" w:hAnsi="仿宋"/>
          <w:bCs/>
          <w:kern w:val="0"/>
          <w:sz w:val="28"/>
          <w:szCs w:val="28"/>
        </w:rPr>
      </w:pPr>
    </w:p>
    <w:p w:rsidR="008A2733" w:rsidRDefault="007E0E3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4</w:t>
      </w:r>
    </w:p>
    <w:p w:rsidR="008A2733" w:rsidRDefault="008A2733">
      <w:pPr>
        <w:overflowPunct w:val="0"/>
        <w:autoSpaceDE w:val="0"/>
        <w:autoSpaceDN w:val="0"/>
        <w:spacing w:line="720" w:lineRule="auto"/>
        <w:jc w:val="center"/>
        <w:rPr>
          <w:rFonts w:ascii="仿宋" w:eastAsia="仿宋" w:hAnsi="仿宋"/>
          <w:b/>
          <w:sz w:val="36"/>
        </w:rPr>
      </w:pPr>
    </w:p>
    <w:p w:rsidR="008A2733" w:rsidRDefault="008A2733">
      <w:pPr>
        <w:overflowPunct w:val="0"/>
        <w:autoSpaceDE w:val="0"/>
        <w:autoSpaceDN w:val="0"/>
        <w:spacing w:line="720" w:lineRule="auto"/>
        <w:jc w:val="center"/>
        <w:rPr>
          <w:rFonts w:ascii="仿宋" w:eastAsia="仿宋" w:hAnsi="仿宋"/>
          <w:b/>
          <w:sz w:val="36"/>
        </w:rPr>
      </w:pPr>
    </w:p>
    <w:p w:rsidR="008A2733" w:rsidRDefault="007E0E38">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相应的资格文件</w:t>
      </w:r>
    </w:p>
    <w:p w:rsidR="008A2733" w:rsidRDefault="007E0E38">
      <w:pPr>
        <w:overflowPunct w:val="0"/>
        <w:snapToGrid w:val="0"/>
        <w:spacing w:line="360" w:lineRule="auto"/>
        <w:ind w:firstLineChars="200" w:firstLine="560"/>
        <w:textAlignment w:val="baseline"/>
        <w:rPr>
          <w:rFonts w:ascii="仿宋" w:eastAsia="仿宋" w:hAnsi="仿宋" w:cs="宋体"/>
          <w:sz w:val="28"/>
          <w:szCs w:val="28"/>
        </w:rPr>
      </w:pPr>
      <w:r>
        <w:rPr>
          <w:rFonts w:ascii="仿宋" w:eastAsia="仿宋" w:hAnsi="仿宋" w:cs="宋体" w:hint="eastAsia"/>
          <w:sz w:val="28"/>
          <w:szCs w:val="28"/>
        </w:rPr>
        <w:t>（包含营业执照、建设行政主管部门颁发的建筑</w:t>
      </w:r>
      <w:r>
        <w:rPr>
          <w:rFonts w:ascii="仿宋" w:eastAsia="仿宋" w:hAnsi="仿宋" w:cs="宋体" w:hint="eastAsia"/>
          <w:sz w:val="28"/>
          <w:szCs w:val="28"/>
        </w:rPr>
        <w:t>或公路</w:t>
      </w:r>
      <w:r>
        <w:rPr>
          <w:rFonts w:ascii="仿宋" w:eastAsia="仿宋" w:hAnsi="仿宋" w:cs="宋体" w:hint="eastAsia"/>
          <w:sz w:val="28"/>
          <w:szCs w:val="28"/>
        </w:rPr>
        <w:t>工程施工总承包三级及以上资质（复印件）、有效的安全生产许可证（复印件），格式自拟）</w:t>
      </w:r>
    </w:p>
    <w:p w:rsidR="008A2733" w:rsidRDefault="008A2733">
      <w:pPr>
        <w:pStyle w:val="a0"/>
      </w:pPr>
    </w:p>
    <w:p w:rsidR="008A2733" w:rsidRDefault="008A2733"/>
    <w:p w:rsidR="008A2733" w:rsidRDefault="008A2733">
      <w:pPr>
        <w:pStyle w:val="a0"/>
      </w:pPr>
    </w:p>
    <w:p w:rsidR="008A2733" w:rsidRDefault="008A2733"/>
    <w:p w:rsidR="008A2733" w:rsidRDefault="008A2733">
      <w:pPr>
        <w:pStyle w:val="a0"/>
      </w:pPr>
    </w:p>
    <w:p w:rsidR="008A2733" w:rsidRDefault="008A2733"/>
    <w:p w:rsidR="008A2733" w:rsidRDefault="008A2733">
      <w:pPr>
        <w:pStyle w:val="a0"/>
      </w:pPr>
    </w:p>
    <w:p w:rsidR="008A2733" w:rsidRDefault="008A2733"/>
    <w:p w:rsidR="008A2733" w:rsidRDefault="008A2733">
      <w:pPr>
        <w:pStyle w:val="a0"/>
      </w:pPr>
    </w:p>
    <w:p w:rsidR="008A2733" w:rsidRDefault="008A2733"/>
    <w:p w:rsidR="008A2733" w:rsidRDefault="008A2733">
      <w:pPr>
        <w:pStyle w:val="a0"/>
      </w:pPr>
    </w:p>
    <w:p w:rsidR="008A2733" w:rsidRDefault="008A2733"/>
    <w:p w:rsidR="008A2733" w:rsidRDefault="008A2733">
      <w:pPr>
        <w:pStyle w:val="a0"/>
      </w:pPr>
    </w:p>
    <w:p w:rsidR="008A2733" w:rsidRDefault="008A2733"/>
    <w:p w:rsidR="008A2733" w:rsidRDefault="008A2733">
      <w:pPr>
        <w:pStyle w:val="a0"/>
      </w:pPr>
    </w:p>
    <w:p w:rsidR="008A2733" w:rsidRDefault="008A2733"/>
    <w:p w:rsidR="008A2733" w:rsidRDefault="008A2733">
      <w:pPr>
        <w:pStyle w:val="a0"/>
      </w:pPr>
    </w:p>
    <w:p w:rsidR="008A2733" w:rsidRDefault="008A2733"/>
    <w:p w:rsidR="008A2733" w:rsidRDefault="008A2733">
      <w:pPr>
        <w:pStyle w:val="a0"/>
      </w:pPr>
    </w:p>
    <w:p w:rsidR="008A2733" w:rsidRDefault="008A2733"/>
    <w:p w:rsidR="008A2733" w:rsidRDefault="008A2733">
      <w:pPr>
        <w:pStyle w:val="a0"/>
      </w:pPr>
    </w:p>
    <w:p w:rsidR="008A2733" w:rsidRDefault="008A2733"/>
    <w:p w:rsidR="008A2733" w:rsidRDefault="008A2733"/>
    <w:p w:rsidR="008A2733" w:rsidRDefault="007E0E38">
      <w:pPr>
        <w:pStyle w:val="2"/>
        <w:keepNext w:val="0"/>
        <w:keepLines w:val="0"/>
        <w:overflowPunct w:val="0"/>
        <w:autoSpaceDE w:val="0"/>
        <w:autoSpaceDN w:val="0"/>
        <w:spacing w:before="0" w:after="0" w:line="520" w:lineRule="exact"/>
        <w:jc w:val="left"/>
        <w:rPr>
          <w:rFonts w:ascii="仿宋" w:eastAsia="仿宋" w:hAnsi="仿宋" w:cs="仿宋"/>
          <w:b w:val="0"/>
          <w:color w:val="000000"/>
          <w:sz w:val="28"/>
          <w:szCs w:val="28"/>
        </w:rPr>
      </w:pPr>
      <w:r>
        <w:rPr>
          <w:rFonts w:ascii="仿宋" w:eastAsia="仿宋" w:hAnsi="仿宋" w:cs="仿宋" w:hint="eastAsia"/>
          <w:b w:val="0"/>
          <w:bCs w:val="0"/>
          <w:color w:val="000000"/>
          <w:kern w:val="0"/>
          <w:sz w:val="28"/>
          <w:szCs w:val="28"/>
        </w:rPr>
        <w:lastRenderedPageBreak/>
        <w:t>附表</w:t>
      </w:r>
      <w:r>
        <w:rPr>
          <w:rFonts w:ascii="仿宋" w:eastAsia="仿宋" w:hAnsi="仿宋" w:cs="仿宋" w:hint="eastAsia"/>
          <w:b w:val="0"/>
          <w:bCs w:val="0"/>
          <w:color w:val="000000"/>
          <w:kern w:val="0"/>
          <w:sz w:val="28"/>
          <w:szCs w:val="28"/>
        </w:rPr>
        <w:t>5</w:t>
      </w:r>
    </w:p>
    <w:p w:rsidR="008A2733" w:rsidRDefault="007E0E38">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商务响应偏离表</w:t>
      </w:r>
    </w:p>
    <w:p w:rsidR="008A2733" w:rsidRDefault="008A2733">
      <w:pPr>
        <w:overflowPunct w:val="0"/>
        <w:autoSpaceDE w:val="0"/>
        <w:autoSpaceDN w:val="0"/>
        <w:spacing w:line="520" w:lineRule="exact"/>
        <w:rPr>
          <w:rFonts w:ascii="仿宋" w:eastAsia="仿宋" w:hAnsi="仿宋" w:cs="仿宋"/>
          <w:color w:val="000000"/>
          <w:sz w:val="28"/>
          <w:szCs w:val="28"/>
        </w:rPr>
      </w:pPr>
    </w:p>
    <w:p w:rsidR="008A2733" w:rsidRDefault="007E0E38">
      <w:pPr>
        <w:overflowPunct w:val="0"/>
        <w:autoSpaceDE w:val="0"/>
        <w:autoSpaceDN w:val="0"/>
        <w:spacing w:line="520" w:lineRule="exact"/>
        <w:ind w:firstLineChars="225" w:firstLine="630"/>
        <w:rPr>
          <w:rFonts w:ascii="仿宋" w:eastAsia="仿宋" w:hAnsi="仿宋" w:cs="仿宋"/>
          <w:color w:val="000000"/>
          <w:sz w:val="28"/>
          <w:szCs w:val="28"/>
        </w:rPr>
      </w:pPr>
      <w:r>
        <w:rPr>
          <w:rFonts w:ascii="仿宋" w:eastAsia="仿宋" w:hAnsi="仿宋" w:cs="仿宋" w:hint="eastAsia"/>
          <w:color w:val="000000"/>
          <w:sz w:val="28"/>
          <w:szCs w:val="28"/>
        </w:rPr>
        <w:t>采购项目名称：</w:t>
      </w:r>
      <w:r>
        <w:rPr>
          <w:rFonts w:ascii="仿宋" w:eastAsia="仿宋" w:hAnsi="仿宋" w:cs="仿宋" w:hint="eastAsia"/>
          <w:color w:val="000000"/>
          <w:sz w:val="28"/>
          <w:szCs w:val="28"/>
        </w:rPr>
        <w:t xml:space="preserve">             </w:t>
      </w:r>
    </w:p>
    <w:tbl>
      <w:tblPr>
        <w:tblW w:w="8211"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768"/>
        <w:gridCol w:w="2937"/>
        <w:gridCol w:w="2937"/>
        <w:gridCol w:w="1569"/>
      </w:tblGrid>
      <w:tr w:rsidR="008A2733">
        <w:trPr>
          <w:trHeight w:val="764"/>
          <w:jc w:val="center"/>
        </w:trPr>
        <w:tc>
          <w:tcPr>
            <w:tcW w:w="768" w:type="dxa"/>
            <w:tcBorders>
              <w:top w:val="dashDotStroked" w:sz="24" w:space="0" w:color="auto"/>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37" w:type="dxa"/>
            <w:tcBorders>
              <w:top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采购文件的商务条款</w:t>
            </w:r>
          </w:p>
        </w:tc>
        <w:tc>
          <w:tcPr>
            <w:tcW w:w="2937" w:type="dxa"/>
            <w:tcBorders>
              <w:top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报价文件的商务条款</w:t>
            </w:r>
          </w:p>
        </w:tc>
        <w:tc>
          <w:tcPr>
            <w:tcW w:w="1569" w:type="dxa"/>
            <w:tcBorders>
              <w:top w:val="dashDotStroked" w:sz="24" w:space="0" w:color="auto"/>
              <w:righ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8A2733">
        <w:trPr>
          <w:jc w:val="center"/>
        </w:trPr>
        <w:tc>
          <w:tcPr>
            <w:tcW w:w="768" w:type="dxa"/>
            <w:tcBorders>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37" w:type="dxa"/>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r>
      <w:tr w:rsidR="008A2733">
        <w:trPr>
          <w:jc w:val="center"/>
        </w:trPr>
        <w:tc>
          <w:tcPr>
            <w:tcW w:w="768" w:type="dxa"/>
            <w:tcBorders>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37" w:type="dxa"/>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r>
      <w:tr w:rsidR="008A2733">
        <w:trPr>
          <w:jc w:val="center"/>
        </w:trPr>
        <w:tc>
          <w:tcPr>
            <w:tcW w:w="768" w:type="dxa"/>
            <w:tcBorders>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37" w:type="dxa"/>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r>
      <w:tr w:rsidR="008A2733">
        <w:trPr>
          <w:jc w:val="center"/>
        </w:trPr>
        <w:tc>
          <w:tcPr>
            <w:tcW w:w="768" w:type="dxa"/>
            <w:tcBorders>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37" w:type="dxa"/>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r>
      <w:tr w:rsidR="008A2733">
        <w:trPr>
          <w:jc w:val="center"/>
        </w:trPr>
        <w:tc>
          <w:tcPr>
            <w:tcW w:w="768" w:type="dxa"/>
            <w:tcBorders>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37" w:type="dxa"/>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r>
      <w:tr w:rsidR="008A2733">
        <w:trPr>
          <w:jc w:val="center"/>
        </w:trPr>
        <w:tc>
          <w:tcPr>
            <w:tcW w:w="768" w:type="dxa"/>
            <w:tcBorders>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37" w:type="dxa"/>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r>
      <w:tr w:rsidR="008A2733">
        <w:trPr>
          <w:jc w:val="center"/>
        </w:trPr>
        <w:tc>
          <w:tcPr>
            <w:tcW w:w="768" w:type="dxa"/>
            <w:tcBorders>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37" w:type="dxa"/>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r>
      <w:tr w:rsidR="008A2733">
        <w:trPr>
          <w:jc w:val="center"/>
        </w:trPr>
        <w:tc>
          <w:tcPr>
            <w:tcW w:w="768" w:type="dxa"/>
            <w:tcBorders>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37" w:type="dxa"/>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r>
      <w:tr w:rsidR="008A2733">
        <w:trPr>
          <w:jc w:val="center"/>
        </w:trPr>
        <w:tc>
          <w:tcPr>
            <w:tcW w:w="768" w:type="dxa"/>
            <w:tcBorders>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37" w:type="dxa"/>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2937" w:type="dxa"/>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r>
      <w:tr w:rsidR="008A2733">
        <w:trPr>
          <w:jc w:val="center"/>
        </w:trPr>
        <w:tc>
          <w:tcPr>
            <w:tcW w:w="768" w:type="dxa"/>
            <w:tcBorders>
              <w:left w:val="dashDotStroked" w:sz="24" w:space="0" w:color="auto"/>
              <w:bottom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37" w:type="dxa"/>
            <w:tcBorders>
              <w:bottom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2937" w:type="dxa"/>
            <w:tcBorders>
              <w:bottom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c>
          <w:tcPr>
            <w:tcW w:w="1569" w:type="dxa"/>
            <w:tcBorders>
              <w:bottom w:val="dashDotStroked" w:sz="24" w:space="0" w:color="auto"/>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b/>
                <w:color w:val="000000"/>
                <w:sz w:val="28"/>
                <w:szCs w:val="28"/>
              </w:rPr>
            </w:pPr>
          </w:p>
        </w:tc>
      </w:tr>
    </w:tbl>
    <w:p w:rsidR="008A2733" w:rsidRDefault="008A2733">
      <w:pPr>
        <w:overflowPunct w:val="0"/>
        <w:autoSpaceDE w:val="0"/>
        <w:autoSpaceDN w:val="0"/>
        <w:spacing w:line="520" w:lineRule="exact"/>
        <w:rPr>
          <w:rFonts w:ascii="仿宋" w:eastAsia="仿宋" w:hAnsi="仿宋" w:cs="仿宋"/>
          <w:b/>
          <w:color w:val="000000"/>
          <w:sz w:val="28"/>
          <w:szCs w:val="28"/>
        </w:rPr>
      </w:pPr>
    </w:p>
    <w:p w:rsidR="008A2733" w:rsidRDefault="008A2733">
      <w:pPr>
        <w:overflowPunct w:val="0"/>
        <w:autoSpaceDE w:val="0"/>
        <w:autoSpaceDN w:val="0"/>
        <w:spacing w:line="520" w:lineRule="exact"/>
        <w:rPr>
          <w:rFonts w:ascii="仿宋" w:eastAsia="仿宋" w:hAnsi="仿宋" w:cs="仿宋"/>
          <w:b/>
          <w:color w:val="000000"/>
          <w:sz w:val="28"/>
          <w:szCs w:val="28"/>
        </w:rPr>
      </w:pPr>
    </w:p>
    <w:p w:rsidR="008A2733" w:rsidRDefault="008A2733">
      <w:pPr>
        <w:pStyle w:val="4"/>
      </w:pPr>
    </w:p>
    <w:p w:rsidR="008A2733" w:rsidRDefault="008A2733"/>
    <w:p w:rsidR="008A2733" w:rsidRDefault="008A2733"/>
    <w:p w:rsidR="008A2733" w:rsidRDefault="008A2733"/>
    <w:p w:rsidR="008A2733" w:rsidRDefault="007E0E38">
      <w:pPr>
        <w:overflowPunct w:val="0"/>
        <w:autoSpaceDE w:val="0"/>
        <w:autoSpaceDN w:val="0"/>
        <w:spacing w:line="520" w:lineRule="exact"/>
        <w:ind w:firstLineChars="200" w:firstLine="56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8A2733" w:rsidRDefault="007E0E38">
      <w:pPr>
        <w:overflowPunct w:val="0"/>
        <w:autoSpaceDE w:val="0"/>
        <w:autoSpaceDN w:val="0"/>
        <w:spacing w:line="520" w:lineRule="exact"/>
        <w:ind w:firstLineChars="200" w:firstLine="56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8A2733" w:rsidRDefault="007E0E38">
      <w:pPr>
        <w:overflowPunct w:val="0"/>
        <w:autoSpaceDE w:val="0"/>
        <w:autoSpaceDN w:val="0"/>
        <w:spacing w:line="520" w:lineRule="exact"/>
        <w:ind w:firstLineChars="250" w:firstLine="700"/>
        <w:rPr>
          <w:rFonts w:ascii="仿宋" w:eastAsia="仿宋" w:hAnsi="仿宋" w:cs="仿宋"/>
          <w:b/>
          <w:color w:val="000000"/>
          <w:sz w:val="28"/>
          <w:szCs w:val="28"/>
        </w:rPr>
      </w:pPr>
      <w:r>
        <w:rPr>
          <w:rFonts w:ascii="仿宋" w:eastAsia="仿宋" w:hAnsi="仿宋" w:cs="仿宋" w:hint="eastAsia"/>
          <w:color w:val="000000"/>
          <w:sz w:val="28"/>
          <w:szCs w:val="28"/>
        </w:rPr>
        <w:t>日</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8A2733" w:rsidRDefault="008A2733">
      <w:pPr>
        <w:overflowPunct w:val="0"/>
        <w:autoSpaceDE w:val="0"/>
        <w:autoSpaceDN w:val="0"/>
        <w:adjustRightInd w:val="0"/>
        <w:spacing w:line="520" w:lineRule="exact"/>
        <w:jc w:val="center"/>
        <w:rPr>
          <w:rFonts w:ascii="仿宋" w:eastAsia="仿宋" w:hAnsi="仿宋" w:cs="仿宋"/>
          <w:b/>
          <w:bCs/>
          <w:color w:val="000000"/>
          <w:sz w:val="28"/>
          <w:szCs w:val="28"/>
          <w:lang w:val="zh-CN"/>
        </w:rPr>
      </w:pPr>
    </w:p>
    <w:p w:rsidR="008A2733" w:rsidRDefault="007E0E38">
      <w:pPr>
        <w:overflowPunct w:val="0"/>
        <w:autoSpaceDE w:val="0"/>
        <w:autoSpaceDN w:val="0"/>
        <w:spacing w:line="520" w:lineRule="exact"/>
        <w:rPr>
          <w:rFonts w:ascii="仿宋" w:eastAsia="仿宋" w:hAnsi="仿宋" w:cs="仿宋"/>
          <w:b/>
          <w:color w:val="000000"/>
          <w:sz w:val="28"/>
          <w:szCs w:val="28"/>
        </w:rPr>
      </w:pPr>
      <w:r>
        <w:rPr>
          <w:rFonts w:ascii="仿宋" w:eastAsia="仿宋" w:hAnsi="仿宋" w:cs="仿宋" w:hint="eastAsia"/>
          <w:bCs/>
          <w:color w:val="000000"/>
          <w:kern w:val="0"/>
          <w:sz w:val="28"/>
          <w:szCs w:val="28"/>
        </w:rPr>
        <w:br w:type="page"/>
      </w:r>
      <w:r>
        <w:rPr>
          <w:rFonts w:ascii="仿宋" w:eastAsia="仿宋" w:hAnsi="仿宋" w:cs="仿宋" w:hint="eastAsia"/>
          <w:bCs/>
          <w:color w:val="000000"/>
          <w:kern w:val="0"/>
          <w:sz w:val="28"/>
          <w:szCs w:val="28"/>
        </w:rPr>
        <w:lastRenderedPageBreak/>
        <w:t>附表</w:t>
      </w:r>
      <w:r>
        <w:rPr>
          <w:rFonts w:ascii="仿宋" w:eastAsia="仿宋" w:hAnsi="仿宋" w:cs="仿宋" w:hint="eastAsia"/>
          <w:bCs/>
          <w:color w:val="000000"/>
          <w:kern w:val="0"/>
          <w:sz w:val="28"/>
          <w:szCs w:val="28"/>
        </w:rPr>
        <w:t>6</w:t>
      </w:r>
    </w:p>
    <w:p w:rsidR="008A2733" w:rsidRDefault="007E0E38">
      <w:pPr>
        <w:overflowPunct w:val="0"/>
        <w:autoSpaceDE w:val="0"/>
        <w:autoSpaceDN w:val="0"/>
        <w:spacing w:line="520" w:lineRule="exact"/>
        <w:jc w:val="center"/>
        <w:rPr>
          <w:rFonts w:ascii="宋体" w:hAnsi="宋体" w:cs="宋体"/>
          <w:b/>
          <w:color w:val="000000"/>
          <w:sz w:val="32"/>
          <w:szCs w:val="32"/>
        </w:rPr>
      </w:pPr>
      <w:r>
        <w:rPr>
          <w:rFonts w:ascii="宋体" w:hAnsi="宋体" w:cs="宋体" w:hint="eastAsia"/>
          <w:b/>
          <w:color w:val="000000"/>
          <w:sz w:val="32"/>
          <w:szCs w:val="32"/>
        </w:rPr>
        <w:t>技术响应偏离表</w:t>
      </w:r>
    </w:p>
    <w:p w:rsidR="008A2733" w:rsidRDefault="008A2733">
      <w:pPr>
        <w:overflowPunct w:val="0"/>
        <w:autoSpaceDE w:val="0"/>
        <w:autoSpaceDN w:val="0"/>
        <w:spacing w:line="520" w:lineRule="exact"/>
        <w:rPr>
          <w:rFonts w:ascii="仿宋" w:eastAsia="仿宋" w:hAnsi="仿宋" w:cs="仿宋"/>
          <w:b/>
          <w:color w:val="000000"/>
          <w:sz w:val="28"/>
          <w:szCs w:val="28"/>
        </w:rPr>
      </w:pPr>
    </w:p>
    <w:p w:rsidR="008A2733" w:rsidRDefault="007E0E38">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项目编号：</w:t>
      </w:r>
    </w:p>
    <w:p w:rsidR="008A2733" w:rsidRDefault="007E0E38">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采购项目名称：</w:t>
      </w:r>
    </w:p>
    <w:tbl>
      <w:tblPr>
        <w:tblW w:w="805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1105"/>
        <w:gridCol w:w="2956"/>
        <w:gridCol w:w="2628"/>
        <w:gridCol w:w="1361"/>
      </w:tblGrid>
      <w:tr w:rsidR="008A2733">
        <w:trPr>
          <w:trHeight w:val="420"/>
          <w:jc w:val="center"/>
        </w:trPr>
        <w:tc>
          <w:tcPr>
            <w:tcW w:w="1105" w:type="dxa"/>
            <w:tcBorders>
              <w:top w:val="dashDotStroked" w:sz="24" w:space="0" w:color="auto"/>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序号</w:t>
            </w:r>
          </w:p>
        </w:tc>
        <w:tc>
          <w:tcPr>
            <w:tcW w:w="2956" w:type="dxa"/>
            <w:tcBorders>
              <w:top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采购文件的技术条款</w:t>
            </w:r>
          </w:p>
        </w:tc>
        <w:tc>
          <w:tcPr>
            <w:tcW w:w="2628" w:type="dxa"/>
            <w:tcBorders>
              <w:top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报价文件的技术条款</w:t>
            </w:r>
          </w:p>
        </w:tc>
        <w:tc>
          <w:tcPr>
            <w:tcW w:w="1361" w:type="dxa"/>
            <w:tcBorders>
              <w:top w:val="dashDotStroked" w:sz="24" w:space="0" w:color="auto"/>
              <w:righ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备注</w:t>
            </w:r>
          </w:p>
        </w:tc>
      </w:tr>
      <w:tr w:rsidR="008A2733">
        <w:trPr>
          <w:trHeight w:val="420"/>
          <w:jc w:val="center"/>
        </w:trPr>
        <w:tc>
          <w:tcPr>
            <w:tcW w:w="1105" w:type="dxa"/>
            <w:tcBorders>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w:t>
            </w:r>
          </w:p>
        </w:tc>
        <w:tc>
          <w:tcPr>
            <w:tcW w:w="2956" w:type="dxa"/>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r>
      <w:tr w:rsidR="008A2733">
        <w:trPr>
          <w:trHeight w:val="420"/>
          <w:jc w:val="center"/>
        </w:trPr>
        <w:tc>
          <w:tcPr>
            <w:tcW w:w="1105" w:type="dxa"/>
            <w:tcBorders>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2</w:t>
            </w:r>
          </w:p>
        </w:tc>
        <w:tc>
          <w:tcPr>
            <w:tcW w:w="2956" w:type="dxa"/>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r>
      <w:tr w:rsidR="008A2733">
        <w:trPr>
          <w:trHeight w:val="420"/>
          <w:jc w:val="center"/>
        </w:trPr>
        <w:tc>
          <w:tcPr>
            <w:tcW w:w="1105" w:type="dxa"/>
            <w:tcBorders>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3</w:t>
            </w:r>
          </w:p>
        </w:tc>
        <w:tc>
          <w:tcPr>
            <w:tcW w:w="2956" w:type="dxa"/>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r>
      <w:tr w:rsidR="008A2733">
        <w:trPr>
          <w:trHeight w:val="420"/>
          <w:jc w:val="center"/>
        </w:trPr>
        <w:tc>
          <w:tcPr>
            <w:tcW w:w="1105" w:type="dxa"/>
            <w:tcBorders>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4</w:t>
            </w:r>
          </w:p>
        </w:tc>
        <w:tc>
          <w:tcPr>
            <w:tcW w:w="2956" w:type="dxa"/>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r>
      <w:tr w:rsidR="008A2733">
        <w:trPr>
          <w:trHeight w:val="420"/>
          <w:jc w:val="center"/>
        </w:trPr>
        <w:tc>
          <w:tcPr>
            <w:tcW w:w="1105" w:type="dxa"/>
            <w:tcBorders>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5</w:t>
            </w:r>
          </w:p>
        </w:tc>
        <w:tc>
          <w:tcPr>
            <w:tcW w:w="2956" w:type="dxa"/>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r>
      <w:tr w:rsidR="008A2733">
        <w:trPr>
          <w:trHeight w:val="420"/>
          <w:jc w:val="center"/>
        </w:trPr>
        <w:tc>
          <w:tcPr>
            <w:tcW w:w="1105" w:type="dxa"/>
            <w:tcBorders>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6</w:t>
            </w:r>
          </w:p>
        </w:tc>
        <w:tc>
          <w:tcPr>
            <w:tcW w:w="2956" w:type="dxa"/>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r>
      <w:tr w:rsidR="008A2733">
        <w:trPr>
          <w:trHeight w:val="420"/>
          <w:jc w:val="center"/>
        </w:trPr>
        <w:tc>
          <w:tcPr>
            <w:tcW w:w="1105" w:type="dxa"/>
            <w:tcBorders>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7</w:t>
            </w:r>
          </w:p>
        </w:tc>
        <w:tc>
          <w:tcPr>
            <w:tcW w:w="2956" w:type="dxa"/>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r>
      <w:tr w:rsidR="008A2733">
        <w:trPr>
          <w:trHeight w:val="420"/>
          <w:jc w:val="center"/>
        </w:trPr>
        <w:tc>
          <w:tcPr>
            <w:tcW w:w="1105" w:type="dxa"/>
            <w:tcBorders>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8</w:t>
            </w:r>
          </w:p>
        </w:tc>
        <w:tc>
          <w:tcPr>
            <w:tcW w:w="2956" w:type="dxa"/>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r>
      <w:tr w:rsidR="008A2733">
        <w:trPr>
          <w:trHeight w:val="420"/>
          <w:jc w:val="center"/>
        </w:trPr>
        <w:tc>
          <w:tcPr>
            <w:tcW w:w="1105" w:type="dxa"/>
            <w:tcBorders>
              <w:left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9</w:t>
            </w:r>
          </w:p>
        </w:tc>
        <w:tc>
          <w:tcPr>
            <w:tcW w:w="2956" w:type="dxa"/>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2628" w:type="dxa"/>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r>
      <w:tr w:rsidR="008A2733">
        <w:trPr>
          <w:trHeight w:val="420"/>
          <w:jc w:val="center"/>
        </w:trPr>
        <w:tc>
          <w:tcPr>
            <w:tcW w:w="1105" w:type="dxa"/>
            <w:tcBorders>
              <w:left w:val="dashDotStroked" w:sz="24" w:space="0" w:color="auto"/>
              <w:bottom w:val="dashDotStroked" w:sz="24" w:space="0" w:color="auto"/>
            </w:tcBorders>
            <w:vAlign w:val="center"/>
          </w:tcPr>
          <w:p w:rsidR="008A2733" w:rsidRDefault="007E0E38">
            <w:pPr>
              <w:overflowPunct w:val="0"/>
              <w:autoSpaceDE w:val="0"/>
              <w:autoSpaceDN w:val="0"/>
              <w:spacing w:line="520" w:lineRule="exact"/>
              <w:jc w:val="center"/>
              <w:rPr>
                <w:rFonts w:ascii="仿宋" w:eastAsia="仿宋" w:hAnsi="仿宋" w:cs="仿宋"/>
                <w:color w:val="000000"/>
                <w:sz w:val="28"/>
                <w:szCs w:val="28"/>
              </w:rPr>
            </w:pPr>
            <w:r>
              <w:rPr>
                <w:rFonts w:ascii="仿宋" w:eastAsia="仿宋" w:hAnsi="仿宋" w:cs="仿宋" w:hint="eastAsia"/>
                <w:color w:val="000000"/>
                <w:sz w:val="28"/>
                <w:szCs w:val="28"/>
              </w:rPr>
              <w:t>10</w:t>
            </w:r>
          </w:p>
        </w:tc>
        <w:tc>
          <w:tcPr>
            <w:tcW w:w="2956" w:type="dxa"/>
            <w:tcBorders>
              <w:bottom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2628" w:type="dxa"/>
            <w:tcBorders>
              <w:bottom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c>
          <w:tcPr>
            <w:tcW w:w="1361" w:type="dxa"/>
            <w:tcBorders>
              <w:bottom w:val="dashDotStroked" w:sz="24" w:space="0" w:color="auto"/>
              <w:right w:val="dashDotStroked" w:sz="24" w:space="0" w:color="auto"/>
            </w:tcBorders>
            <w:vAlign w:val="center"/>
          </w:tcPr>
          <w:p w:rsidR="008A2733" w:rsidRDefault="008A2733">
            <w:pPr>
              <w:overflowPunct w:val="0"/>
              <w:autoSpaceDE w:val="0"/>
              <w:autoSpaceDN w:val="0"/>
              <w:spacing w:line="520" w:lineRule="exact"/>
              <w:jc w:val="center"/>
              <w:rPr>
                <w:rFonts w:ascii="仿宋" w:eastAsia="仿宋" w:hAnsi="仿宋" w:cs="仿宋"/>
                <w:color w:val="000000"/>
                <w:sz w:val="28"/>
                <w:szCs w:val="28"/>
              </w:rPr>
            </w:pPr>
          </w:p>
        </w:tc>
      </w:tr>
    </w:tbl>
    <w:p w:rsidR="008A2733" w:rsidRDefault="007E0E38">
      <w:pPr>
        <w:overflowPunct w:val="0"/>
        <w:autoSpaceDE w:val="0"/>
        <w:autoSpaceDN w:val="0"/>
        <w:spacing w:line="520" w:lineRule="exact"/>
        <w:ind w:firstLineChars="700" w:firstLine="1960"/>
        <w:rPr>
          <w:rFonts w:ascii="仿宋" w:eastAsia="仿宋" w:hAnsi="仿宋" w:cs="仿宋"/>
          <w:color w:val="000000"/>
          <w:sz w:val="28"/>
          <w:szCs w:val="28"/>
        </w:rPr>
      </w:pPr>
      <w:r>
        <w:rPr>
          <w:rFonts w:ascii="仿宋" w:eastAsia="仿宋" w:hAnsi="仿宋" w:cs="仿宋" w:hint="eastAsia"/>
          <w:color w:val="000000"/>
          <w:sz w:val="28"/>
          <w:szCs w:val="28"/>
        </w:rPr>
        <w:t xml:space="preserve">                </w:t>
      </w:r>
    </w:p>
    <w:p w:rsidR="008A2733" w:rsidRDefault="008A2733">
      <w:pPr>
        <w:overflowPunct w:val="0"/>
        <w:autoSpaceDE w:val="0"/>
        <w:autoSpaceDN w:val="0"/>
        <w:spacing w:line="520" w:lineRule="exact"/>
        <w:ind w:firstLineChars="100" w:firstLine="280"/>
        <w:rPr>
          <w:rFonts w:ascii="仿宋" w:eastAsia="仿宋" w:hAnsi="仿宋" w:cs="仿宋"/>
          <w:color w:val="000000"/>
          <w:sz w:val="28"/>
          <w:szCs w:val="28"/>
        </w:rPr>
      </w:pPr>
    </w:p>
    <w:p w:rsidR="008A2733" w:rsidRDefault="008A2733">
      <w:pPr>
        <w:pStyle w:val="4"/>
      </w:pPr>
    </w:p>
    <w:p w:rsidR="008A2733" w:rsidRDefault="008A2733"/>
    <w:p w:rsidR="008A2733" w:rsidRDefault="008A2733"/>
    <w:p w:rsidR="008A2733" w:rsidRDefault="007E0E38">
      <w:pPr>
        <w:overflowPunct w:val="0"/>
        <w:autoSpaceDE w:val="0"/>
        <w:autoSpaceDN w:val="0"/>
        <w:spacing w:line="520" w:lineRule="exact"/>
        <w:ind w:firstLineChars="100" w:firstLine="280"/>
        <w:rPr>
          <w:rFonts w:ascii="仿宋" w:eastAsia="仿宋" w:hAnsi="仿宋" w:cs="仿宋"/>
          <w:color w:val="000000"/>
          <w:sz w:val="28"/>
          <w:szCs w:val="28"/>
          <w:u w:val="thick"/>
        </w:rPr>
      </w:pPr>
      <w:r>
        <w:rPr>
          <w:rFonts w:ascii="仿宋" w:eastAsia="仿宋" w:hAnsi="仿宋" w:cs="仿宋" w:hint="eastAsia"/>
          <w:color w:val="000000"/>
          <w:sz w:val="28"/>
          <w:szCs w:val="28"/>
        </w:rPr>
        <w:t>供应商全称（盖章）：</w:t>
      </w:r>
      <w:r>
        <w:rPr>
          <w:rFonts w:ascii="仿宋" w:eastAsia="仿宋" w:hAnsi="仿宋" w:cs="仿宋" w:hint="eastAsia"/>
          <w:color w:val="000000"/>
          <w:sz w:val="28"/>
          <w:szCs w:val="28"/>
          <w:u w:val="thick"/>
        </w:rPr>
        <w:t xml:space="preserve">                                       </w:t>
      </w:r>
    </w:p>
    <w:p w:rsidR="008A2733" w:rsidRDefault="007E0E38">
      <w:pPr>
        <w:overflowPunct w:val="0"/>
        <w:autoSpaceDE w:val="0"/>
        <w:autoSpaceDN w:val="0"/>
        <w:spacing w:line="520" w:lineRule="exact"/>
        <w:ind w:firstLineChars="100" w:firstLine="280"/>
        <w:rPr>
          <w:rFonts w:ascii="仿宋" w:eastAsia="仿宋" w:hAnsi="仿宋" w:cs="仿宋"/>
          <w:color w:val="000000"/>
          <w:sz w:val="28"/>
          <w:szCs w:val="28"/>
        </w:rPr>
      </w:pPr>
      <w:r>
        <w:rPr>
          <w:rFonts w:ascii="仿宋" w:eastAsia="仿宋" w:hAnsi="仿宋" w:cs="仿宋" w:hint="eastAsia"/>
          <w:color w:val="000000"/>
          <w:sz w:val="28"/>
          <w:szCs w:val="28"/>
        </w:rPr>
        <w:t>法人代表或法人授权代表（签字或盖章）：</w:t>
      </w:r>
      <w:r>
        <w:rPr>
          <w:rFonts w:ascii="仿宋" w:eastAsia="仿宋" w:hAnsi="仿宋" w:cs="仿宋" w:hint="eastAsia"/>
          <w:color w:val="000000"/>
          <w:sz w:val="28"/>
          <w:szCs w:val="28"/>
          <w:u w:val="thick"/>
        </w:rPr>
        <w:t xml:space="preserve">                           </w:t>
      </w:r>
    </w:p>
    <w:p w:rsidR="008A2733" w:rsidRDefault="007E0E38">
      <w:pPr>
        <w:overflowPunct w:val="0"/>
        <w:autoSpaceDE w:val="0"/>
        <w:autoSpaceDN w:val="0"/>
        <w:spacing w:line="520" w:lineRule="exact"/>
        <w:ind w:firstLineChars="100" w:firstLine="280"/>
        <w:rPr>
          <w:rFonts w:ascii="仿宋" w:eastAsia="仿宋" w:hAnsi="仿宋" w:cs="仿宋"/>
          <w:b/>
          <w:color w:val="000000"/>
          <w:sz w:val="28"/>
          <w:szCs w:val="28"/>
        </w:rPr>
      </w:pPr>
      <w:r>
        <w:rPr>
          <w:rFonts w:ascii="仿宋" w:eastAsia="仿宋" w:hAnsi="仿宋" w:cs="仿宋" w:hint="eastAsia"/>
          <w:color w:val="000000"/>
          <w:sz w:val="28"/>
          <w:szCs w:val="28"/>
        </w:rPr>
        <w:t>日期：</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年</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月</w:t>
      </w:r>
      <w:r>
        <w:rPr>
          <w:rFonts w:ascii="仿宋" w:eastAsia="仿宋" w:hAnsi="仿宋" w:cs="仿宋" w:hint="eastAsia"/>
          <w:color w:val="000000"/>
          <w:sz w:val="28"/>
          <w:szCs w:val="28"/>
        </w:rPr>
        <w:t xml:space="preserve"> </w:t>
      </w:r>
      <w:r>
        <w:rPr>
          <w:rFonts w:ascii="仿宋" w:eastAsia="仿宋" w:hAnsi="仿宋" w:cs="仿宋" w:hint="eastAsia"/>
          <w:color w:val="000000"/>
          <w:sz w:val="28"/>
          <w:szCs w:val="28"/>
          <w:u w:val="thick"/>
        </w:rPr>
        <w:t xml:space="preserve">      </w:t>
      </w:r>
      <w:r>
        <w:rPr>
          <w:rFonts w:ascii="仿宋" w:eastAsia="仿宋" w:hAnsi="仿宋" w:cs="仿宋" w:hint="eastAsia"/>
          <w:color w:val="000000"/>
          <w:sz w:val="28"/>
          <w:szCs w:val="28"/>
        </w:rPr>
        <w:t>日</w:t>
      </w:r>
    </w:p>
    <w:p w:rsidR="008A2733" w:rsidRDefault="008A2733">
      <w:pPr>
        <w:pStyle w:val="a0"/>
      </w:pPr>
    </w:p>
    <w:p w:rsidR="008A2733" w:rsidRDefault="007E0E3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7</w:t>
      </w:r>
    </w:p>
    <w:p w:rsidR="008A2733" w:rsidRDefault="007E0E38">
      <w:pPr>
        <w:overflowPunct w:val="0"/>
        <w:autoSpaceDE w:val="0"/>
        <w:autoSpaceDN w:val="0"/>
        <w:spacing w:line="720" w:lineRule="auto"/>
        <w:jc w:val="center"/>
        <w:rPr>
          <w:rFonts w:ascii="仿宋" w:eastAsia="仿宋" w:hAnsi="仿宋"/>
          <w:b/>
          <w:sz w:val="36"/>
        </w:rPr>
      </w:pPr>
      <w:r>
        <w:rPr>
          <w:rFonts w:ascii="仿宋" w:eastAsia="仿宋" w:hAnsi="仿宋" w:hint="eastAsia"/>
          <w:b/>
          <w:sz w:val="36"/>
        </w:rPr>
        <w:t>技术方案</w:t>
      </w:r>
    </w:p>
    <w:p w:rsidR="008A2733" w:rsidRDefault="007E0E38">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8A2733" w:rsidRDefault="008A2733">
      <w:pPr>
        <w:overflowPunct w:val="0"/>
        <w:autoSpaceDE w:val="0"/>
        <w:autoSpaceDN w:val="0"/>
        <w:spacing w:line="360" w:lineRule="auto"/>
        <w:ind w:firstLineChars="100" w:firstLine="240"/>
        <w:rPr>
          <w:rFonts w:ascii="仿宋" w:eastAsia="仿宋" w:hAnsi="仿宋"/>
          <w:sz w:val="24"/>
        </w:rPr>
      </w:pPr>
    </w:p>
    <w:p w:rsidR="008A2733" w:rsidRDefault="008A2733">
      <w:pPr>
        <w:pStyle w:val="a0"/>
      </w:pPr>
    </w:p>
    <w:p w:rsidR="008A2733" w:rsidRDefault="008A2733"/>
    <w:p w:rsidR="008A2733" w:rsidRDefault="008A2733">
      <w:pPr>
        <w:pStyle w:val="a0"/>
      </w:pPr>
    </w:p>
    <w:p w:rsidR="008A2733" w:rsidRDefault="008A2733"/>
    <w:p w:rsidR="008A2733" w:rsidRDefault="008A2733">
      <w:pPr>
        <w:pStyle w:val="a0"/>
      </w:pPr>
    </w:p>
    <w:p w:rsidR="008A2733" w:rsidRDefault="008A2733"/>
    <w:p w:rsidR="008A2733" w:rsidRDefault="008A2733">
      <w:pPr>
        <w:pStyle w:val="a0"/>
      </w:pPr>
    </w:p>
    <w:p w:rsidR="008A2733" w:rsidRDefault="008A2733"/>
    <w:p w:rsidR="008A2733" w:rsidRDefault="008A2733">
      <w:pPr>
        <w:pStyle w:val="a0"/>
      </w:pPr>
    </w:p>
    <w:p w:rsidR="008A2733" w:rsidRDefault="008A2733"/>
    <w:p w:rsidR="008A2733" w:rsidRDefault="008A2733">
      <w:pPr>
        <w:pStyle w:val="a0"/>
      </w:pPr>
    </w:p>
    <w:p w:rsidR="008A2733" w:rsidRDefault="008A2733"/>
    <w:p w:rsidR="008A2733" w:rsidRDefault="008A2733">
      <w:pPr>
        <w:pStyle w:val="a0"/>
      </w:pPr>
    </w:p>
    <w:p w:rsidR="008A2733" w:rsidRDefault="008A2733"/>
    <w:p w:rsidR="008A2733" w:rsidRDefault="008A2733">
      <w:pPr>
        <w:pStyle w:val="a0"/>
      </w:pPr>
    </w:p>
    <w:p w:rsidR="008A2733" w:rsidRDefault="008A2733"/>
    <w:p w:rsidR="008A2733" w:rsidRDefault="008A2733">
      <w:pPr>
        <w:pStyle w:val="a0"/>
      </w:pPr>
    </w:p>
    <w:p w:rsidR="008A2733" w:rsidRDefault="008A2733"/>
    <w:p w:rsidR="008A2733" w:rsidRDefault="008A2733">
      <w:pPr>
        <w:pStyle w:val="a0"/>
      </w:pPr>
    </w:p>
    <w:p w:rsidR="008A2733" w:rsidRDefault="008A2733"/>
    <w:p w:rsidR="008A2733" w:rsidRDefault="008A2733">
      <w:pPr>
        <w:pStyle w:val="a0"/>
      </w:pPr>
    </w:p>
    <w:p w:rsidR="008A2733" w:rsidRDefault="008A2733"/>
    <w:p w:rsidR="008A2733" w:rsidRDefault="008A2733"/>
    <w:p w:rsidR="008A2733" w:rsidRDefault="008A2733">
      <w:pPr>
        <w:pStyle w:val="a0"/>
      </w:pPr>
    </w:p>
    <w:p w:rsidR="008A2733" w:rsidRDefault="008A2733"/>
    <w:p w:rsidR="008A2733" w:rsidRDefault="007E0E38">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A2733" w:rsidRDefault="007E0E38">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A2733" w:rsidRDefault="007E0E38">
      <w:pPr>
        <w:overflowPunct w:val="0"/>
        <w:autoSpaceDE w:val="0"/>
        <w:autoSpaceDN w:val="0"/>
        <w:spacing w:line="360" w:lineRule="auto"/>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A2733" w:rsidRDefault="007E0E3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8</w:t>
      </w:r>
    </w:p>
    <w:p w:rsidR="008A2733" w:rsidRDefault="008A2733">
      <w:pPr>
        <w:overflowPunct w:val="0"/>
        <w:autoSpaceDE w:val="0"/>
        <w:autoSpaceDN w:val="0"/>
        <w:adjustRightInd w:val="0"/>
        <w:spacing w:line="520" w:lineRule="exact"/>
        <w:jc w:val="center"/>
        <w:rPr>
          <w:rFonts w:ascii="仿宋" w:eastAsia="仿宋" w:hAnsi="仿宋" w:cs="黑体"/>
          <w:b/>
          <w:bCs/>
          <w:sz w:val="32"/>
          <w:lang w:val="zh-CN"/>
        </w:rPr>
      </w:pPr>
    </w:p>
    <w:p w:rsidR="008A2733" w:rsidRDefault="007E0E38">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8A2733" w:rsidRDefault="007E0E38">
      <w:pPr>
        <w:overflowPunct w:val="0"/>
        <w:autoSpaceDE w:val="0"/>
        <w:autoSpaceDN w:val="0"/>
        <w:spacing w:line="600" w:lineRule="exact"/>
        <w:jc w:val="center"/>
        <w:rPr>
          <w:rFonts w:ascii="仿宋" w:eastAsia="仿宋" w:hAnsi="仿宋"/>
          <w:sz w:val="32"/>
        </w:rPr>
      </w:pPr>
      <w:r>
        <w:rPr>
          <w:rFonts w:ascii="仿宋" w:eastAsia="仿宋" w:hAnsi="仿宋" w:hint="eastAsia"/>
          <w:sz w:val="32"/>
        </w:rPr>
        <w:t>（格式自拟）</w:t>
      </w:r>
    </w:p>
    <w:p w:rsidR="008A2733" w:rsidRDefault="008A2733">
      <w:pPr>
        <w:pStyle w:val="a0"/>
      </w:pPr>
    </w:p>
    <w:p w:rsidR="008A2733" w:rsidRDefault="008A2733">
      <w:pPr>
        <w:pStyle w:val="a0"/>
      </w:pPr>
    </w:p>
    <w:p w:rsidR="008A2733" w:rsidRDefault="008A2733">
      <w:pPr>
        <w:pStyle w:val="a0"/>
      </w:pPr>
    </w:p>
    <w:p w:rsidR="008A2733" w:rsidRDefault="008A2733">
      <w:pPr>
        <w:pStyle w:val="a0"/>
      </w:pPr>
    </w:p>
    <w:p w:rsidR="008A2733" w:rsidRDefault="008A2733">
      <w:pPr>
        <w:pStyle w:val="a0"/>
      </w:pPr>
    </w:p>
    <w:p w:rsidR="008A2733" w:rsidRDefault="008A2733">
      <w:pPr>
        <w:pStyle w:val="a0"/>
      </w:pPr>
    </w:p>
    <w:p w:rsidR="008A2733" w:rsidRDefault="008A2733">
      <w:pPr>
        <w:pStyle w:val="a0"/>
      </w:pPr>
    </w:p>
    <w:p w:rsidR="008A2733" w:rsidRDefault="008A2733">
      <w:pPr>
        <w:pStyle w:val="a0"/>
      </w:pPr>
    </w:p>
    <w:p w:rsidR="008A2733" w:rsidRDefault="008A2733">
      <w:pPr>
        <w:pStyle w:val="a0"/>
      </w:pPr>
    </w:p>
    <w:p w:rsidR="008A2733" w:rsidRDefault="008A2733">
      <w:pPr>
        <w:pStyle w:val="a0"/>
      </w:pPr>
    </w:p>
    <w:p w:rsidR="008A2733" w:rsidRDefault="008A2733">
      <w:pPr>
        <w:pStyle w:val="a0"/>
      </w:pPr>
    </w:p>
    <w:p w:rsidR="008A2733" w:rsidRDefault="008A2733">
      <w:pPr>
        <w:pStyle w:val="a0"/>
      </w:pPr>
    </w:p>
    <w:p w:rsidR="008A2733" w:rsidRDefault="008A2733">
      <w:pPr>
        <w:pStyle w:val="a0"/>
      </w:pPr>
    </w:p>
    <w:p w:rsidR="008A2733" w:rsidRDefault="008A2733">
      <w:pPr>
        <w:pStyle w:val="a0"/>
      </w:pPr>
    </w:p>
    <w:p w:rsidR="008A2733" w:rsidRDefault="008A2733">
      <w:pPr>
        <w:pStyle w:val="a0"/>
      </w:pPr>
    </w:p>
    <w:p w:rsidR="008A2733" w:rsidRDefault="008A2733">
      <w:pPr>
        <w:pStyle w:val="a0"/>
      </w:pPr>
    </w:p>
    <w:p w:rsidR="008A2733" w:rsidRDefault="008A2733">
      <w:pPr>
        <w:pStyle w:val="a0"/>
      </w:pPr>
    </w:p>
    <w:p w:rsidR="008A2733" w:rsidRDefault="008A2733">
      <w:pPr>
        <w:pStyle w:val="a0"/>
      </w:pPr>
    </w:p>
    <w:p w:rsidR="008A2733" w:rsidRDefault="008A2733"/>
    <w:p w:rsidR="008A2733" w:rsidRDefault="008A2733">
      <w:pPr>
        <w:pStyle w:val="a0"/>
      </w:pPr>
    </w:p>
    <w:p w:rsidR="008A2733" w:rsidRDefault="008A2733">
      <w:pPr>
        <w:pStyle w:val="a0"/>
      </w:pPr>
    </w:p>
    <w:p w:rsidR="008A2733" w:rsidRDefault="008A2733">
      <w:pPr>
        <w:pStyle w:val="a0"/>
      </w:pPr>
    </w:p>
    <w:p w:rsidR="008A2733" w:rsidRDefault="007E0E38">
      <w:pPr>
        <w:overflowPunct w:val="0"/>
        <w:autoSpaceDE w:val="0"/>
        <w:autoSpaceDN w:val="0"/>
        <w:spacing w:line="360" w:lineRule="auto"/>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A2733" w:rsidRDefault="007E0E38">
      <w:pPr>
        <w:overflowPunct w:val="0"/>
        <w:autoSpaceDE w:val="0"/>
        <w:autoSpaceDN w:val="0"/>
        <w:spacing w:line="360" w:lineRule="auto"/>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A2733" w:rsidRDefault="007E0E38">
      <w:pPr>
        <w:overflowPunct w:val="0"/>
        <w:autoSpaceDE w:val="0"/>
        <w:autoSpaceDN w:val="0"/>
        <w:spacing w:line="360" w:lineRule="auto"/>
        <w:ind w:firstLineChars="100" w:firstLine="280"/>
        <w:rPr>
          <w:rFonts w:ascii="仿宋" w:eastAsia="仿宋" w:hAnsi="仿宋"/>
          <w:bCs/>
          <w:kern w:val="0"/>
          <w:sz w:val="28"/>
          <w:szCs w:val="28"/>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A2733" w:rsidRDefault="007E0E38">
      <w:pPr>
        <w:overflowPunct w:val="0"/>
        <w:autoSpaceDE w:val="0"/>
        <w:autoSpaceDN w:val="0"/>
        <w:spacing w:line="360" w:lineRule="auto"/>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hint="eastAsia"/>
          <w:bCs/>
          <w:kern w:val="0"/>
          <w:sz w:val="28"/>
          <w:szCs w:val="28"/>
        </w:rPr>
        <w:t>9</w:t>
      </w:r>
    </w:p>
    <w:p w:rsidR="008A2733" w:rsidRDefault="007E0E38">
      <w:pPr>
        <w:snapToGrid w:val="0"/>
        <w:spacing w:line="336" w:lineRule="auto"/>
        <w:ind w:firstLineChars="200" w:firstLine="643"/>
        <w:jc w:val="center"/>
        <w:textAlignment w:val="baseline"/>
        <w:rPr>
          <w:rFonts w:ascii="仿宋" w:eastAsia="仿宋" w:hAnsi="仿宋" w:cs="宋体"/>
          <w:b/>
          <w:sz w:val="32"/>
          <w:szCs w:val="32"/>
        </w:rPr>
      </w:pPr>
      <w:r>
        <w:rPr>
          <w:rFonts w:ascii="仿宋" w:eastAsia="仿宋" w:hAnsi="仿宋" w:cs="宋体" w:hint="eastAsia"/>
          <w:b/>
          <w:sz w:val="32"/>
          <w:szCs w:val="32"/>
        </w:rPr>
        <w:t>报价人认为需要提供的其他资料</w:t>
      </w:r>
    </w:p>
    <w:p w:rsidR="008A2733" w:rsidRDefault="008A2733"/>
    <w:p w:rsidR="008A2733" w:rsidRDefault="008A2733"/>
    <w:p w:rsidR="008A2733" w:rsidRDefault="008A2733">
      <w:pPr>
        <w:pStyle w:val="a0"/>
      </w:pPr>
    </w:p>
    <w:sectPr w:rsidR="008A2733" w:rsidSect="008A2733">
      <w:headerReference w:type="even" r:id="rId6"/>
      <w:headerReference w:type="default" r:id="rId7"/>
      <w:footerReference w:type="even" r:id="rId8"/>
      <w:footerReference w:type="default" r:id="rId9"/>
      <w:headerReference w:type="first" r:id="rId1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0E38" w:rsidRDefault="007E0E38" w:rsidP="008A2733">
      <w:r>
        <w:separator/>
      </w:r>
    </w:p>
  </w:endnote>
  <w:endnote w:type="continuationSeparator" w:id="0">
    <w:p w:rsidR="007E0E38" w:rsidRDefault="007E0E38" w:rsidP="008A273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733" w:rsidRDefault="008A273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733" w:rsidRDefault="008A2733">
    <w:pPr>
      <w:pStyle w:val="a8"/>
      <w:jc w:val="center"/>
    </w:pPr>
    <w:r>
      <w:rPr>
        <w:b/>
      </w:rPr>
      <w:fldChar w:fldCharType="begin"/>
    </w:r>
    <w:r w:rsidR="007E0E38">
      <w:rPr>
        <w:b/>
      </w:rPr>
      <w:instrText>PAGE</w:instrText>
    </w:r>
    <w:r>
      <w:rPr>
        <w:b/>
      </w:rPr>
      <w:fldChar w:fldCharType="separate"/>
    </w:r>
    <w:r w:rsidR="009A4AD2">
      <w:rPr>
        <w:b/>
        <w:noProof/>
      </w:rPr>
      <w:t>12</w:t>
    </w:r>
    <w:r>
      <w:rPr>
        <w:b/>
      </w:rPr>
      <w:fldChar w:fldCharType="end"/>
    </w:r>
    <w:r w:rsidR="007E0E38">
      <w:rPr>
        <w:lang w:val="zh-CN"/>
      </w:rPr>
      <w:t xml:space="preserve"> / </w:t>
    </w:r>
    <w:r>
      <w:rPr>
        <w:b/>
      </w:rPr>
      <w:fldChar w:fldCharType="begin"/>
    </w:r>
    <w:r w:rsidR="007E0E38">
      <w:rPr>
        <w:b/>
      </w:rPr>
      <w:instrText>NUMPAGES</w:instrText>
    </w:r>
    <w:r>
      <w:rPr>
        <w:b/>
      </w:rPr>
      <w:fldChar w:fldCharType="separate"/>
    </w:r>
    <w:r w:rsidR="009A4AD2">
      <w:rPr>
        <w:b/>
        <w:noProof/>
      </w:rPr>
      <w:t>17</w:t>
    </w:r>
    <w:r>
      <w:rPr>
        <w:b/>
      </w:rPr>
      <w:fldChar w:fldCharType="end"/>
    </w:r>
  </w:p>
  <w:p w:rsidR="008A2733" w:rsidRDefault="008A2733">
    <w:pPr>
      <w:pStyle w:val="a8"/>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0E38" w:rsidRDefault="007E0E38" w:rsidP="008A2733">
      <w:r>
        <w:separator/>
      </w:r>
    </w:p>
  </w:footnote>
  <w:footnote w:type="continuationSeparator" w:id="0">
    <w:p w:rsidR="007E0E38" w:rsidRDefault="007E0E38" w:rsidP="008A27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733" w:rsidRDefault="008A2733">
    <w:pPr>
      <w:pStyle w:val="a9"/>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733" w:rsidRDefault="008A2733">
    <w:pPr>
      <w:pStyle w:val="a9"/>
      <w:pBdr>
        <w:bottom w:val="none" w:sz="0" w:space="0" w:color="auto"/>
      </w:pBd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733" w:rsidRDefault="008A2733">
    <w:pPr>
      <w:pStyle w:val="a9"/>
      <w:pBdr>
        <w:bottom w:val="none" w:sz="0" w:space="0" w:color="auto"/>
      </w:pBdr>
      <w:jc w:val="righ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ꪀںᨴ͝卆䵇୔ڥ㓍%鹦4ꀀ耀鹦+ꀀ耀鹦+ᢄ͝卆䵇捔ް㓍%鹦4ꀀ耀鹦+ꀀ꣍伳ᤔ͝卆䵇જڥ㓍%鹦4ꀀ耀鹦+ꀀ㦡0伳᫄͝卆䵇挜ް㓍%鹦4ꀀ耀鹦+ꀀ㦡0伳᭔͝卆䵇挀ް㓍%鹦4ꀀ耀鹦+ꪄں卆䵇拔ް㓍%鹦4ꀀ耀鹦+"/>
  </w:docVars>
  <w:rsids>
    <w:rsidRoot w:val="008A2733"/>
    <w:rsid w:val="0056003B"/>
    <w:rsid w:val="007E0E38"/>
    <w:rsid w:val="008A2733"/>
    <w:rsid w:val="009A4AD2"/>
    <w:rsid w:val="0EBD040E"/>
    <w:rsid w:val="17D51181"/>
    <w:rsid w:val="1A777C1A"/>
    <w:rsid w:val="1D215E32"/>
    <w:rsid w:val="20033CF3"/>
    <w:rsid w:val="2053283C"/>
    <w:rsid w:val="20CF3785"/>
    <w:rsid w:val="254A0FB6"/>
    <w:rsid w:val="3B720B94"/>
    <w:rsid w:val="3E2A3CEE"/>
    <w:rsid w:val="4218484A"/>
    <w:rsid w:val="4A7B0170"/>
    <w:rsid w:val="6A7C4ACE"/>
    <w:rsid w:val="6ADC3625"/>
    <w:rsid w:val="774979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uiPriority="9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header" w:uiPriority="99" w:qFormat="1"/>
    <w:lsdException w:name="footer" w:uiPriority="99" w:qFormat="1"/>
    <w:lsdException w:name="caption" w:semiHidden="1" w:unhideWhenUsed="1" w:qFormat="1"/>
    <w:lsdException w:name="Title" w:qFormat="1"/>
    <w:lsdException w:name="Default Paragraph Font" w:uiPriority="1" w:qFormat="1"/>
    <w:lsdException w:name="Body Text" w:uiPriority="99" w:qFormat="1"/>
    <w:lsdException w:name="Body Text Indent" w:uiPriority="99" w:qFormat="1"/>
    <w:lsdException w:name="Subtitle" w:qFormat="1"/>
    <w:lsdException w:name="Date"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8A2733"/>
    <w:pPr>
      <w:widowControl w:val="0"/>
      <w:jc w:val="both"/>
    </w:pPr>
    <w:rPr>
      <w:rFonts w:ascii="Calibri" w:hAnsi="Calibri"/>
      <w:kern w:val="2"/>
      <w:sz w:val="21"/>
      <w:szCs w:val="22"/>
    </w:rPr>
  </w:style>
  <w:style w:type="paragraph" w:styleId="1">
    <w:name w:val="heading 1"/>
    <w:basedOn w:val="a"/>
    <w:next w:val="a"/>
    <w:link w:val="1Char"/>
    <w:uiPriority w:val="99"/>
    <w:qFormat/>
    <w:rsid w:val="008A2733"/>
    <w:pPr>
      <w:spacing w:beforeAutospacing="1" w:afterAutospacing="1"/>
      <w:jc w:val="left"/>
      <w:outlineLvl w:val="0"/>
    </w:pPr>
    <w:rPr>
      <w:rFonts w:ascii="宋体" w:hAnsi="宋体"/>
      <w:b/>
      <w:kern w:val="44"/>
      <w:sz w:val="48"/>
      <w:szCs w:val="48"/>
    </w:rPr>
  </w:style>
  <w:style w:type="paragraph" w:styleId="2">
    <w:name w:val="heading 2"/>
    <w:basedOn w:val="a"/>
    <w:next w:val="a"/>
    <w:qFormat/>
    <w:rsid w:val="008A2733"/>
    <w:pPr>
      <w:keepNext/>
      <w:keepLines/>
      <w:spacing w:before="260" w:after="260" w:line="416" w:lineRule="auto"/>
      <w:outlineLvl w:val="1"/>
    </w:pPr>
    <w:rPr>
      <w:rFonts w:ascii="Cambria" w:hAnsi="Cambria"/>
      <w:b/>
      <w:bCs/>
      <w:sz w:val="32"/>
      <w:szCs w:val="32"/>
    </w:rPr>
  </w:style>
  <w:style w:type="paragraph" w:styleId="4">
    <w:name w:val="heading 4"/>
    <w:basedOn w:val="a"/>
    <w:next w:val="a"/>
    <w:link w:val="4Char"/>
    <w:uiPriority w:val="99"/>
    <w:qFormat/>
    <w:rsid w:val="008A2733"/>
    <w:pPr>
      <w:keepNext/>
      <w:keepLines/>
      <w:spacing w:before="280" w:after="290" w:line="376" w:lineRule="auto"/>
      <w:outlineLvl w:val="3"/>
    </w:pPr>
    <w:rPr>
      <w:rFonts w:ascii="Arial" w:eastAsia="黑体" w:hAnsi="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rsid w:val="008A2733"/>
    <w:pPr>
      <w:spacing w:after="120"/>
    </w:pPr>
    <w:rPr>
      <w:kern w:val="0"/>
      <w:sz w:val="24"/>
    </w:rPr>
  </w:style>
  <w:style w:type="paragraph" w:styleId="a4">
    <w:name w:val="annotation text"/>
    <w:basedOn w:val="a"/>
    <w:uiPriority w:val="99"/>
    <w:qFormat/>
    <w:rsid w:val="008A2733"/>
    <w:pPr>
      <w:jc w:val="left"/>
    </w:pPr>
  </w:style>
  <w:style w:type="paragraph" w:styleId="a5">
    <w:name w:val="Body Text Indent"/>
    <w:basedOn w:val="a"/>
    <w:link w:val="Char"/>
    <w:uiPriority w:val="99"/>
    <w:qFormat/>
    <w:rsid w:val="008A2733"/>
    <w:pPr>
      <w:spacing w:after="120"/>
      <w:ind w:leftChars="200" w:left="420"/>
    </w:pPr>
  </w:style>
  <w:style w:type="paragraph" w:styleId="a6">
    <w:name w:val="Date"/>
    <w:basedOn w:val="a"/>
    <w:next w:val="a"/>
    <w:link w:val="Char0"/>
    <w:uiPriority w:val="99"/>
    <w:qFormat/>
    <w:rsid w:val="008A2733"/>
    <w:pPr>
      <w:ind w:leftChars="2500" w:left="100"/>
    </w:pPr>
  </w:style>
  <w:style w:type="paragraph" w:styleId="a7">
    <w:name w:val="Balloon Text"/>
    <w:basedOn w:val="a"/>
    <w:link w:val="Char1"/>
    <w:uiPriority w:val="99"/>
    <w:qFormat/>
    <w:rsid w:val="008A2733"/>
    <w:rPr>
      <w:sz w:val="18"/>
      <w:szCs w:val="18"/>
    </w:rPr>
  </w:style>
  <w:style w:type="paragraph" w:styleId="a8">
    <w:name w:val="footer"/>
    <w:basedOn w:val="a"/>
    <w:link w:val="Char2"/>
    <w:uiPriority w:val="99"/>
    <w:qFormat/>
    <w:rsid w:val="008A2733"/>
    <w:pPr>
      <w:tabs>
        <w:tab w:val="center" w:pos="4153"/>
        <w:tab w:val="right" w:pos="8306"/>
      </w:tabs>
      <w:snapToGrid w:val="0"/>
      <w:jc w:val="left"/>
    </w:pPr>
    <w:rPr>
      <w:rFonts w:ascii="Times New Roman" w:hAnsi="Times New Roman"/>
      <w:sz w:val="18"/>
      <w:szCs w:val="18"/>
    </w:rPr>
  </w:style>
  <w:style w:type="paragraph" w:styleId="a9">
    <w:name w:val="header"/>
    <w:basedOn w:val="a"/>
    <w:link w:val="Char3"/>
    <w:uiPriority w:val="99"/>
    <w:qFormat/>
    <w:rsid w:val="008A2733"/>
    <w:pPr>
      <w:pBdr>
        <w:bottom w:val="single" w:sz="6" w:space="1" w:color="auto"/>
      </w:pBdr>
      <w:tabs>
        <w:tab w:val="center" w:pos="4153"/>
        <w:tab w:val="right" w:pos="8306"/>
      </w:tabs>
      <w:snapToGrid w:val="0"/>
      <w:jc w:val="center"/>
    </w:pPr>
    <w:rPr>
      <w:rFonts w:ascii="Times New Roman" w:hAnsi="Times New Roman"/>
      <w:sz w:val="18"/>
      <w:szCs w:val="18"/>
    </w:rPr>
  </w:style>
  <w:style w:type="table" w:styleId="aa">
    <w:name w:val="Table Grid"/>
    <w:basedOn w:val="a2"/>
    <w:uiPriority w:val="99"/>
    <w:qFormat/>
    <w:rsid w:val="008A273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Hyperlink"/>
    <w:basedOn w:val="a1"/>
    <w:uiPriority w:val="99"/>
    <w:qFormat/>
    <w:rsid w:val="008A2733"/>
    <w:rPr>
      <w:rFonts w:cs="Times New Roman"/>
      <w:color w:val="0563C1"/>
      <w:u w:val="single"/>
    </w:rPr>
  </w:style>
  <w:style w:type="character" w:customStyle="1" w:styleId="1Char">
    <w:name w:val="标题 1 Char"/>
    <w:basedOn w:val="a1"/>
    <w:link w:val="1"/>
    <w:uiPriority w:val="99"/>
    <w:qFormat/>
    <w:rsid w:val="008A2733"/>
    <w:rPr>
      <w:rFonts w:ascii="Calibri" w:hAnsi="Calibri" w:cs="Times New Roman"/>
      <w:b/>
      <w:bCs/>
      <w:kern w:val="44"/>
      <w:sz w:val="44"/>
      <w:szCs w:val="44"/>
    </w:rPr>
  </w:style>
  <w:style w:type="character" w:customStyle="1" w:styleId="Char1">
    <w:name w:val="批注框文本 Char"/>
    <w:basedOn w:val="a1"/>
    <w:link w:val="a7"/>
    <w:uiPriority w:val="99"/>
    <w:qFormat/>
    <w:rsid w:val="008A2733"/>
    <w:rPr>
      <w:rFonts w:ascii="Calibri" w:eastAsia="宋体" w:hAnsi="Calibri" w:cs="Times New Roman"/>
      <w:kern w:val="2"/>
      <w:sz w:val="18"/>
      <w:szCs w:val="18"/>
    </w:rPr>
  </w:style>
  <w:style w:type="character" w:customStyle="1" w:styleId="Char2">
    <w:name w:val="页脚 Char"/>
    <w:basedOn w:val="a1"/>
    <w:link w:val="a8"/>
    <w:uiPriority w:val="99"/>
    <w:qFormat/>
    <w:rsid w:val="008A2733"/>
    <w:rPr>
      <w:rFonts w:ascii="Times New Roman" w:eastAsia="宋体" w:hAnsi="Times New Roman" w:cs="Times New Roman"/>
      <w:kern w:val="2"/>
      <w:sz w:val="18"/>
      <w:szCs w:val="18"/>
    </w:rPr>
  </w:style>
  <w:style w:type="character" w:customStyle="1" w:styleId="Char3">
    <w:name w:val="页眉 Char"/>
    <w:basedOn w:val="a1"/>
    <w:link w:val="a9"/>
    <w:uiPriority w:val="99"/>
    <w:qFormat/>
    <w:rsid w:val="008A2733"/>
    <w:rPr>
      <w:rFonts w:ascii="Times New Roman" w:eastAsia="宋体" w:hAnsi="Times New Roman" w:cs="Times New Roman"/>
      <w:kern w:val="2"/>
      <w:sz w:val="18"/>
      <w:szCs w:val="18"/>
    </w:rPr>
  </w:style>
  <w:style w:type="paragraph" w:styleId="ac">
    <w:name w:val="List Paragraph"/>
    <w:basedOn w:val="a"/>
    <w:uiPriority w:val="99"/>
    <w:qFormat/>
    <w:rsid w:val="008A2733"/>
    <w:pPr>
      <w:ind w:firstLineChars="200" w:firstLine="420"/>
    </w:pPr>
  </w:style>
  <w:style w:type="paragraph" w:customStyle="1" w:styleId="10">
    <w:name w:val="菲页1"/>
    <w:basedOn w:val="2"/>
    <w:qFormat/>
    <w:rsid w:val="008A2733"/>
    <w:pPr>
      <w:widowControl/>
      <w:jc w:val="center"/>
    </w:pPr>
    <w:rPr>
      <w:rFonts w:ascii="黑体" w:eastAsia="黑体" w:hAnsi="宋体"/>
      <w:b w:val="0"/>
      <w:kern w:val="0"/>
      <w:sz w:val="52"/>
      <w:szCs w:val="30"/>
    </w:rPr>
  </w:style>
  <w:style w:type="character" w:customStyle="1" w:styleId="Char0">
    <w:name w:val="日期 Char"/>
    <w:basedOn w:val="a1"/>
    <w:link w:val="a6"/>
    <w:uiPriority w:val="99"/>
    <w:qFormat/>
    <w:rsid w:val="008A2733"/>
    <w:rPr>
      <w:kern w:val="2"/>
      <w:sz w:val="21"/>
      <w:szCs w:val="22"/>
    </w:rPr>
  </w:style>
  <w:style w:type="character" w:customStyle="1" w:styleId="Char">
    <w:name w:val="正文文本缩进 Char"/>
    <w:basedOn w:val="a1"/>
    <w:link w:val="a5"/>
    <w:uiPriority w:val="99"/>
    <w:qFormat/>
    <w:rsid w:val="008A2733"/>
    <w:rPr>
      <w:kern w:val="2"/>
      <w:sz w:val="21"/>
      <w:szCs w:val="22"/>
    </w:rPr>
  </w:style>
  <w:style w:type="character" w:customStyle="1" w:styleId="4Char">
    <w:name w:val="标题 4 Char"/>
    <w:basedOn w:val="a1"/>
    <w:link w:val="4"/>
    <w:uiPriority w:val="99"/>
    <w:qFormat/>
    <w:rsid w:val="008A2733"/>
    <w:rPr>
      <w:rFonts w:ascii="Arial" w:eastAsia="黑体" w:hAnsi="Arial"/>
      <w:b/>
      <w:bCs/>
      <w:kern w:val="2"/>
      <w:sz w:val="28"/>
      <w:szCs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TotalTime>
  <Pages>17</Pages>
  <Words>893</Words>
  <Characters>5096</Characters>
  <Application>Microsoft Office Word</Application>
  <DocSecurity>0</DocSecurity>
  <Lines>42</Lines>
  <Paragraphs>11</Paragraphs>
  <ScaleCrop>false</ScaleCrop>
  <Company>user</Company>
  <LinksUpToDate>false</LinksUpToDate>
  <CharactersWithSpaces>5978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6</cp:revision>
  <cp:lastPrinted>2019-07-03T06:35:00Z</cp:lastPrinted>
  <dcterms:created xsi:type="dcterms:W3CDTF">2022-06-15T03:22:00Z</dcterms:created>
  <dcterms:modified xsi:type="dcterms:W3CDTF">2022-10-05T00:53:00Z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4E7A1B631A3A4AC8B511C3B05B14DF72</vt:lpwstr>
  </property>
</Properties>
</file>