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93A" w:rsidRPr="006432C2" w:rsidRDefault="00B3445B" w:rsidP="00603306">
      <w:pPr>
        <w:rPr>
          <w:rFonts w:ascii="宋体" w:hAnsi="宋体"/>
          <w:b/>
          <w:color w:val="000000" w:themeColor="text1"/>
          <w:sz w:val="28"/>
          <w:szCs w:val="28"/>
        </w:rPr>
      </w:pPr>
      <w:r>
        <w:rPr>
          <w:rFonts w:hint="eastAsia"/>
          <w:b/>
          <w:bCs/>
          <w:color w:val="000000" w:themeColor="text1"/>
          <w:sz w:val="32"/>
          <w:szCs w:val="32"/>
        </w:rPr>
        <w:t xml:space="preserve">          </w:t>
      </w:r>
      <w:r w:rsidR="00096FE7" w:rsidRPr="006432C2">
        <w:rPr>
          <w:rFonts w:ascii="宋体" w:hAnsi="宋体" w:hint="eastAsia"/>
          <w:b/>
          <w:bCs/>
          <w:color w:val="000000" w:themeColor="text1"/>
          <w:sz w:val="28"/>
          <w:szCs w:val="28"/>
        </w:rPr>
        <w:t>中农威特生物科技股份有限公司</w:t>
      </w:r>
      <w:r w:rsidR="00EE36C4">
        <w:rPr>
          <w:rFonts w:ascii="宋体" w:hAnsi="宋体" w:hint="eastAsia"/>
          <w:b/>
          <w:bCs/>
          <w:color w:val="000000" w:themeColor="text1"/>
          <w:sz w:val="28"/>
          <w:szCs w:val="28"/>
        </w:rPr>
        <w:t>遴选邀请谈判供应商</w:t>
      </w:r>
      <w:r w:rsidR="00E4493A" w:rsidRPr="006432C2">
        <w:rPr>
          <w:rFonts w:ascii="宋体" w:hAnsi="宋体" w:hint="eastAsia"/>
          <w:b/>
          <w:bCs/>
          <w:color w:val="000000" w:themeColor="text1"/>
          <w:sz w:val="28"/>
          <w:szCs w:val="28"/>
        </w:rPr>
        <w:t>采购</w:t>
      </w:r>
      <w:r w:rsidR="004A551D" w:rsidRPr="006432C2">
        <w:rPr>
          <w:rFonts w:ascii="宋体" w:hAnsi="宋体" w:hint="eastAsia"/>
          <w:b/>
          <w:bCs/>
          <w:color w:val="000000" w:themeColor="text1"/>
          <w:sz w:val="28"/>
          <w:szCs w:val="28"/>
        </w:rPr>
        <w:t>公告</w:t>
      </w:r>
    </w:p>
    <w:p w:rsidR="00E4493A" w:rsidRPr="006432C2" w:rsidRDefault="00BB0167" w:rsidP="00603306">
      <w:pPr>
        <w:jc w:val="center"/>
        <w:rPr>
          <w:rFonts w:ascii="宋体" w:hAnsi="宋体"/>
          <w:b/>
          <w:bCs/>
          <w:color w:val="000000" w:themeColor="text1"/>
          <w:sz w:val="28"/>
          <w:szCs w:val="28"/>
        </w:rPr>
      </w:pPr>
      <w:r w:rsidRPr="006432C2">
        <w:rPr>
          <w:rFonts w:ascii="宋体" w:hAnsi="宋体" w:hint="eastAsia"/>
          <w:b/>
          <w:color w:val="000000" w:themeColor="text1"/>
          <w:sz w:val="28"/>
          <w:szCs w:val="28"/>
        </w:rPr>
        <w:t>项目</w:t>
      </w:r>
      <w:r w:rsidR="00E4493A" w:rsidRPr="006432C2">
        <w:rPr>
          <w:rFonts w:ascii="宋体" w:hAnsi="宋体" w:hint="eastAsia"/>
          <w:b/>
          <w:color w:val="000000" w:themeColor="text1"/>
          <w:sz w:val="28"/>
          <w:szCs w:val="28"/>
        </w:rPr>
        <w:t>编号：</w:t>
      </w:r>
      <w:r w:rsidR="007A6731" w:rsidRPr="006432C2">
        <w:rPr>
          <w:rFonts w:ascii="宋体" w:hAnsi="宋体"/>
          <w:b/>
          <w:color w:val="000000" w:themeColor="text1"/>
          <w:sz w:val="28"/>
          <w:szCs w:val="28"/>
        </w:rPr>
        <w:t>ZNWT</w:t>
      </w:r>
      <w:r w:rsidR="007A6731" w:rsidRPr="006432C2">
        <w:rPr>
          <w:rFonts w:ascii="宋体" w:hAnsi="宋体" w:hint="eastAsia"/>
          <w:b/>
          <w:color w:val="000000" w:themeColor="text1"/>
          <w:sz w:val="28"/>
          <w:szCs w:val="28"/>
        </w:rPr>
        <w:t>-</w:t>
      </w:r>
      <w:r w:rsidR="00827056" w:rsidRPr="006432C2">
        <w:rPr>
          <w:rFonts w:ascii="宋体" w:hAnsi="宋体" w:hint="eastAsia"/>
          <w:b/>
          <w:color w:val="000000" w:themeColor="text1"/>
          <w:sz w:val="28"/>
          <w:szCs w:val="28"/>
        </w:rPr>
        <w:t>CGB</w:t>
      </w:r>
      <w:r w:rsidR="007A6731" w:rsidRPr="006432C2">
        <w:rPr>
          <w:rFonts w:ascii="宋体" w:hAnsi="宋体"/>
          <w:b/>
          <w:color w:val="000000" w:themeColor="text1"/>
          <w:sz w:val="28"/>
          <w:szCs w:val="28"/>
        </w:rPr>
        <w:t>-20</w:t>
      </w:r>
      <w:r w:rsidR="00827056" w:rsidRPr="006432C2">
        <w:rPr>
          <w:rFonts w:ascii="宋体" w:hAnsi="宋体" w:hint="eastAsia"/>
          <w:b/>
          <w:color w:val="000000" w:themeColor="text1"/>
          <w:sz w:val="28"/>
          <w:szCs w:val="28"/>
        </w:rPr>
        <w:t>22</w:t>
      </w:r>
      <w:r w:rsidR="007A6731" w:rsidRPr="006432C2">
        <w:rPr>
          <w:rFonts w:ascii="宋体" w:hAnsi="宋体"/>
          <w:b/>
          <w:color w:val="000000" w:themeColor="text1"/>
          <w:sz w:val="28"/>
          <w:szCs w:val="28"/>
        </w:rPr>
        <w:t>-0</w:t>
      </w:r>
      <w:r w:rsidR="001530CD" w:rsidRPr="006432C2">
        <w:rPr>
          <w:rFonts w:ascii="宋体" w:hAnsi="宋体" w:hint="eastAsia"/>
          <w:b/>
          <w:color w:val="000000" w:themeColor="text1"/>
          <w:sz w:val="28"/>
          <w:szCs w:val="28"/>
        </w:rPr>
        <w:t>0</w:t>
      </w:r>
      <w:r w:rsidR="00EF419B" w:rsidRPr="006432C2">
        <w:rPr>
          <w:rFonts w:ascii="宋体" w:hAnsi="宋体" w:hint="eastAsia"/>
          <w:b/>
          <w:color w:val="000000" w:themeColor="text1"/>
          <w:sz w:val="28"/>
          <w:szCs w:val="28"/>
        </w:rPr>
        <w:t>9</w:t>
      </w:r>
    </w:p>
    <w:p w:rsidR="00E4493A" w:rsidRPr="006432C2" w:rsidRDefault="005B7283" w:rsidP="00797108">
      <w:pPr>
        <w:spacing w:line="360" w:lineRule="auto"/>
        <w:ind w:firstLine="560"/>
        <w:rPr>
          <w:rFonts w:ascii="仿宋" w:eastAsia="仿宋" w:hAnsi="仿宋"/>
          <w:color w:val="000000" w:themeColor="text1"/>
          <w:sz w:val="24"/>
        </w:rPr>
      </w:pPr>
      <w:r w:rsidRPr="00840433">
        <w:rPr>
          <w:rFonts w:ascii="宋体" w:hAnsi="宋体" w:hint="eastAsia"/>
          <w:color w:val="000000" w:themeColor="text1"/>
          <w:sz w:val="28"/>
          <w:szCs w:val="28"/>
        </w:rPr>
        <w:t xml:space="preserve"> </w:t>
      </w:r>
      <w:r w:rsidR="0001752E" w:rsidRPr="006432C2">
        <w:rPr>
          <w:rFonts w:ascii="仿宋" w:eastAsia="仿宋" w:hAnsi="仿宋" w:hint="eastAsia"/>
          <w:color w:val="000000" w:themeColor="text1"/>
          <w:sz w:val="24"/>
        </w:rPr>
        <w:t>根据《中农威特生物科技股份有限公司采购管理办法》的要求，</w:t>
      </w:r>
      <w:r w:rsidR="00EE36C4">
        <w:rPr>
          <w:rFonts w:ascii="仿宋" w:eastAsia="仿宋" w:hAnsi="仿宋" w:hint="eastAsia"/>
          <w:color w:val="000000" w:themeColor="text1"/>
          <w:sz w:val="24"/>
        </w:rPr>
        <w:t>拟</w:t>
      </w:r>
      <w:r w:rsidR="00E4493A" w:rsidRPr="006432C2">
        <w:rPr>
          <w:rFonts w:ascii="仿宋" w:eastAsia="仿宋" w:hAnsi="仿宋" w:hint="eastAsia"/>
          <w:color w:val="000000" w:themeColor="text1"/>
          <w:sz w:val="24"/>
        </w:rPr>
        <w:t>对</w:t>
      </w:r>
      <w:r w:rsidR="00EE36C4">
        <w:rPr>
          <w:rFonts w:ascii="仿宋" w:eastAsia="仿宋" w:hAnsi="仿宋" w:hint="eastAsia"/>
          <w:color w:val="000000" w:themeColor="text1"/>
          <w:sz w:val="24"/>
        </w:rPr>
        <w:t>参与</w:t>
      </w:r>
      <w:r w:rsidR="00E4493A" w:rsidRPr="006432C2">
        <w:rPr>
          <w:rFonts w:ascii="仿宋" w:eastAsia="仿宋" w:hAnsi="仿宋" w:hint="eastAsia"/>
          <w:color w:val="000000" w:themeColor="text1"/>
          <w:sz w:val="24"/>
        </w:rPr>
        <w:t>本公司</w:t>
      </w:r>
      <w:r w:rsidR="00EE36C4">
        <w:rPr>
          <w:rFonts w:ascii="仿宋" w:eastAsia="仿宋" w:hAnsi="仿宋" w:hint="eastAsia"/>
          <w:color w:val="000000" w:themeColor="text1"/>
          <w:sz w:val="24"/>
        </w:rPr>
        <w:t>“</w:t>
      </w:r>
      <w:r w:rsidR="00EE36C4" w:rsidRPr="006432C2">
        <w:rPr>
          <w:rFonts w:ascii="仿宋" w:eastAsia="仿宋" w:hAnsi="仿宋" w:hint="eastAsia"/>
          <w:color w:val="000000" w:themeColor="text1"/>
          <w:sz w:val="24"/>
        </w:rPr>
        <w:t>国产化学试剂、实验耗材的采购单价与入围供应商</w:t>
      </w:r>
      <w:r w:rsidR="00EE36C4">
        <w:rPr>
          <w:rFonts w:ascii="仿宋" w:eastAsia="仿宋" w:hAnsi="仿宋" w:hint="eastAsia"/>
          <w:color w:val="000000" w:themeColor="text1"/>
          <w:sz w:val="24"/>
        </w:rPr>
        <w:t>采购项目”的邀请谈判供应商名单,</w:t>
      </w:r>
      <w:r w:rsidR="00E4493A" w:rsidRPr="006432C2">
        <w:rPr>
          <w:rFonts w:ascii="仿宋" w:eastAsia="仿宋" w:hAnsi="仿宋" w:hint="eastAsia"/>
          <w:color w:val="000000" w:themeColor="text1"/>
          <w:sz w:val="24"/>
        </w:rPr>
        <w:t>通</w:t>
      </w:r>
      <w:r w:rsidR="00E4493A" w:rsidRPr="006432C2">
        <w:rPr>
          <w:rFonts w:ascii="仿宋" w:eastAsia="仿宋" w:hAnsi="仿宋" w:hint="eastAsia"/>
          <w:sz w:val="24"/>
        </w:rPr>
        <w:t>过</w:t>
      </w:r>
      <w:r w:rsidR="00EE36C4">
        <w:rPr>
          <w:rFonts w:ascii="仿宋" w:eastAsia="仿宋" w:hAnsi="仿宋" w:hint="eastAsia"/>
          <w:sz w:val="24"/>
        </w:rPr>
        <w:t>公开报名遴选的</w:t>
      </w:r>
      <w:r w:rsidR="007B0674" w:rsidRPr="006432C2">
        <w:rPr>
          <w:rFonts w:ascii="仿宋" w:eastAsia="仿宋" w:hAnsi="仿宋" w:hint="eastAsia"/>
          <w:color w:val="000000" w:themeColor="text1"/>
          <w:sz w:val="24"/>
        </w:rPr>
        <w:t>方式来确定，欢迎有资质的单位前来参与</w:t>
      </w:r>
      <w:r w:rsidR="00E4493A" w:rsidRPr="006432C2">
        <w:rPr>
          <w:rFonts w:ascii="仿宋" w:eastAsia="仿宋" w:hAnsi="仿宋" w:hint="eastAsia"/>
          <w:color w:val="000000" w:themeColor="text1"/>
          <w:sz w:val="24"/>
        </w:rPr>
        <w:t>。</w:t>
      </w:r>
    </w:p>
    <w:p w:rsidR="00B974B4" w:rsidRDefault="005B7283" w:rsidP="00797108">
      <w:pPr>
        <w:spacing w:line="360" w:lineRule="auto"/>
        <w:ind w:firstLine="562"/>
        <w:rPr>
          <w:rFonts w:ascii="仿宋" w:eastAsia="仿宋" w:hAnsi="仿宋" w:hint="eastAsia"/>
          <w:b/>
          <w:color w:val="000000" w:themeColor="text1"/>
          <w:sz w:val="24"/>
        </w:rPr>
      </w:pPr>
      <w:r w:rsidRPr="002A4214">
        <w:rPr>
          <w:rFonts w:ascii="仿宋" w:eastAsia="仿宋" w:hAnsi="仿宋" w:hint="eastAsia"/>
          <w:b/>
          <w:color w:val="000000" w:themeColor="text1"/>
          <w:sz w:val="28"/>
          <w:szCs w:val="28"/>
        </w:rPr>
        <w:t xml:space="preserve"> </w:t>
      </w:r>
      <w:r w:rsidR="00E4493A" w:rsidRPr="006432C2">
        <w:rPr>
          <w:rFonts w:ascii="仿宋" w:eastAsia="仿宋" w:hAnsi="仿宋" w:hint="eastAsia"/>
          <w:b/>
          <w:color w:val="000000" w:themeColor="text1"/>
          <w:sz w:val="24"/>
        </w:rPr>
        <w:t>一、采购单位：中农威特生物科技股份有限公司</w:t>
      </w:r>
    </w:p>
    <w:p w:rsidR="00E4493A" w:rsidRPr="006432C2" w:rsidRDefault="00E4493A" w:rsidP="00797108">
      <w:pPr>
        <w:spacing w:line="360" w:lineRule="auto"/>
        <w:ind w:firstLine="562"/>
        <w:rPr>
          <w:rFonts w:ascii="仿宋" w:eastAsia="仿宋" w:hAnsi="仿宋"/>
          <w:b/>
          <w:color w:val="000000" w:themeColor="text1"/>
          <w:sz w:val="24"/>
        </w:rPr>
      </w:pPr>
      <w:r w:rsidRPr="006432C2">
        <w:rPr>
          <w:rFonts w:ascii="仿宋" w:eastAsia="仿宋" w:hAnsi="仿宋" w:hint="eastAsia"/>
          <w:b/>
          <w:color w:val="000000" w:themeColor="text1"/>
          <w:sz w:val="24"/>
        </w:rPr>
        <w:t>二、采购内容：</w:t>
      </w:r>
      <w:r w:rsidR="001E333D" w:rsidRPr="006432C2">
        <w:rPr>
          <w:rFonts w:ascii="仿宋" w:eastAsia="仿宋" w:hAnsi="仿宋" w:hint="eastAsia"/>
          <w:b/>
          <w:color w:val="000000" w:themeColor="text1"/>
          <w:sz w:val="24"/>
        </w:rPr>
        <w:t>化学试剂、实验耗材的</w:t>
      </w:r>
      <w:r w:rsidR="001314BF" w:rsidRPr="006432C2">
        <w:rPr>
          <w:rFonts w:ascii="仿宋" w:eastAsia="仿宋" w:hAnsi="仿宋" w:hint="eastAsia"/>
          <w:b/>
          <w:color w:val="000000" w:themeColor="text1"/>
          <w:sz w:val="24"/>
        </w:rPr>
        <w:t>采购单价与入围供应商</w:t>
      </w:r>
    </w:p>
    <w:p w:rsidR="007B0674" w:rsidRPr="006432C2" w:rsidRDefault="005B7283" w:rsidP="007B0674">
      <w:pPr>
        <w:spacing w:line="360" w:lineRule="auto"/>
        <w:ind w:firstLine="562"/>
        <w:rPr>
          <w:rFonts w:ascii="仿宋" w:eastAsia="仿宋" w:hAnsi="仿宋"/>
          <w:b/>
          <w:color w:val="000000" w:themeColor="text1"/>
          <w:sz w:val="24"/>
        </w:rPr>
      </w:pPr>
      <w:r w:rsidRPr="002A4214">
        <w:rPr>
          <w:rFonts w:ascii="仿宋" w:eastAsia="仿宋" w:hAnsi="仿宋" w:hint="eastAsia"/>
          <w:b/>
          <w:color w:val="000000" w:themeColor="text1"/>
          <w:sz w:val="28"/>
          <w:szCs w:val="28"/>
        </w:rPr>
        <w:t xml:space="preserve"> </w:t>
      </w:r>
      <w:r w:rsidR="00ED5FEE" w:rsidRPr="006432C2">
        <w:rPr>
          <w:rFonts w:ascii="仿宋" w:eastAsia="仿宋" w:hAnsi="仿宋" w:hint="eastAsia"/>
          <w:b/>
          <w:color w:val="000000" w:themeColor="text1"/>
          <w:sz w:val="24"/>
        </w:rPr>
        <w:t>第一包：</w:t>
      </w:r>
      <w:r w:rsidR="001314BF" w:rsidRPr="006432C2">
        <w:rPr>
          <w:rFonts w:ascii="仿宋" w:eastAsia="仿宋" w:hAnsi="仿宋" w:hint="eastAsia"/>
          <w:b/>
          <w:color w:val="000000" w:themeColor="text1"/>
          <w:sz w:val="24"/>
        </w:rPr>
        <w:t>化学试剂</w:t>
      </w:r>
      <w:r w:rsidR="00F668B3" w:rsidRPr="006432C2">
        <w:rPr>
          <w:rFonts w:ascii="仿宋" w:eastAsia="仿宋" w:hAnsi="仿宋" w:hint="eastAsia"/>
          <w:b/>
          <w:color w:val="000000" w:themeColor="text1"/>
          <w:sz w:val="24"/>
        </w:rPr>
        <w:t>一</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8"/>
        <w:gridCol w:w="2384"/>
        <w:gridCol w:w="858"/>
        <w:gridCol w:w="5704"/>
        <w:gridCol w:w="1276"/>
      </w:tblGrid>
      <w:tr w:rsidR="007B0674" w:rsidRPr="006432C2" w:rsidTr="006432C2">
        <w:trPr>
          <w:trHeight w:hRule="exact" w:val="851"/>
        </w:trPr>
        <w:tc>
          <w:tcPr>
            <w:tcW w:w="518" w:type="dxa"/>
            <w:vAlign w:val="center"/>
          </w:tcPr>
          <w:p w:rsidR="007B0674" w:rsidRPr="006432C2" w:rsidRDefault="007B0674" w:rsidP="00122A4A">
            <w:pPr>
              <w:jc w:val="center"/>
              <w:rPr>
                <w:rFonts w:ascii="仿宋" w:eastAsia="仿宋" w:hAnsi="仿宋"/>
                <w:color w:val="000000" w:themeColor="text1"/>
                <w:sz w:val="24"/>
              </w:rPr>
            </w:pPr>
            <w:r w:rsidRPr="006432C2">
              <w:rPr>
                <w:rFonts w:ascii="仿宋" w:eastAsia="仿宋" w:hAnsi="仿宋" w:hint="eastAsia"/>
                <w:color w:val="000000" w:themeColor="text1"/>
                <w:sz w:val="24"/>
              </w:rPr>
              <w:t>序号</w:t>
            </w:r>
          </w:p>
        </w:tc>
        <w:tc>
          <w:tcPr>
            <w:tcW w:w="2384" w:type="dxa"/>
            <w:vAlign w:val="center"/>
          </w:tcPr>
          <w:p w:rsidR="007B0674" w:rsidRPr="006432C2" w:rsidRDefault="007B0674" w:rsidP="00122A4A">
            <w:pPr>
              <w:jc w:val="center"/>
              <w:rPr>
                <w:rFonts w:ascii="仿宋" w:eastAsia="仿宋" w:hAnsi="仿宋"/>
                <w:color w:val="000000" w:themeColor="text1"/>
                <w:sz w:val="24"/>
              </w:rPr>
            </w:pPr>
            <w:r w:rsidRPr="006432C2">
              <w:rPr>
                <w:rFonts w:ascii="仿宋" w:eastAsia="仿宋" w:hAnsi="仿宋" w:hint="eastAsia"/>
                <w:color w:val="000000" w:themeColor="text1"/>
                <w:sz w:val="24"/>
              </w:rPr>
              <w:t>品名</w:t>
            </w:r>
          </w:p>
        </w:tc>
        <w:tc>
          <w:tcPr>
            <w:tcW w:w="858" w:type="dxa"/>
            <w:vAlign w:val="center"/>
          </w:tcPr>
          <w:p w:rsidR="007B0674" w:rsidRPr="006432C2" w:rsidRDefault="007B0674" w:rsidP="00122A4A">
            <w:pPr>
              <w:jc w:val="center"/>
              <w:rPr>
                <w:rFonts w:ascii="仿宋" w:eastAsia="仿宋" w:hAnsi="仿宋"/>
                <w:color w:val="000000" w:themeColor="text1"/>
                <w:sz w:val="24"/>
              </w:rPr>
            </w:pPr>
            <w:r w:rsidRPr="006432C2">
              <w:rPr>
                <w:rFonts w:ascii="仿宋" w:eastAsia="仿宋" w:hAnsi="仿宋" w:hint="eastAsia"/>
                <w:color w:val="000000" w:themeColor="text1"/>
                <w:sz w:val="24"/>
              </w:rPr>
              <w:t>单位</w:t>
            </w:r>
          </w:p>
        </w:tc>
        <w:tc>
          <w:tcPr>
            <w:tcW w:w="5704" w:type="dxa"/>
            <w:vAlign w:val="center"/>
          </w:tcPr>
          <w:p w:rsidR="007B0674" w:rsidRPr="006432C2" w:rsidRDefault="007B0674" w:rsidP="00122A4A">
            <w:pPr>
              <w:jc w:val="center"/>
              <w:rPr>
                <w:rFonts w:ascii="仿宋" w:eastAsia="仿宋" w:hAnsi="仿宋"/>
                <w:color w:val="000000" w:themeColor="text1"/>
                <w:sz w:val="24"/>
              </w:rPr>
            </w:pPr>
            <w:r w:rsidRPr="006432C2">
              <w:rPr>
                <w:rFonts w:ascii="仿宋" w:eastAsia="仿宋" w:hAnsi="仿宋" w:hint="eastAsia"/>
                <w:color w:val="000000" w:themeColor="text1"/>
                <w:sz w:val="24"/>
              </w:rPr>
              <w:t>规格</w:t>
            </w:r>
            <w:r w:rsidR="00F76BEE" w:rsidRPr="006432C2">
              <w:rPr>
                <w:rFonts w:ascii="仿宋" w:eastAsia="仿宋" w:hAnsi="仿宋" w:hint="eastAsia"/>
                <w:color w:val="000000" w:themeColor="text1"/>
                <w:sz w:val="24"/>
              </w:rPr>
              <w:t>及技术指标</w:t>
            </w:r>
          </w:p>
        </w:tc>
        <w:tc>
          <w:tcPr>
            <w:tcW w:w="1276" w:type="dxa"/>
            <w:vAlign w:val="center"/>
          </w:tcPr>
          <w:p w:rsidR="007B0674" w:rsidRPr="006432C2" w:rsidRDefault="007B0674" w:rsidP="00122A4A">
            <w:pPr>
              <w:jc w:val="center"/>
              <w:rPr>
                <w:rFonts w:ascii="仿宋" w:eastAsia="仿宋" w:hAnsi="仿宋"/>
                <w:color w:val="000000" w:themeColor="text1"/>
                <w:sz w:val="24"/>
              </w:rPr>
            </w:pPr>
            <w:r w:rsidRPr="006432C2">
              <w:rPr>
                <w:rFonts w:ascii="仿宋" w:eastAsia="仿宋" w:hAnsi="仿宋" w:hint="eastAsia"/>
                <w:color w:val="000000" w:themeColor="text1"/>
                <w:sz w:val="24"/>
              </w:rPr>
              <w:t>备注</w:t>
            </w:r>
          </w:p>
        </w:tc>
      </w:tr>
      <w:tr w:rsidR="007B0674" w:rsidRPr="006432C2" w:rsidTr="006432C2">
        <w:trPr>
          <w:trHeight w:hRule="exact" w:val="680"/>
        </w:trPr>
        <w:tc>
          <w:tcPr>
            <w:tcW w:w="518" w:type="dxa"/>
            <w:vAlign w:val="center"/>
          </w:tcPr>
          <w:p w:rsidR="007B0674" w:rsidRPr="006432C2" w:rsidRDefault="007B0674" w:rsidP="002D714D">
            <w:pPr>
              <w:pStyle w:val="af4"/>
              <w:numPr>
                <w:ilvl w:val="0"/>
                <w:numId w:val="1"/>
              </w:numPr>
              <w:ind w:firstLineChars="0"/>
              <w:jc w:val="center"/>
              <w:rPr>
                <w:rFonts w:ascii="仿宋" w:eastAsia="仿宋" w:hAnsi="仿宋"/>
                <w:b/>
                <w:color w:val="000000" w:themeColor="text1"/>
                <w:sz w:val="24"/>
                <w:szCs w:val="24"/>
                <w:u w:val="single"/>
              </w:rPr>
            </w:pPr>
          </w:p>
        </w:tc>
        <w:tc>
          <w:tcPr>
            <w:tcW w:w="2384" w:type="dxa"/>
            <w:vAlign w:val="center"/>
          </w:tcPr>
          <w:p w:rsidR="007B0674" w:rsidRPr="006432C2" w:rsidRDefault="007B0674" w:rsidP="00122A4A">
            <w:pPr>
              <w:jc w:val="center"/>
              <w:rPr>
                <w:rFonts w:ascii="仿宋" w:eastAsia="仿宋" w:hAnsi="仿宋" w:cs="宋体"/>
                <w:color w:val="000000" w:themeColor="text1"/>
                <w:sz w:val="24"/>
              </w:rPr>
            </w:pPr>
            <w:r w:rsidRPr="006432C2">
              <w:rPr>
                <w:rFonts w:ascii="仿宋" w:eastAsia="仿宋" w:hAnsi="仿宋" w:hint="eastAsia"/>
                <w:color w:val="000000" w:themeColor="text1"/>
                <w:sz w:val="24"/>
              </w:rPr>
              <w:t>氯化钠</w:t>
            </w:r>
          </w:p>
        </w:tc>
        <w:tc>
          <w:tcPr>
            <w:tcW w:w="858" w:type="dxa"/>
            <w:vAlign w:val="center"/>
          </w:tcPr>
          <w:p w:rsidR="007B0674" w:rsidRPr="006432C2" w:rsidRDefault="007B0674" w:rsidP="00122A4A">
            <w:pPr>
              <w:jc w:val="center"/>
              <w:rPr>
                <w:rFonts w:ascii="仿宋" w:eastAsia="仿宋" w:hAnsi="仿宋"/>
                <w:color w:val="000000" w:themeColor="text1"/>
                <w:sz w:val="24"/>
              </w:rPr>
            </w:pPr>
            <w:r w:rsidRPr="006432C2">
              <w:rPr>
                <w:rFonts w:ascii="仿宋" w:eastAsia="仿宋" w:hAnsi="仿宋" w:hint="eastAsia"/>
                <w:color w:val="000000" w:themeColor="text1"/>
                <w:sz w:val="24"/>
              </w:rPr>
              <w:t>瓶</w:t>
            </w:r>
          </w:p>
        </w:tc>
        <w:tc>
          <w:tcPr>
            <w:tcW w:w="5704" w:type="dxa"/>
            <w:vAlign w:val="center"/>
          </w:tcPr>
          <w:p w:rsidR="007B0674" w:rsidRPr="006432C2" w:rsidRDefault="007B0674" w:rsidP="00122A4A">
            <w:pPr>
              <w:jc w:val="center"/>
              <w:rPr>
                <w:rFonts w:ascii="仿宋" w:eastAsia="仿宋" w:hAnsi="仿宋" w:cs="宋体"/>
                <w:color w:val="000000" w:themeColor="text1"/>
                <w:sz w:val="24"/>
              </w:rPr>
            </w:pPr>
            <w:r w:rsidRPr="006432C2">
              <w:rPr>
                <w:rFonts w:ascii="仿宋" w:eastAsia="仿宋" w:hAnsi="仿宋"/>
                <w:color w:val="000000" w:themeColor="text1"/>
                <w:sz w:val="24"/>
              </w:rPr>
              <w:t>AR500g/</w:t>
            </w:r>
            <w:r w:rsidRPr="006432C2">
              <w:rPr>
                <w:rFonts w:ascii="仿宋" w:eastAsia="仿宋" w:hAnsi="仿宋" w:hint="eastAsia"/>
                <w:color w:val="000000" w:themeColor="text1"/>
                <w:sz w:val="24"/>
              </w:rPr>
              <w:t>瓶</w:t>
            </w:r>
          </w:p>
        </w:tc>
        <w:tc>
          <w:tcPr>
            <w:tcW w:w="1276" w:type="dxa"/>
            <w:vAlign w:val="center"/>
          </w:tcPr>
          <w:p w:rsidR="007B0674" w:rsidRPr="006432C2" w:rsidRDefault="007B0674" w:rsidP="00122A4A">
            <w:pPr>
              <w:jc w:val="center"/>
              <w:rPr>
                <w:rFonts w:ascii="仿宋" w:eastAsia="仿宋" w:hAnsi="仿宋"/>
                <w:b/>
                <w:color w:val="000000" w:themeColor="text1"/>
                <w:sz w:val="24"/>
                <w:u w:val="single"/>
              </w:rPr>
            </w:pPr>
          </w:p>
        </w:tc>
      </w:tr>
      <w:tr w:rsidR="007B0674" w:rsidRPr="006432C2" w:rsidTr="006432C2">
        <w:trPr>
          <w:trHeight w:hRule="exact" w:val="680"/>
        </w:trPr>
        <w:tc>
          <w:tcPr>
            <w:tcW w:w="518" w:type="dxa"/>
            <w:vAlign w:val="center"/>
          </w:tcPr>
          <w:p w:rsidR="007B0674" w:rsidRPr="006432C2" w:rsidRDefault="007B0674" w:rsidP="002D714D">
            <w:pPr>
              <w:pStyle w:val="af4"/>
              <w:numPr>
                <w:ilvl w:val="0"/>
                <w:numId w:val="1"/>
              </w:numPr>
              <w:ind w:firstLineChars="0"/>
              <w:jc w:val="center"/>
              <w:rPr>
                <w:rFonts w:ascii="仿宋" w:eastAsia="仿宋" w:hAnsi="仿宋"/>
                <w:b/>
                <w:color w:val="000000" w:themeColor="text1"/>
                <w:sz w:val="24"/>
                <w:szCs w:val="24"/>
                <w:u w:val="single"/>
              </w:rPr>
            </w:pPr>
          </w:p>
        </w:tc>
        <w:tc>
          <w:tcPr>
            <w:tcW w:w="2384" w:type="dxa"/>
            <w:vAlign w:val="center"/>
          </w:tcPr>
          <w:p w:rsidR="007B0674" w:rsidRPr="006432C2" w:rsidRDefault="007B0674" w:rsidP="00122A4A">
            <w:pPr>
              <w:jc w:val="center"/>
              <w:rPr>
                <w:rFonts w:ascii="仿宋" w:eastAsia="仿宋" w:hAnsi="仿宋" w:cs="宋体"/>
                <w:color w:val="000000" w:themeColor="text1"/>
                <w:sz w:val="24"/>
              </w:rPr>
            </w:pPr>
            <w:r w:rsidRPr="006432C2">
              <w:rPr>
                <w:rFonts w:ascii="仿宋" w:eastAsia="仿宋" w:hAnsi="仿宋" w:hint="eastAsia"/>
                <w:color w:val="000000" w:themeColor="text1"/>
                <w:sz w:val="24"/>
              </w:rPr>
              <w:t>硫代硫酸钠</w:t>
            </w:r>
          </w:p>
        </w:tc>
        <w:tc>
          <w:tcPr>
            <w:tcW w:w="858" w:type="dxa"/>
            <w:vAlign w:val="center"/>
          </w:tcPr>
          <w:p w:rsidR="007B0674" w:rsidRPr="006432C2" w:rsidRDefault="007B0674" w:rsidP="00122A4A">
            <w:pPr>
              <w:jc w:val="center"/>
              <w:rPr>
                <w:rFonts w:ascii="仿宋" w:eastAsia="仿宋" w:hAnsi="仿宋"/>
                <w:color w:val="000000" w:themeColor="text1"/>
                <w:sz w:val="24"/>
              </w:rPr>
            </w:pPr>
            <w:r w:rsidRPr="006432C2">
              <w:rPr>
                <w:rFonts w:ascii="仿宋" w:eastAsia="仿宋" w:hAnsi="仿宋" w:hint="eastAsia"/>
                <w:color w:val="000000" w:themeColor="text1"/>
                <w:sz w:val="24"/>
              </w:rPr>
              <w:t>瓶</w:t>
            </w:r>
          </w:p>
        </w:tc>
        <w:tc>
          <w:tcPr>
            <w:tcW w:w="5704" w:type="dxa"/>
            <w:vAlign w:val="center"/>
          </w:tcPr>
          <w:p w:rsidR="007B0674" w:rsidRPr="006432C2" w:rsidRDefault="007B0674" w:rsidP="00122A4A">
            <w:pPr>
              <w:jc w:val="center"/>
              <w:rPr>
                <w:rFonts w:ascii="仿宋" w:eastAsia="仿宋" w:hAnsi="仿宋" w:cs="宋体"/>
                <w:color w:val="000000" w:themeColor="text1"/>
                <w:sz w:val="24"/>
              </w:rPr>
            </w:pPr>
            <w:r w:rsidRPr="006432C2">
              <w:rPr>
                <w:rFonts w:ascii="仿宋" w:eastAsia="仿宋" w:hAnsi="仿宋"/>
                <w:color w:val="000000" w:themeColor="text1"/>
                <w:sz w:val="24"/>
              </w:rPr>
              <w:t>AR</w:t>
            </w:r>
            <w:smartTag w:uri="urn:schemas-microsoft-com:office:smarttags" w:element="chmetcnv">
              <w:smartTagPr>
                <w:attr w:name="UnitName" w:val="g"/>
                <w:attr w:name="SourceValue" w:val="500"/>
                <w:attr w:name="HasSpace" w:val="False"/>
                <w:attr w:name="Negative" w:val="False"/>
                <w:attr w:name="NumberType" w:val="1"/>
                <w:attr w:name="TCSC" w:val="0"/>
              </w:smartTagPr>
              <w:r w:rsidRPr="006432C2">
                <w:rPr>
                  <w:rFonts w:ascii="仿宋" w:eastAsia="仿宋" w:hAnsi="仿宋"/>
                  <w:color w:val="000000" w:themeColor="text1"/>
                  <w:sz w:val="24"/>
                </w:rPr>
                <w:t>500g</w:t>
              </w:r>
            </w:smartTag>
            <w:r w:rsidRPr="006432C2">
              <w:rPr>
                <w:rFonts w:ascii="仿宋" w:eastAsia="仿宋" w:hAnsi="仿宋"/>
                <w:color w:val="000000" w:themeColor="text1"/>
                <w:sz w:val="24"/>
              </w:rPr>
              <w:t>/</w:t>
            </w:r>
            <w:r w:rsidRPr="006432C2">
              <w:rPr>
                <w:rFonts w:ascii="仿宋" w:eastAsia="仿宋" w:hAnsi="仿宋" w:hint="eastAsia"/>
                <w:color w:val="000000" w:themeColor="text1"/>
                <w:sz w:val="24"/>
              </w:rPr>
              <w:t>瓶</w:t>
            </w:r>
          </w:p>
        </w:tc>
        <w:tc>
          <w:tcPr>
            <w:tcW w:w="1276" w:type="dxa"/>
            <w:vAlign w:val="center"/>
          </w:tcPr>
          <w:p w:rsidR="007B0674" w:rsidRPr="006432C2" w:rsidRDefault="007B0674" w:rsidP="00122A4A">
            <w:pPr>
              <w:jc w:val="center"/>
              <w:rPr>
                <w:rFonts w:ascii="仿宋" w:eastAsia="仿宋" w:hAnsi="仿宋"/>
                <w:b/>
                <w:color w:val="000000" w:themeColor="text1"/>
                <w:sz w:val="24"/>
                <w:u w:val="single"/>
              </w:rPr>
            </w:pPr>
          </w:p>
        </w:tc>
      </w:tr>
      <w:tr w:rsidR="007B0674" w:rsidRPr="006432C2" w:rsidTr="006432C2">
        <w:trPr>
          <w:trHeight w:hRule="exact" w:val="680"/>
        </w:trPr>
        <w:tc>
          <w:tcPr>
            <w:tcW w:w="518" w:type="dxa"/>
            <w:vAlign w:val="center"/>
          </w:tcPr>
          <w:p w:rsidR="007B0674" w:rsidRPr="006432C2" w:rsidRDefault="007B0674" w:rsidP="002D714D">
            <w:pPr>
              <w:pStyle w:val="af4"/>
              <w:numPr>
                <w:ilvl w:val="0"/>
                <w:numId w:val="1"/>
              </w:numPr>
              <w:ind w:firstLineChars="0"/>
              <w:jc w:val="center"/>
              <w:rPr>
                <w:rFonts w:ascii="仿宋" w:eastAsia="仿宋" w:hAnsi="仿宋"/>
                <w:b/>
                <w:color w:val="000000" w:themeColor="text1"/>
                <w:sz w:val="24"/>
                <w:szCs w:val="24"/>
                <w:u w:val="single"/>
              </w:rPr>
            </w:pPr>
          </w:p>
        </w:tc>
        <w:tc>
          <w:tcPr>
            <w:tcW w:w="2384" w:type="dxa"/>
            <w:vAlign w:val="center"/>
          </w:tcPr>
          <w:p w:rsidR="007B0674" w:rsidRPr="006432C2" w:rsidRDefault="007B0674" w:rsidP="00122A4A">
            <w:pPr>
              <w:jc w:val="center"/>
              <w:rPr>
                <w:rFonts w:ascii="仿宋" w:eastAsia="仿宋" w:hAnsi="仿宋" w:cs="宋体"/>
                <w:color w:val="000000" w:themeColor="text1"/>
                <w:sz w:val="24"/>
              </w:rPr>
            </w:pPr>
            <w:r w:rsidRPr="006432C2">
              <w:rPr>
                <w:rFonts w:ascii="仿宋" w:eastAsia="仿宋" w:hAnsi="仿宋"/>
                <w:color w:val="000000" w:themeColor="text1"/>
                <w:sz w:val="24"/>
              </w:rPr>
              <w:t>D-</w:t>
            </w:r>
            <w:r w:rsidRPr="006432C2">
              <w:rPr>
                <w:rFonts w:ascii="仿宋" w:eastAsia="仿宋" w:hAnsi="仿宋" w:hint="eastAsia"/>
                <w:color w:val="000000" w:themeColor="text1"/>
                <w:sz w:val="24"/>
              </w:rPr>
              <w:t>无水葡萄糖</w:t>
            </w:r>
          </w:p>
        </w:tc>
        <w:tc>
          <w:tcPr>
            <w:tcW w:w="858" w:type="dxa"/>
            <w:vAlign w:val="center"/>
          </w:tcPr>
          <w:p w:rsidR="007B0674" w:rsidRPr="006432C2" w:rsidRDefault="007B0674" w:rsidP="00122A4A">
            <w:pPr>
              <w:jc w:val="center"/>
              <w:rPr>
                <w:rFonts w:ascii="仿宋" w:eastAsia="仿宋" w:hAnsi="仿宋"/>
                <w:color w:val="000000" w:themeColor="text1"/>
                <w:sz w:val="24"/>
              </w:rPr>
            </w:pPr>
            <w:r w:rsidRPr="006432C2">
              <w:rPr>
                <w:rFonts w:ascii="仿宋" w:eastAsia="仿宋" w:hAnsi="仿宋" w:hint="eastAsia"/>
                <w:color w:val="000000" w:themeColor="text1"/>
                <w:sz w:val="24"/>
              </w:rPr>
              <w:t>瓶</w:t>
            </w:r>
          </w:p>
        </w:tc>
        <w:tc>
          <w:tcPr>
            <w:tcW w:w="5704" w:type="dxa"/>
            <w:vAlign w:val="center"/>
          </w:tcPr>
          <w:p w:rsidR="007B0674" w:rsidRPr="006432C2" w:rsidRDefault="007B0674" w:rsidP="00122A4A">
            <w:pPr>
              <w:jc w:val="center"/>
              <w:rPr>
                <w:rFonts w:ascii="仿宋" w:eastAsia="仿宋" w:hAnsi="仿宋" w:cs="宋体"/>
                <w:color w:val="000000" w:themeColor="text1"/>
                <w:sz w:val="24"/>
              </w:rPr>
            </w:pPr>
            <w:r w:rsidRPr="006432C2">
              <w:rPr>
                <w:rFonts w:ascii="仿宋" w:eastAsia="仿宋" w:hAnsi="仿宋"/>
                <w:color w:val="000000" w:themeColor="text1"/>
                <w:sz w:val="24"/>
              </w:rPr>
              <w:t>AR</w:t>
            </w:r>
            <w:smartTag w:uri="urn:schemas-microsoft-com:office:smarttags" w:element="chmetcnv">
              <w:smartTagPr>
                <w:attr w:name="UnitName" w:val="g"/>
                <w:attr w:name="SourceValue" w:val="500"/>
                <w:attr w:name="HasSpace" w:val="False"/>
                <w:attr w:name="Negative" w:val="False"/>
                <w:attr w:name="NumberType" w:val="1"/>
                <w:attr w:name="TCSC" w:val="0"/>
              </w:smartTagPr>
              <w:r w:rsidRPr="006432C2">
                <w:rPr>
                  <w:rFonts w:ascii="仿宋" w:eastAsia="仿宋" w:hAnsi="仿宋"/>
                  <w:color w:val="000000" w:themeColor="text1"/>
                  <w:sz w:val="24"/>
                </w:rPr>
                <w:t>500g</w:t>
              </w:r>
            </w:smartTag>
            <w:r w:rsidRPr="006432C2">
              <w:rPr>
                <w:rFonts w:ascii="仿宋" w:eastAsia="仿宋" w:hAnsi="仿宋"/>
                <w:color w:val="000000" w:themeColor="text1"/>
                <w:sz w:val="24"/>
              </w:rPr>
              <w:t>/</w:t>
            </w:r>
            <w:r w:rsidRPr="006432C2">
              <w:rPr>
                <w:rFonts w:ascii="仿宋" w:eastAsia="仿宋" w:hAnsi="仿宋" w:hint="eastAsia"/>
                <w:color w:val="000000" w:themeColor="text1"/>
                <w:sz w:val="24"/>
              </w:rPr>
              <w:t>瓶</w:t>
            </w:r>
          </w:p>
        </w:tc>
        <w:tc>
          <w:tcPr>
            <w:tcW w:w="1276" w:type="dxa"/>
            <w:vAlign w:val="center"/>
          </w:tcPr>
          <w:p w:rsidR="007B0674" w:rsidRPr="006432C2" w:rsidRDefault="007B0674" w:rsidP="00122A4A">
            <w:pPr>
              <w:jc w:val="center"/>
              <w:rPr>
                <w:rFonts w:ascii="仿宋" w:eastAsia="仿宋" w:hAnsi="仿宋"/>
                <w:b/>
                <w:color w:val="000000" w:themeColor="text1"/>
                <w:sz w:val="24"/>
                <w:u w:val="single"/>
              </w:rPr>
            </w:pPr>
          </w:p>
        </w:tc>
      </w:tr>
      <w:tr w:rsidR="007B0674" w:rsidRPr="006432C2" w:rsidTr="006432C2">
        <w:trPr>
          <w:trHeight w:hRule="exact" w:val="680"/>
        </w:trPr>
        <w:tc>
          <w:tcPr>
            <w:tcW w:w="518" w:type="dxa"/>
            <w:vAlign w:val="center"/>
          </w:tcPr>
          <w:p w:rsidR="007B0674" w:rsidRPr="006432C2" w:rsidRDefault="007B0674" w:rsidP="002D714D">
            <w:pPr>
              <w:pStyle w:val="af4"/>
              <w:numPr>
                <w:ilvl w:val="0"/>
                <w:numId w:val="1"/>
              </w:numPr>
              <w:ind w:firstLineChars="0"/>
              <w:jc w:val="center"/>
              <w:rPr>
                <w:rFonts w:ascii="仿宋" w:eastAsia="仿宋" w:hAnsi="仿宋"/>
                <w:b/>
                <w:color w:val="000000" w:themeColor="text1"/>
                <w:sz w:val="24"/>
                <w:szCs w:val="24"/>
                <w:u w:val="single"/>
              </w:rPr>
            </w:pPr>
          </w:p>
        </w:tc>
        <w:tc>
          <w:tcPr>
            <w:tcW w:w="2384" w:type="dxa"/>
            <w:vAlign w:val="center"/>
          </w:tcPr>
          <w:p w:rsidR="007B0674" w:rsidRPr="006432C2" w:rsidRDefault="007B0674" w:rsidP="00122A4A">
            <w:pPr>
              <w:jc w:val="center"/>
              <w:rPr>
                <w:rFonts w:ascii="仿宋" w:eastAsia="仿宋" w:hAnsi="仿宋"/>
                <w:color w:val="000000" w:themeColor="text1"/>
                <w:sz w:val="24"/>
              </w:rPr>
            </w:pPr>
            <w:r w:rsidRPr="006432C2">
              <w:rPr>
                <w:rFonts w:ascii="仿宋" w:eastAsia="仿宋" w:hAnsi="仿宋" w:hint="eastAsia"/>
                <w:color w:val="000000" w:themeColor="text1"/>
                <w:sz w:val="24"/>
              </w:rPr>
              <w:t>磷酸氢二钠</w:t>
            </w:r>
          </w:p>
        </w:tc>
        <w:tc>
          <w:tcPr>
            <w:tcW w:w="858" w:type="dxa"/>
            <w:vAlign w:val="center"/>
          </w:tcPr>
          <w:p w:rsidR="007B0674" w:rsidRPr="006432C2" w:rsidRDefault="007B0674" w:rsidP="00122A4A">
            <w:pPr>
              <w:jc w:val="center"/>
              <w:rPr>
                <w:rFonts w:ascii="仿宋" w:eastAsia="仿宋" w:hAnsi="仿宋"/>
                <w:color w:val="000000" w:themeColor="text1"/>
                <w:sz w:val="24"/>
              </w:rPr>
            </w:pPr>
            <w:r w:rsidRPr="006432C2">
              <w:rPr>
                <w:rFonts w:ascii="仿宋" w:eastAsia="仿宋" w:hAnsi="仿宋" w:hint="eastAsia"/>
                <w:color w:val="000000" w:themeColor="text1"/>
                <w:sz w:val="24"/>
              </w:rPr>
              <w:t>瓶</w:t>
            </w:r>
          </w:p>
        </w:tc>
        <w:tc>
          <w:tcPr>
            <w:tcW w:w="5704" w:type="dxa"/>
            <w:vAlign w:val="center"/>
          </w:tcPr>
          <w:p w:rsidR="007B0674" w:rsidRPr="006432C2" w:rsidRDefault="007B0674" w:rsidP="00122A4A">
            <w:pPr>
              <w:jc w:val="center"/>
              <w:rPr>
                <w:rFonts w:ascii="仿宋" w:eastAsia="仿宋" w:hAnsi="仿宋" w:cs="宋体"/>
                <w:color w:val="000000" w:themeColor="text1"/>
                <w:sz w:val="24"/>
              </w:rPr>
            </w:pPr>
            <w:r w:rsidRPr="006432C2">
              <w:rPr>
                <w:rFonts w:ascii="仿宋" w:eastAsia="仿宋" w:hAnsi="仿宋"/>
                <w:color w:val="000000" w:themeColor="text1"/>
                <w:sz w:val="24"/>
              </w:rPr>
              <w:t>AR</w:t>
            </w:r>
            <w:smartTag w:uri="urn:schemas-microsoft-com:office:smarttags" w:element="chmetcnv">
              <w:smartTagPr>
                <w:attr w:name="UnitName" w:val="g"/>
                <w:attr w:name="SourceValue" w:val="500"/>
                <w:attr w:name="HasSpace" w:val="False"/>
                <w:attr w:name="Negative" w:val="False"/>
                <w:attr w:name="NumberType" w:val="1"/>
                <w:attr w:name="TCSC" w:val="0"/>
              </w:smartTagPr>
              <w:r w:rsidRPr="006432C2">
                <w:rPr>
                  <w:rFonts w:ascii="仿宋" w:eastAsia="仿宋" w:hAnsi="仿宋"/>
                  <w:color w:val="000000" w:themeColor="text1"/>
                  <w:sz w:val="24"/>
                </w:rPr>
                <w:t>500g</w:t>
              </w:r>
            </w:smartTag>
            <w:r w:rsidRPr="006432C2">
              <w:rPr>
                <w:rFonts w:ascii="仿宋" w:eastAsia="仿宋" w:hAnsi="仿宋"/>
                <w:color w:val="000000" w:themeColor="text1"/>
                <w:sz w:val="24"/>
              </w:rPr>
              <w:t>/</w:t>
            </w:r>
            <w:r w:rsidRPr="006432C2">
              <w:rPr>
                <w:rFonts w:ascii="仿宋" w:eastAsia="仿宋" w:hAnsi="仿宋" w:hint="eastAsia"/>
                <w:color w:val="000000" w:themeColor="text1"/>
                <w:sz w:val="24"/>
              </w:rPr>
              <w:t>瓶</w:t>
            </w:r>
          </w:p>
        </w:tc>
        <w:tc>
          <w:tcPr>
            <w:tcW w:w="1276" w:type="dxa"/>
            <w:vAlign w:val="center"/>
          </w:tcPr>
          <w:p w:rsidR="007B0674" w:rsidRPr="006432C2" w:rsidRDefault="007B0674" w:rsidP="00122A4A">
            <w:pPr>
              <w:jc w:val="center"/>
              <w:rPr>
                <w:rFonts w:ascii="仿宋" w:eastAsia="仿宋" w:hAnsi="仿宋"/>
                <w:b/>
                <w:color w:val="000000" w:themeColor="text1"/>
                <w:sz w:val="24"/>
                <w:u w:val="single"/>
              </w:rPr>
            </w:pPr>
          </w:p>
        </w:tc>
      </w:tr>
    </w:tbl>
    <w:p w:rsidR="00ED5FEE" w:rsidRPr="006432C2" w:rsidRDefault="005B7283" w:rsidP="00ED5FEE">
      <w:pPr>
        <w:spacing w:line="360" w:lineRule="auto"/>
        <w:ind w:firstLine="562"/>
        <w:rPr>
          <w:rFonts w:ascii="仿宋" w:eastAsia="仿宋" w:hAnsi="仿宋"/>
          <w:b/>
          <w:color w:val="000000" w:themeColor="text1"/>
          <w:sz w:val="24"/>
        </w:rPr>
      </w:pPr>
      <w:r w:rsidRPr="006432C2">
        <w:rPr>
          <w:rFonts w:ascii="仿宋" w:eastAsia="仿宋" w:hAnsi="仿宋" w:hint="eastAsia"/>
          <w:b/>
          <w:color w:val="000000" w:themeColor="text1"/>
          <w:sz w:val="24"/>
        </w:rPr>
        <w:t xml:space="preserve"> </w:t>
      </w:r>
      <w:r w:rsidR="00ED5FEE" w:rsidRPr="006432C2">
        <w:rPr>
          <w:rFonts w:ascii="仿宋" w:eastAsia="仿宋" w:hAnsi="仿宋" w:hint="eastAsia"/>
          <w:b/>
          <w:color w:val="000000" w:themeColor="text1"/>
          <w:sz w:val="24"/>
        </w:rPr>
        <w:t>第二包：</w:t>
      </w:r>
      <w:r w:rsidR="00BE3A2D" w:rsidRPr="006432C2">
        <w:rPr>
          <w:rFonts w:ascii="仿宋" w:eastAsia="仿宋" w:hAnsi="仿宋" w:hint="eastAsia"/>
          <w:b/>
          <w:color w:val="000000" w:themeColor="text1"/>
          <w:sz w:val="24"/>
        </w:rPr>
        <w:t>化学试剂</w:t>
      </w:r>
      <w:r w:rsidR="00F668B3" w:rsidRPr="006432C2">
        <w:rPr>
          <w:rFonts w:ascii="仿宋" w:eastAsia="仿宋" w:hAnsi="仿宋" w:hint="eastAsia"/>
          <w:b/>
          <w:color w:val="000000" w:themeColor="text1"/>
          <w:sz w:val="24"/>
        </w:rPr>
        <w:t>二</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17"/>
        <w:gridCol w:w="2535"/>
        <w:gridCol w:w="996"/>
        <w:gridCol w:w="4691"/>
        <w:gridCol w:w="1559"/>
      </w:tblGrid>
      <w:tr w:rsidR="007B0674" w:rsidRPr="006432C2" w:rsidTr="00122A4A">
        <w:trPr>
          <w:trHeight w:val="515"/>
        </w:trPr>
        <w:tc>
          <w:tcPr>
            <w:tcW w:w="817" w:type="dxa"/>
            <w:vAlign w:val="center"/>
          </w:tcPr>
          <w:p w:rsidR="007B0674" w:rsidRPr="006432C2" w:rsidRDefault="007B0674" w:rsidP="00122A4A">
            <w:pPr>
              <w:jc w:val="center"/>
              <w:rPr>
                <w:rFonts w:ascii="仿宋" w:eastAsia="仿宋" w:hAnsi="仿宋"/>
                <w:color w:val="000000" w:themeColor="text1"/>
                <w:sz w:val="24"/>
              </w:rPr>
            </w:pPr>
            <w:r w:rsidRPr="006432C2">
              <w:rPr>
                <w:rFonts w:ascii="仿宋" w:eastAsia="仿宋" w:hAnsi="仿宋" w:hint="eastAsia"/>
                <w:color w:val="000000" w:themeColor="text1"/>
                <w:sz w:val="24"/>
              </w:rPr>
              <w:t>序号</w:t>
            </w:r>
          </w:p>
        </w:tc>
        <w:tc>
          <w:tcPr>
            <w:tcW w:w="2535" w:type="dxa"/>
            <w:vAlign w:val="center"/>
          </w:tcPr>
          <w:p w:rsidR="007B0674" w:rsidRPr="006432C2" w:rsidRDefault="007B0674" w:rsidP="00122A4A">
            <w:pPr>
              <w:jc w:val="center"/>
              <w:rPr>
                <w:rFonts w:ascii="仿宋" w:eastAsia="仿宋" w:hAnsi="仿宋"/>
                <w:color w:val="000000" w:themeColor="text1"/>
                <w:sz w:val="24"/>
              </w:rPr>
            </w:pPr>
            <w:r w:rsidRPr="006432C2">
              <w:rPr>
                <w:rFonts w:ascii="仿宋" w:eastAsia="仿宋" w:hAnsi="仿宋" w:hint="eastAsia"/>
                <w:color w:val="000000" w:themeColor="text1"/>
                <w:sz w:val="24"/>
              </w:rPr>
              <w:t>品名</w:t>
            </w:r>
          </w:p>
        </w:tc>
        <w:tc>
          <w:tcPr>
            <w:tcW w:w="996" w:type="dxa"/>
            <w:vAlign w:val="center"/>
          </w:tcPr>
          <w:p w:rsidR="007B0674" w:rsidRPr="006432C2" w:rsidRDefault="007B0674" w:rsidP="00122A4A">
            <w:pPr>
              <w:jc w:val="center"/>
              <w:rPr>
                <w:rFonts w:ascii="仿宋" w:eastAsia="仿宋" w:hAnsi="仿宋"/>
                <w:color w:val="000000" w:themeColor="text1"/>
                <w:sz w:val="24"/>
              </w:rPr>
            </w:pPr>
            <w:r w:rsidRPr="006432C2">
              <w:rPr>
                <w:rFonts w:ascii="仿宋" w:eastAsia="仿宋" w:hAnsi="仿宋" w:hint="eastAsia"/>
                <w:color w:val="000000" w:themeColor="text1"/>
                <w:sz w:val="24"/>
              </w:rPr>
              <w:t>单位</w:t>
            </w:r>
          </w:p>
        </w:tc>
        <w:tc>
          <w:tcPr>
            <w:tcW w:w="4691" w:type="dxa"/>
            <w:vAlign w:val="center"/>
          </w:tcPr>
          <w:p w:rsidR="007B0674" w:rsidRPr="006432C2" w:rsidRDefault="00F76BEE" w:rsidP="00122A4A">
            <w:pPr>
              <w:jc w:val="center"/>
              <w:rPr>
                <w:rFonts w:ascii="仿宋" w:eastAsia="仿宋" w:hAnsi="仿宋"/>
                <w:color w:val="000000" w:themeColor="text1"/>
                <w:sz w:val="24"/>
              </w:rPr>
            </w:pPr>
            <w:r w:rsidRPr="006432C2">
              <w:rPr>
                <w:rFonts w:ascii="仿宋" w:eastAsia="仿宋" w:hAnsi="仿宋" w:hint="eastAsia"/>
                <w:color w:val="000000" w:themeColor="text1"/>
                <w:sz w:val="24"/>
              </w:rPr>
              <w:t>规格及技术指标</w:t>
            </w:r>
          </w:p>
        </w:tc>
        <w:tc>
          <w:tcPr>
            <w:tcW w:w="1559" w:type="dxa"/>
            <w:vAlign w:val="center"/>
          </w:tcPr>
          <w:p w:rsidR="007B0674" w:rsidRPr="006432C2" w:rsidRDefault="007B0674" w:rsidP="00122A4A">
            <w:pPr>
              <w:jc w:val="center"/>
              <w:rPr>
                <w:rFonts w:ascii="仿宋" w:eastAsia="仿宋" w:hAnsi="仿宋"/>
                <w:color w:val="000000" w:themeColor="text1"/>
                <w:sz w:val="24"/>
              </w:rPr>
            </w:pPr>
            <w:r w:rsidRPr="006432C2">
              <w:rPr>
                <w:rFonts w:ascii="仿宋" w:eastAsia="仿宋" w:hAnsi="仿宋" w:hint="eastAsia"/>
                <w:color w:val="000000" w:themeColor="text1"/>
                <w:sz w:val="24"/>
              </w:rPr>
              <w:t>备注</w:t>
            </w:r>
          </w:p>
        </w:tc>
      </w:tr>
      <w:tr w:rsidR="007B0674" w:rsidRPr="006432C2" w:rsidTr="00122A4A">
        <w:trPr>
          <w:trHeight w:val="717"/>
        </w:trPr>
        <w:tc>
          <w:tcPr>
            <w:tcW w:w="817" w:type="dxa"/>
            <w:vAlign w:val="center"/>
          </w:tcPr>
          <w:p w:rsidR="007B0674" w:rsidRPr="006432C2" w:rsidRDefault="007B0674" w:rsidP="002D714D">
            <w:pPr>
              <w:pStyle w:val="af4"/>
              <w:numPr>
                <w:ilvl w:val="0"/>
                <w:numId w:val="2"/>
              </w:numPr>
              <w:ind w:firstLineChars="0"/>
              <w:jc w:val="center"/>
              <w:rPr>
                <w:rFonts w:ascii="仿宋" w:eastAsia="仿宋" w:hAnsi="仿宋"/>
                <w:b/>
                <w:color w:val="000000" w:themeColor="text1"/>
                <w:sz w:val="24"/>
                <w:szCs w:val="24"/>
              </w:rPr>
            </w:pPr>
          </w:p>
        </w:tc>
        <w:tc>
          <w:tcPr>
            <w:tcW w:w="2535" w:type="dxa"/>
            <w:vAlign w:val="center"/>
          </w:tcPr>
          <w:p w:rsidR="007B0674" w:rsidRPr="006432C2" w:rsidRDefault="007B0674" w:rsidP="00122A4A">
            <w:pPr>
              <w:jc w:val="center"/>
              <w:rPr>
                <w:rFonts w:ascii="仿宋" w:eastAsia="仿宋" w:hAnsi="仿宋"/>
                <w:color w:val="000000" w:themeColor="text1"/>
                <w:sz w:val="24"/>
              </w:rPr>
            </w:pPr>
            <w:proofErr w:type="spellStart"/>
            <w:r w:rsidRPr="006432C2">
              <w:rPr>
                <w:rFonts w:ascii="仿宋" w:eastAsia="仿宋" w:hAnsi="仿宋" w:hint="eastAsia"/>
                <w:color w:val="000000" w:themeColor="text1"/>
                <w:sz w:val="24"/>
              </w:rPr>
              <w:t>Tris</w:t>
            </w:r>
            <w:proofErr w:type="spellEnd"/>
            <w:r w:rsidRPr="006432C2">
              <w:rPr>
                <w:rFonts w:ascii="仿宋" w:eastAsia="仿宋" w:hAnsi="仿宋" w:hint="eastAsia"/>
                <w:color w:val="000000" w:themeColor="text1"/>
                <w:sz w:val="24"/>
              </w:rPr>
              <w:t xml:space="preserve"> 三（羟甲基）氨基甲烷</w:t>
            </w:r>
          </w:p>
        </w:tc>
        <w:tc>
          <w:tcPr>
            <w:tcW w:w="996" w:type="dxa"/>
            <w:vAlign w:val="center"/>
          </w:tcPr>
          <w:p w:rsidR="007B0674" w:rsidRPr="006432C2" w:rsidRDefault="007B0674" w:rsidP="00122A4A">
            <w:pPr>
              <w:jc w:val="center"/>
              <w:rPr>
                <w:rFonts w:ascii="仿宋" w:eastAsia="仿宋" w:hAnsi="仿宋"/>
                <w:color w:val="000000" w:themeColor="text1"/>
                <w:sz w:val="24"/>
              </w:rPr>
            </w:pPr>
            <w:r w:rsidRPr="006432C2">
              <w:rPr>
                <w:rFonts w:ascii="仿宋" w:eastAsia="仿宋" w:hAnsi="仿宋" w:hint="eastAsia"/>
                <w:color w:val="000000" w:themeColor="text1"/>
                <w:sz w:val="24"/>
              </w:rPr>
              <w:t>桶</w:t>
            </w:r>
          </w:p>
        </w:tc>
        <w:tc>
          <w:tcPr>
            <w:tcW w:w="4691" w:type="dxa"/>
            <w:vAlign w:val="center"/>
          </w:tcPr>
          <w:p w:rsidR="007B0674" w:rsidRPr="006432C2" w:rsidRDefault="007B0674" w:rsidP="006432C2">
            <w:pPr>
              <w:ind w:firstLineChars="300" w:firstLine="720"/>
              <w:rPr>
                <w:rFonts w:ascii="仿宋" w:eastAsia="仿宋" w:hAnsi="仿宋"/>
                <w:sz w:val="24"/>
              </w:rPr>
            </w:pPr>
            <w:r w:rsidRPr="006432C2">
              <w:rPr>
                <w:rFonts w:ascii="仿宋" w:eastAsia="仿宋" w:hAnsi="仿宋" w:hint="eastAsia"/>
                <w:sz w:val="24"/>
              </w:rPr>
              <w:t>5kg/桶</w:t>
            </w:r>
            <w:r w:rsidR="00F76BEE" w:rsidRPr="006432C2">
              <w:rPr>
                <w:rFonts w:ascii="仿宋" w:eastAsia="仿宋" w:hAnsi="仿宋" w:hint="eastAsia"/>
                <w:sz w:val="24"/>
              </w:rPr>
              <w:t>，品牌</w:t>
            </w:r>
            <w:r w:rsidR="00F76BEE" w:rsidRPr="006432C2">
              <w:rPr>
                <w:rFonts w:ascii="仿宋" w:eastAsia="仿宋" w:hAnsi="仿宋" w:hint="eastAsia"/>
                <w:b/>
                <w:sz w:val="24"/>
              </w:rPr>
              <w:t>索来宝</w:t>
            </w:r>
            <w:r w:rsidR="00F76BEE" w:rsidRPr="006432C2">
              <w:rPr>
                <w:rFonts w:ascii="仿宋" w:eastAsia="仿宋" w:hAnsi="仿宋" w:hint="eastAsia"/>
                <w:sz w:val="24"/>
              </w:rPr>
              <w:t xml:space="preserve"> T</w:t>
            </w:r>
            <w:r w:rsidR="00F76BEE" w:rsidRPr="006432C2">
              <w:rPr>
                <w:rFonts w:ascii="仿宋" w:eastAsia="仿宋" w:hAnsi="仿宋"/>
                <w:sz w:val="24"/>
              </w:rPr>
              <w:t>80</w:t>
            </w:r>
            <w:r w:rsidR="00F76BEE" w:rsidRPr="006432C2">
              <w:rPr>
                <w:rFonts w:ascii="仿宋" w:eastAsia="仿宋" w:hAnsi="仿宋" w:hint="eastAsia"/>
                <w:sz w:val="24"/>
              </w:rPr>
              <w:t>6</w:t>
            </w:r>
            <w:r w:rsidR="00F76BEE" w:rsidRPr="006432C2">
              <w:rPr>
                <w:rFonts w:ascii="仿宋" w:eastAsia="仿宋" w:hAnsi="仿宋"/>
                <w:sz w:val="24"/>
              </w:rPr>
              <w:t>0</w:t>
            </w:r>
          </w:p>
        </w:tc>
        <w:tc>
          <w:tcPr>
            <w:tcW w:w="1559" w:type="dxa"/>
            <w:vAlign w:val="center"/>
          </w:tcPr>
          <w:p w:rsidR="007B0674" w:rsidRPr="006432C2" w:rsidRDefault="007B0674" w:rsidP="00122A4A">
            <w:pPr>
              <w:jc w:val="center"/>
              <w:rPr>
                <w:rFonts w:ascii="仿宋" w:eastAsia="仿宋" w:hAnsi="仿宋"/>
                <w:color w:val="000000" w:themeColor="text1"/>
                <w:sz w:val="24"/>
              </w:rPr>
            </w:pPr>
            <w:proofErr w:type="gramStart"/>
            <w:r w:rsidRPr="006432C2">
              <w:rPr>
                <w:rFonts w:ascii="仿宋" w:eastAsia="仿宋" w:hAnsi="仿宋" w:hint="eastAsia"/>
                <w:color w:val="000000" w:themeColor="text1"/>
                <w:sz w:val="24"/>
              </w:rPr>
              <w:t>按桶报价</w:t>
            </w:r>
            <w:proofErr w:type="gramEnd"/>
          </w:p>
        </w:tc>
      </w:tr>
      <w:tr w:rsidR="007B0674" w:rsidRPr="006432C2" w:rsidTr="00122A4A">
        <w:trPr>
          <w:trHeight w:val="717"/>
        </w:trPr>
        <w:tc>
          <w:tcPr>
            <w:tcW w:w="817" w:type="dxa"/>
            <w:vAlign w:val="center"/>
          </w:tcPr>
          <w:p w:rsidR="007B0674" w:rsidRPr="006432C2" w:rsidRDefault="007B0674" w:rsidP="002D714D">
            <w:pPr>
              <w:pStyle w:val="af4"/>
              <w:numPr>
                <w:ilvl w:val="0"/>
                <w:numId w:val="2"/>
              </w:numPr>
              <w:ind w:firstLineChars="0"/>
              <w:jc w:val="center"/>
              <w:rPr>
                <w:rFonts w:ascii="仿宋" w:eastAsia="仿宋" w:hAnsi="仿宋"/>
                <w:b/>
                <w:color w:val="000000" w:themeColor="text1"/>
                <w:sz w:val="24"/>
                <w:szCs w:val="24"/>
              </w:rPr>
            </w:pPr>
          </w:p>
        </w:tc>
        <w:tc>
          <w:tcPr>
            <w:tcW w:w="2535" w:type="dxa"/>
            <w:vAlign w:val="center"/>
          </w:tcPr>
          <w:p w:rsidR="007B0674" w:rsidRPr="006432C2" w:rsidRDefault="007B0674" w:rsidP="00122A4A">
            <w:pPr>
              <w:jc w:val="center"/>
              <w:rPr>
                <w:rFonts w:ascii="仿宋" w:eastAsia="仿宋" w:hAnsi="仿宋"/>
                <w:color w:val="000000" w:themeColor="text1"/>
                <w:sz w:val="24"/>
              </w:rPr>
            </w:pPr>
            <w:r w:rsidRPr="006432C2">
              <w:rPr>
                <w:rFonts w:ascii="仿宋" w:eastAsia="仿宋" w:hAnsi="仿宋" w:hint="eastAsia"/>
                <w:color w:val="000000" w:themeColor="text1"/>
                <w:sz w:val="24"/>
              </w:rPr>
              <w:t>异丙基-β-D-硫代半乳糖（IPTG）</w:t>
            </w:r>
          </w:p>
        </w:tc>
        <w:tc>
          <w:tcPr>
            <w:tcW w:w="996" w:type="dxa"/>
            <w:vAlign w:val="center"/>
          </w:tcPr>
          <w:p w:rsidR="007B0674" w:rsidRPr="006432C2" w:rsidRDefault="007B0674" w:rsidP="00122A4A">
            <w:pPr>
              <w:jc w:val="center"/>
              <w:rPr>
                <w:rFonts w:ascii="仿宋" w:eastAsia="仿宋" w:hAnsi="仿宋"/>
                <w:color w:val="000000" w:themeColor="text1"/>
                <w:sz w:val="24"/>
              </w:rPr>
            </w:pPr>
            <w:r w:rsidRPr="006432C2">
              <w:rPr>
                <w:rFonts w:ascii="仿宋" w:eastAsia="仿宋" w:hAnsi="仿宋" w:hint="eastAsia"/>
                <w:color w:val="000000" w:themeColor="text1"/>
                <w:sz w:val="24"/>
              </w:rPr>
              <w:t>瓶</w:t>
            </w:r>
          </w:p>
        </w:tc>
        <w:tc>
          <w:tcPr>
            <w:tcW w:w="4691" w:type="dxa"/>
            <w:vAlign w:val="center"/>
          </w:tcPr>
          <w:p w:rsidR="007B0674" w:rsidRPr="006432C2" w:rsidRDefault="00F668B3" w:rsidP="00F668B3">
            <w:pPr>
              <w:rPr>
                <w:rFonts w:ascii="仿宋" w:eastAsia="仿宋" w:hAnsi="仿宋"/>
                <w:sz w:val="24"/>
              </w:rPr>
            </w:pPr>
            <w:r w:rsidRPr="006432C2">
              <w:rPr>
                <w:rFonts w:ascii="仿宋" w:eastAsia="仿宋" w:hAnsi="仿宋" w:hint="eastAsia"/>
                <w:sz w:val="24"/>
              </w:rPr>
              <w:t xml:space="preserve">      </w:t>
            </w:r>
            <w:r w:rsidR="00F76BEE" w:rsidRPr="006432C2">
              <w:rPr>
                <w:rFonts w:ascii="仿宋" w:eastAsia="仿宋" w:hAnsi="仿宋" w:hint="eastAsia"/>
                <w:sz w:val="24"/>
              </w:rPr>
              <w:t>100g/瓶，</w:t>
            </w:r>
            <w:r w:rsidRPr="006432C2">
              <w:rPr>
                <w:rFonts w:ascii="仿宋" w:eastAsia="仿宋" w:hAnsi="仿宋" w:hint="eastAsia"/>
                <w:sz w:val="24"/>
              </w:rPr>
              <w:t>品牌</w:t>
            </w:r>
            <w:r w:rsidR="007B0674" w:rsidRPr="006432C2">
              <w:rPr>
                <w:rFonts w:ascii="仿宋" w:eastAsia="仿宋" w:hAnsi="仿宋" w:hint="eastAsia"/>
                <w:b/>
                <w:sz w:val="24"/>
              </w:rPr>
              <w:t>索来宝</w:t>
            </w:r>
            <w:r w:rsidR="007B0674" w:rsidRPr="006432C2">
              <w:rPr>
                <w:rFonts w:ascii="仿宋" w:eastAsia="仿宋" w:hAnsi="仿宋" w:hint="eastAsia"/>
                <w:sz w:val="24"/>
              </w:rPr>
              <w:t xml:space="preserve"> I8070</w:t>
            </w:r>
          </w:p>
        </w:tc>
        <w:tc>
          <w:tcPr>
            <w:tcW w:w="1559" w:type="dxa"/>
            <w:vAlign w:val="center"/>
          </w:tcPr>
          <w:p w:rsidR="007B0674" w:rsidRPr="006432C2" w:rsidRDefault="007B0674" w:rsidP="00122A4A">
            <w:pPr>
              <w:jc w:val="center"/>
              <w:rPr>
                <w:rFonts w:ascii="仿宋" w:eastAsia="仿宋" w:hAnsi="仿宋"/>
                <w:color w:val="000000" w:themeColor="text1"/>
                <w:sz w:val="24"/>
              </w:rPr>
            </w:pPr>
          </w:p>
        </w:tc>
      </w:tr>
      <w:tr w:rsidR="007B0674" w:rsidRPr="006432C2" w:rsidTr="00122A4A">
        <w:trPr>
          <w:trHeight w:val="717"/>
        </w:trPr>
        <w:tc>
          <w:tcPr>
            <w:tcW w:w="817" w:type="dxa"/>
            <w:vAlign w:val="center"/>
          </w:tcPr>
          <w:p w:rsidR="007B0674" w:rsidRPr="006432C2" w:rsidRDefault="007B0674" w:rsidP="002D714D">
            <w:pPr>
              <w:pStyle w:val="af4"/>
              <w:numPr>
                <w:ilvl w:val="0"/>
                <w:numId w:val="2"/>
              </w:numPr>
              <w:ind w:firstLineChars="0"/>
              <w:jc w:val="center"/>
              <w:rPr>
                <w:rFonts w:ascii="仿宋" w:eastAsia="仿宋" w:hAnsi="仿宋"/>
                <w:b/>
                <w:color w:val="000000" w:themeColor="text1"/>
                <w:sz w:val="24"/>
                <w:szCs w:val="24"/>
              </w:rPr>
            </w:pPr>
          </w:p>
        </w:tc>
        <w:tc>
          <w:tcPr>
            <w:tcW w:w="2535" w:type="dxa"/>
            <w:vAlign w:val="center"/>
          </w:tcPr>
          <w:p w:rsidR="007B0674" w:rsidRPr="006432C2" w:rsidRDefault="007B0674" w:rsidP="00122A4A">
            <w:pPr>
              <w:jc w:val="center"/>
              <w:rPr>
                <w:rFonts w:ascii="仿宋" w:eastAsia="仿宋" w:hAnsi="仿宋"/>
                <w:color w:val="000000" w:themeColor="text1"/>
                <w:sz w:val="24"/>
              </w:rPr>
            </w:pPr>
            <w:r w:rsidRPr="006432C2">
              <w:rPr>
                <w:rFonts w:ascii="仿宋" w:eastAsia="仿宋" w:hAnsi="仿宋" w:hint="eastAsia"/>
                <w:color w:val="000000" w:themeColor="text1"/>
                <w:sz w:val="24"/>
              </w:rPr>
              <w:t>乙二胺四乙酸二钠（EDTA Na2）</w:t>
            </w:r>
          </w:p>
        </w:tc>
        <w:tc>
          <w:tcPr>
            <w:tcW w:w="996" w:type="dxa"/>
            <w:vAlign w:val="center"/>
          </w:tcPr>
          <w:p w:rsidR="007B0674" w:rsidRPr="006432C2" w:rsidRDefault="007B0674" w:rsidP="00122A4A">
            <w:pPr>
              <w:jc w:val="center"/>
              <w:rPr>
                <w:rFonts w:ascii="仿宋" w:eastAsia="仿宋" w:hAnsi="仿宋"/>
                <w:color w:val="000000" w:themeColor="text1"/>
                <w:sz w:val="24"/>
              </w:rPr>
            </w:pPr>
            <w:r w:rsidRPr="006432C2">
              <w:rPr>
                <w:rFonts w:ascii="仿宋" w:eastAsia="仿宋" w:hAnsi="仿宋" w:hint="eastAsia"/>
                <w:color w:val="000000" w:themeColor="text1"/>
                <w:sz w:val="24"/>
              </w:rPr>
              <w:t>桶</w:t>
            </w:r>
          </w:p>
        </w:tc>
        <w:tc>
          <w:tcPr>
            <w:tcW w:w="4691" w:type="dxa"/>
            <w:vAlign w:val="center"/>
          </w:tcPr>
          <w:p w:rsidR="007B0674" w:rsidRPr="006432C2" w:rsidRDefault="00F668B3" w:rsidP="006432C2">
            <w:pPr>
              <w:ind w:firstLineChars="300" w:firstLine="720"/>
              <w:rPr>
                <w:rFonts w:ascii="仿宋" w:eastAsia="仿宋" w:hAnsi="仿宋"/>
                <w:sz w:val="24"/>
              </w:rPr>
            </w:pPr>
            <w:r w:rsidRPr="006432C2">
              <w:rPr>
                <w:rFonts w:ascii="仿宋" w:eastAsia="仿宋" w:hAnsi="仿宋" w:hint="eastAsia"/>
                <w:sz w:val="24"/>
              </w:rPr>
              <w:t>5kg/桶，品牌</w:t>
            </w:r>
            <w:r w:rsidR="007B0674" w:rsidRPr="006432C2">
              <w:rPr>
                <w:rFonts w:ascii="仿宋" w:eastAsia="仿宋" w:hAnsi="仿宋" w:hint="eastAsia"/>
                <w:b/>
                <w:sz w:val="24"/>
              </w:rPr>
              <w:t>索来宝</w:t>
            </w:r>
            <w:r w:rsidR="007B0674" w:rsidRPr="006432C2">
              <w:rPr>
                <w:rFonts w:ascii="仿宋" w:eastAsia="仿宋" w:hAnsi="仿宋" w:hint="eastAsia"/>
                <w:sz w:val="24"/>
              </w:rPr>
              <w:t xml:space="preserve"> E8030</w:t>
            </w:r>
          </w:p>
        </w:tc>
        <w:tc>
          <w:tcPr>
            <w:tcW w:w="1559" w:type="dxa"/>
            <w:vAlign w:val="center"/>
          </w:tcPr>
          <w:p w:rsidR="007B0674" w:rsidRPr="006432C2" w:rsidRDefault="007B0674" w:rsidP="00122A4A">
            <w:pPr>
              <w:jc w:val="center"/>
              <w:rPr>
                <w:rFonts w:ascii="仿宋" w:eastAsia="仿宋" w:hAnsi="仿宋"/>
                <w:color w:val="000000" w:themeColor="text1"/>
                <w:sz w:val="24"/>
              </w:rPr>
            </w:pPr>
            <w:proofErr w:type="gramStart"/>
            <w:r w:rsidRPr="006432C2">
              <w:rPr>
                <w:rFonts w:ascii="仿宋" w:eastAsia="仿宋" w:hAnsi="仿宋" w:hint="eastAsia"/>
                <w:color w:val="000000" w:themeColor="text1"/>
                <w:sz w:val="24"/>
              </w:rPr>
              <w:t>按桶报价</w:t>
            </w:r>
            <w:proofErr w:type="gramEnd"/>
          </w:p>
        </w:tc>
      </w:tr>
      <w:tr w:rsidR="007B0674" w:rsidRPr="006432C2" w:rsidTr="00122A4A">
        <w:trPr>
          <w:trHeight w:val="717"/>
        </w:trPr>
        <w:tc>
          <w:tcPr>
            <w:tcW w:w="817" w:type="dxa"/>
            <w:vAlign w:val="center"/>
          </w:tcPr>
          <w:p w:rsidR="007B0674" w:rsidRPr="006432C2" w:rsidRDefault="007B0674" w:rsidP="002D714D">
            <w:pPr>
              <w:pStyle w:val="af4"/>
              <w:numPr>
                <w:ilvl w:val="0"/>
                <w:numId w:val="2"/>
              </w:numPr>
              <w:ind w:firstLineChars="0"/>
              <w:jc w:val="center"/>
              <w:rPr>
                <w:rFonts w:ascii="仿宋" w:eastAsia="仿宋" w:hAnsi="仿宋"/>
                <w:b/>
                <w:color w:val="000000" w:themeColor="text1"/>
                <w:sz w:val="24"/>
                <w:szCs w:val="24"/>
              </w:rPr>
            </w:pPr>
          </w:p>
        </w:tc>
        <w:tc>
          <w:tcPr>
            <w:tcW w:w="2535" w:type="dxa"/>
            <w:vAlign w:val="center"/>
          </w:tcPr>
          <w:p w:rsidR="007B0674" w:rsidRPr="006432C2" w:rsidRDefault="007B0674" w:rsidP="006432C2">
            <w:pPr>
              <w:ind w:firstLineChars="300" w:firstLine="720"/>
              <w:rPr>
                <w:rFonts w:ascii="仿宋" w:eastAsia="仿宋" w:hAnsi="仿宋"/>
                <w:color w:val="000000" w:themeColor="text1"/>
                <w:sz w:val="24"/>
              </w:rPr>
            </w:pPr>
            <w:r w:rsidRPr="006432C2">
              <w:rPr>
                <w:rFonts w:ascii="仿宋" w:eastAsia="仿宋" w:hAnsi="仿宋" w:hint="eastAsia"/>
                <w:color w:val="000000" w:themeColor="text1"/>
                <w:sz w:val="24"/>
              </w:rPr>
              <w:t>咪唑</w:t>
            </w:r>
          </w:p>
        </w:tc>
        <w:tc>
          <w:tcPr>
            <w:tcW w:w="996" w:type="dxa"/>
            <w:vAlign w:val="center"/>
          </w:tcPr>
          <w:p w:rsidR="007B0674" w:rsidRPr="006432C2" w:rsidRDefault="007B0674" w:rsidP="00122A4A">
            <w:pPr>
              <w:jc w:val="center"/>
              <w:rPr>
                <w:rFonts w:ascii="仿宋" w:eastAsia="仿宋" w:hAnsi="仿宋"/>
                <w:color w:val="000000" w:themeColor="text1"/>
                <w:sz w:val="24"/>
              </w:rPr>
            </w:pPr>
            <w:r w:rsidRPr="006432C2">
              <w:rPr>
                <w:rFonts w:ascii="仿宋" w:eastAsia="仿宋" w:hAnsi="仿宋"/>
                <w:color w:val="000000" w:themeColor="text1"/>
                <w:sz w:val="24"/>
              </w:rPr>
              <w:t>桶</w:t>
            </w:r>
          </w:p>
        </w:tc>
        <w:tc>
          <w:tcPr>
            <w:tcW w:w="4691" w:type="dxa"/>
            <w:vAlign w:val="center"/>
          </w:tcPr>
          <w:p w:rsidR="007B0674" w:rsidRPr="006432C2" w:rsidRDefault="00F668B3" w:rsidP="006432C2">
            <w:pPr>
              <w:ind w:firstLineChars="300" w:firstLine="720"/>
              <w:rPr>
                <w:rFonts w:ascii="仿宋" w:eastAsia="仿宋" w:hAnsi="仿宋"/>
                <w:sz w:val="24"/>
              </w:rPr>
            </w:pPr>
            <w:r w:rsidRPr="006432C2">
              <w:rPr>
                <w:rFonts w:ascii="仿宋" w:eastAsia="仿宋" w:hAnsi="仿宋" w:hint="eastAsia"/>
                <w:sz w:val="24"/>
              </w:rPr>
              <w:t>5kg/桶，品牌</w:t>
            </w:r>
            <w:r w:rsidR="007B0674" w:rsidRPr="006432C2">
              <w:rPr>
                <w:rFonts w:ascii="仿宋" w:eastAsia="仿宋" w:hAnsi="仿宋" w:hint="eastAsia"/>
                <w:b/>
                <w:sz w:val="24"/>
              </w:rPr>
              <w:t>索来宝</w:t>
            </w:r>
            <w:r w:rsidR="007B0674" w:rsidRPr="006432C2">
              <w:rPr>
                <w:rFonts w:ascii="仿宋" w:eastAsia="仿宋" w:hAnsi="仿宋" w:hint="eastAsia"/>
                <w:sz w:val="24"/>
              </w:rPr>
              <w:t>I8090</w:t>
            </w:r>
          </w:p>
        </w:tc>
        <w:tc>
          <w:tcPr>
            <w:tcW w:w="1559" w:type="dxa"/>
            <w:vAlign w:val="center"/>
          </w:tcPr>
          <w:p w:rsidR="007B0674" w:rsidRPr="006432C2" w:rsidRDefault="007B0674" w:rsidP="00122A4A">
            <w:pPr>
              <w:jc w:val="center"/>
              <w:rPr>
                <w:rFonts w:ascii="仿宋" w:eastAsia="仿宋" w:hAnsi="仿宋"/>
                <w:color w:val="000000" w:themeColor="text1"/>
                <w:sz w:val="24"/>
              </w:rPr>
            </w:pPr>
            <w:proofErr w:type="gramStart"/>
            <w:r w:rsidRPr="006432C2">
              <w:rPr>
                <w:rFonts w:ascii="仿宋" w:eastAsia="仿宋" w:hAnsi="仿宋" w:hint="eastAsia"/>
                <w:color w:val="000000" w:themeColor="text1"/>
                <w:sz w:val="24"/>
              </w:rPr>
              <w:t>按桶报价</w:t>
            </w:r>
            <w:proofErr w:type="gramEnd"/>
          </w:p>
        </w:tc>
      </w:tr>
    </w:tbl>
    <w:p w:rsidR="007B0674" w:rsidRPr="006432C2" w:rsidRDefault="007B0674" w:rsidP="00ED5FEE">
      <w:pPr>
        <w:spacing w:line="360" w:lineRule="auto"/>
        <w:ind w:firstLine="562"/>
        <w:rPr>
          <w:rFonts w:ascii="仿宋" w:eastAsia="仿宋" w:hAnsi="仿宋"/>
          <w:b/>
          <w:color w:val="000000" w:themeColor="text1"/>
          <w:sz w:val="24"/>
        </w:rPr>
      </w:pPr>
      <w:r w:rsidRPr="006432C2">
        <w:rPr>
          <w:rFonts w:ascii="仿宋" w:eastAsia="仿宋" w:hAnsi="仿宋" w:hint="eastAsia"/>
          <w:b/>
          <w:color w:val="000000" w:themeColor="text1"/>
          <w:sz w:val="24"/>
        </w:rPr>
        <w:t>第三包：化学试剂</w:t>
      </w:r>
      <w:r w:rsidR="00F668B3" w:rsidRPr="006432C2">
        <w:rPr>
          <w:rFonts w:ascii="仿宋" w:eastAsia="仿宋" w:hAnsi="仿宋" w:hint="eastAsia"/>
          <w:b/>
          <w:color w:val="000000" w:themeColor="text1"/>
          <w:sz w:val="24"/>
        </w:rPr>
        <w:t>三</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17"/>
        <w:gridCol w:w="2535"/>
        <w:gridCol w:w="996"/>
        <w:gridCol w:w="4691"/>
        <w:gridCol w:w="1559"/>
      </w:tblGrid>
      <w:tr w:rsidR="007B0674" w:rsidRPr="006432C2" w:rsidTr="00122A4A">
        <w:trPr>
          <w:trHeight w:val="515"/>
        </w:trPr>
        <w:tc>
          <w:tcPr>
            <w:tcW w:w="817" w:type="dxa"/>
            <w:vAlign w:val="center"/>
          </w:tcPr>
          <w:p w:rsidR="007B0674" w:rsidRPr="006432C2" w:rsidRDefault="007B0674" w:rsidP="00122A4A">
            <w:pPr>
              <w:jc w:val="center"/>
              <w:rPr>
                <w:rFonts w:ascii="仿宋" w:eastAsia="仿宋" w:hAnsi="仿宋"/>
                <w:color w:val="000000" w:themeColor="text1"/>
                <w:sz w:val="24"/>
              </w:rPr>
            </w:pPr>
            <w:r w:rsidRPr="006432C2">
              <w:rPr>
                <w:rFonts w:ascii="仿宋" w:eastAsia="仿宋" w:hAnsi="仿宋" w:hint="eastAsia"/>
                <w:color w:val="000000" w:themeColor="text1"/>
                <w:sz w:val="24"/>
              </w:rPr>
              <w:t>序号</w:t>
            </w:r>
          </w:p>
        </w:tc>
        <w:tc>
          <w:tcPr>
            <w:tcW w:w="2535" w:type="dxa"/>
            <w:vAlign w:val="center"/>
          </w:tcPr>
          <w:p w:rsidR="007B0674" w:rsidRPr="006432C2" w:rsidRDefault="007B0674" w:rsidP="00122A4A">
            <w:pPr>
              <w:jc w:val="center"/>
              <w:rPr>
                <w:rFonts w:ascii="仿宋" w:eastAsia="仿宋" w:hAnsi="仿宋"/>
                <w:color w:val="000000" w:themeColor="text1"/>
                <w:sz w:val="24"/>
              </w:rPr>
            </w:pPr>
            <w:r w:rsidRPr="006432C2">
              <w:rPr>
                <w:rFonts w:ascii="仿宋" w:eastAsia="仿宋" w:hAnsi="仿宋" w:hint="eastAsia"/>
                <w:color w:val="000000" w:themeColor="text1"/>
                <w:sz w:val="24"/>
              </w:rPr>
              <w:t>品名</w:t>
            </w:r>
          </w:p>
        </w:tc>
        <w:tc>
          <w:tcPr>
            <w:tcW w:w="996" w:type="dxa"/>
            <w:vAlign w:val="center"/>
          </w:tcPr>
          <w:p w:rsidR="007B0674" w:rsidRPr="006432C2" w:rsidRDefault="007B0674" w:rsidP="00122A4A">
            <w:pPr>
              <w:jc w:val="center"/>
              <w:rPr>
                <w:rFonts w:ascii="仿宋" w:eastAsia="仿宋" w:hAnsi="仿宋"/>
                <w:color w:val="000000" w:themeColor="text1"/>
                <w:sz w:val="24"/>
              </w:rPr>
            </w:pPr>
            <w:r w:rsidRPr="006432C2">
              <w:rPr>
                <w:rFonts w:ascii="仿宋" w:eastAsia="仿宋" w:hAnsi="仿宋" w:hint="eastAsia"/>
                <w:color w:val="000000" w:themeColor="text1"/>
                <w:sz w:val="24"/>
              </w:rPr>
              <w:t>单位</w:t>
            </w:r>
          </w:p>
        </w:tc>
        <w:tc>
          <w:tcPr>
            <w:tcW w:w="4691" w:type="dxa"/>
            <w:vAlign w:val="center"/>
          </w:tcPr>
          <w:p w:rsidR="007B0674" w:rsidRPr="006432C2" w:rsidRDefault="00F76BEE" w:rsidP="00122A4A">
            <w:pPr>
              <w:jc w:val="center"/>
              <w:rPr>
                <w:rFonts w:ascii="仿宋" w:eastAsia="仿宋" w:hAnsi="仿宋"/>
                <w:color w:val="000000" w:themeColor="text1"/>
                <w:sz w:val="24"/>
              </w:rPr>
            </w:pPr>
            <w:r w:rsidRPr="006432C2">
              <w:rPr>
                <w:rFonts w:ascii="仿宋" w:eastAsia="仿宋" w:hAnsi="仿宋" w:hint="eastAsia"/>
                <w:color w:val="000000" w:themeColor="text1"/>
                <w:sz w:val="24"/>
              </w:rPr>
              <w:t>规格及技术指标</w:t>
            </w:r>
          </w:p>
        </w:tc>
        <w:tc>
          <w:tcPr>
            <w:tcW w:w="1559" w:type="dxa"/>
            <w:vAlign w:val="center"/>
          </w:tcPr>
          <w:p w:rsidR="007B0674" w:rsidRPr="006432C2" w:rsidRDefault="007B0674" w:rsidP="00122A4A">
            <w:pPr>
              <w:jc w:val="center"/>
              <w:rPr>
                <w:rFonts w:ascii="仿宋" w:eastAsia="仿宋" w:hAnsi="仿宋"/>
                <w:color w:val="000000" w:themeColor="text1"/>
                <w:sz w:val="24"/>
              </w:rPr>
            </w:pPr>
            <w:r w:rsidRPr="006432C2">
              <w:rPr>
                <w:rFonts w:ascii="仿宋" w:eastAsia="仿宋" w:hAnsi="仿宋" w:hint="eastAsia"/>
                <w:color w:val="000000" w:themeColor="text1"/>
                <w:sz w:val="24"/>
              </w:rPr>
              <w:t>备注</w:t>
            </w:r>
          </w:p>
        </w:tc>
      </w:tr>
      <w:tr w:rsidR="007B0674" w:rsidRPr="006432C2" w:rsidTr="00122A4A">
        <w:trPr>
          <w:trHeight w:val="717"/>
        </w:trPr>
        <w:tc>
          <w:tcPr>
            <w:tcW w:w="817" w:type="dxa"/>
            <w:vAlign w:val="center"/>
          </w:tcPr>
          <w:p w:rsidR="007B0674" w:rsidRPr="006432C2" w:rsidRDefault="007B0674" w:rsidP="002D714D">
            <w:pPr>
              <w:pStyle w:val="af4"/>
              <w:numPr>
                <w:ilvl w:val="0"/>
                <w:numId w:val="3"/>
              </w:numPr>
              <w:ind w:firstLineChars="0"/>
              <w:jc w:val="center"/>
              <w:rPr>
                <w:rFonts w:ascii="仿宋" w:eastAsia="仿宋" w:hAnsi="仿宋"/>
                <w:b/>
                <w:color w:val="000000" w:themeColor="text1"/>
                <w:sz w:val="24"/>
                <w:szCs w:val="24"/>
              </w:rPr>
            </w:pPr>
          </w:p>
        </w:tc>
        <w:tc>
          <w:tcPr>
            <w:tcW w:w="2535" w:type="dxa"/>
            <w:vAlign w:val="center"/>
          </w:tcPr>
          <w:p w:rsidR="007B0674" w:rsidRPr="006432C2" w:rsidRDefault="007B0674" w:rsidP="00122A4A">
            <w:pPr>
              <w:jc w:val="center"/>
              <w:rPr>
                <w:rFonts w:ascii="仿宋" w:eastAsia="仿宋" w:hAnsi="仿宋"/>
                <w:color w:val="000000" w:themeColor="text1"/>
                <w:sz w:val="24"/>
              </w:rPr>
            </w:pPr>
            <w:proofErr w:type="gramStart"/>
            <w:r w:rsidRPr="006432C2">
              <w:rPr>
                <w:rFonts w:ascii="仿宋" w:eastAsia="仿宋" w:hAnsi="仿宋" w:hint="eastAsia"/>
                <w:color w:val="000000" w:themeColor="text1"/>
                <w:sz w:val="24"/>
              </w:rPr>
              <w:t>酵母浸粉</w:t>
            </w:r>
            <w:proofErr w:type="gramEnd"/>
          </w:p>
        </w:tc>
        <w:tc>
          <w:tcPr>
            <w:tcW w:w="996" w:type="dxa"/>
            <w:vAlign w:val="center"/>
          </w:tcPr>
          <w:p w:rsidR="007B0674" w:rsidRPr="006432C2" w:rsidRDefault="007B0674" w:rsidP="00122A4A">
            <w:pPr>
              <w:jc w:val="center"/>
              <w:rPr>
                <w:rFonts w:ascii="仿宋" w:eastAsia="仿宋" w:hAnsi="仿宋"/>
                <w:color w:val="000000" w:themeColor="text1"/>
                <w:sz w:val="24"/>
              </w:rPr>
            </w:pPr>
            <w:r w:rsidRPr="006432C2">
              <w:rPr>
                <w:rFonts w:ascii="仿宋" w:eastAsia="仿宋" w:hAnsi="仿宋" w:hint="eastAsia"/>
                <w:color w:val="000000" w:themeColor="text1"/>
                <w:sz w:val="24"/>
              </w:rPr>
              <w:t>袋</w:t>
            </w:r>
          </w:p>
        </w:tc>
        <w:tc>
          <w:tcPr>
            <w:tcW w:w="4691" w:type="dxa"/>
            <w:vAlign w:val="center"/>
          </w:tcPr>
          <w:p w:rsidR="007B0674" w:rsidRPr="006432C2" w:rsidRDefault="00F668B3" w:rsidP="006432C2">
            <w:pPr>
              <w:ind w:firstLineChars="350" w:firstLine="840"/>
              <w:rPr>
                <w:rFonts w:ascii="仿宋" w:eastAsia="仿宋" w:hAnsi="仿宋"/>
                <w:color w:val="000000" w:themeColor="text1"/>
                <w:sz w:val="24"/>
              </w:rPr>
            </w:pPr>
            <w:r w:rsidRPr="006432C2">
              <w:rPr>
                <w:rFonts w:ascii="仿宋" w:eastAsia="仿宋" w:hAnsi="仿宋" w:hint="eastAsia"/>
                <w:color w:val="000000" w:themeColor="text1"/>
                <w:sz w:val="24"/>
              </w:rPr>
              <w:t>5kg/袋，</w:t>
            </w:r>
            <w:r w:rsidR="007B0674" w:rsidRPr="006432C2">
              <w:rPr>
                <w:rFonts w:ascii="仿宋" w:eastAsia="仿宋" w:hAnsi="仿宋" w:hint="eastAsia"/>
                <w:b/>
                <w:color w:val="000000" w:themeColor="text1"/>
                <w:sz w:val="24"/>
              </w:rPr>
              <w:t>安琪</w:t>
            </w:r>
            <w:r w:rsidR="007B0674" w:rsidRPr="006432C2">
              <w:rPr>
                <w:rFonts w:ascii="仿宋" w:eastAsia="仿宋" w:hAnsi="仿宋" w:hint="eastAsia"/>
                <w:color w:val="000000" w:themeColor="text1"/>
                <w:sz w:val="24"/>
              </w:rPr>
              <w:t xml:space="preserve"> </w:t>
            </w:r>
            <w:r w:rsidR="007B0674" w:rsidRPr="006432C2">
              <w:rPr>
                <w:rFonts w:ascii="仿宋" w:eastAsia="仿宋" w:hAnsi="仿宋"/>
                <w:color w:val="000000" w:themeColor="text1"/>
                <w:sz w:val="24"/>
              </w:rPr>
              <w:t>FM888</w:t>
            </w:r>
            <w:r w:rsidR="007B0674" w:rsidRPr="006432C2">
              <w:rPr>
                <w:rFonts w:ascii="仿宋" w:eastAsia="仿宋" w:hAnsi="仿宋" w:hint="eastAsia"/>
                <w:color w:val="000000" w:themeColor="text1"/>
                <w:sz w:val="24"/>
              </w:rPr>
              <w:t xml:space="preserve"> </w:t>
            </w:r>
          </w:p>
        </w:tc>
        <w:tc>
          <w:tcPr>
            <w:tcW w:w="1559" w:type="dxa"/>
            <w:vAlign w:val="center"/>
          </w:tcPr>
          <w:p w:rsidR="007B0674" w:rsidRPr="006432C2" w:rsidRDefault="007B0674" w:rsidP="00122A4A">
            <w:pPr>
              <w:jc w:val="center"/>
              <w:rPr>
                <w:rFonts w:ascii="仿宋" w:eastAsia="仿宋" w:hAnsi="仿宋"/>
                <w:color w:val="000000" w:themeColor="text1"/>
                <w:sz w:val="24"/>
              </w:rPr>
            </w:pPr>
            <w:proofErr w:type="gramStart"/>
            <w:r w:rsidRPr="006432C2">
              <w:rPr>
                <w:rFonts w:ascii="仿宋" w:eastAsia="仿宋" w:hAnsi="仿宋" w:hint="eastAsia"/>
                <w:color w:val="000000" w:themeColor="text1"/>
                <w:sz w:val="24"/>
              </w:rPr>
              <w:t>按袋报价</w:t>
            </w:r>
            <w:proofErr w:type="gramEnd"/>
          </w:p>
        </w:tc>
      </w:tr>
      <w:tr w:rsidR="007B0674" w:rsidRPr="006432C2" w:rsidTr="00122A4A">
        <w:trPr>
          <w:trHeight w:val="717"/>
        </w:trPr>
        <w:tc>
          <w:tcPr>
            <w:tcW w:w="817" w:type="dxa"/>
            <w:vAlign w:val="center"/>
          </w:tcPr>
          <w:p w:rsidR="007B0674" w:rsidRPr="006432C2" w:rsidRDefault="007B0674" w:rsidP="002D714D">
            <w:pPr>
              <w:pStyle w:val="af4"/>
              <w:numPr>
                <w:ilvl w:val="0"/>
                <w:numId w:val="3"/>
              </w:numPr>
              <w:ind w:firstLineChars="0"/>
              <w:jc w:val="center"/>
              <w:rPr>
                <w:rFonts w:ascii="仿宋" w:eastAsia="仿宋" w:hAnsi="仿宋"/>
                <w:b/>
                <w:color w:val="000000" w:themeColor="text1"/>
                <w:sz w:val="24"/>
                <w:szCs w:val="24"/>
              </w:rPr>
            </w:pPr>
          </w:p>
        </w:tc>
        <w:tc>
          <w:tcPr>
            <w:tcW w:w="2535" w:type="dxa"/>
            <w:vAlign w:val="center"/>
          </w:tcPr>
          <w:p w:rsidR="007B0674" w:rsidRPr="006432C2" w:rsidRDefault="007B0674" w:rsidP="00122A4A">
            <w:pPr>
              <w:jc w:val="center"/>
              <w:rPr>
                <w:rFonts w:ascii="仿宋" w:eastAsia="仿宋" w:hAnsi="仿宋"/>
                <w:color w:val="000000" w:themeColor="text1"/>
                <w:sz w:val="24"/>
              </w:rPr>
            </w:pPr>
            <w:proofErr w:type="gramStart"/>
            <w:r w:rsidRPr="006432C2">
              <w:rPr>
                <w:rFonts w:ascii="仿宋" w:eastAsia="仿宋" w:hAnsi="仿宋" w:hint="eastAsia"/>
                <w:color w:val="000000" w:themeColor="text1"/>
                <w:sz w:val="24"/>
              </w:rPr>
              <w:t>胰</w:t>
            </w:r>
            <w:proofErr w:type="gramEnd"/>
            <w:r w:rsidRPr="006432C2">
              <w:rPr>
                <w:rFonts w:ascii="仿宋" w:eastAsia="仿宋" w:hAnsi="仿宋" w:hint="eastAsia"/>
                <w:color w:val="000000" w:themeColor="text1"/>
                <w:sz w:val="24"/>
              </w:rPr>
              <w:t>蛋白胨</w:t>
            </w:r>
          </w:p>
        </w:tc>
        <w:tc>
          <w:tcPr>
            <w:tcW w:w="996" w:type="dxa"/>
            <w:vAlign w:val="center"/>
          </w:tcPr>
          <w:p w:rsidR="007B0674" w:rsidRPr="006432C2" w:rsidRDefault="007B0674" w:rsidP="00122A4A">
            <w:pPr>
              <w:jc w:val="center"/>
              <w:rPr>
                <w:rFonts w:ascii="仿宋" w:eastAsia="仿宋" w:hAnsi="仿宋"/>
                <w:color w:val="000000" w:themeColor="text1"/>
                <w:sz w:val="24"/>
              </w:rPr>
            </w:pPr>
            <w:r w:rsidRPr="006432C2">
              <w:rPr>
                <w:rFonts w:ascii="仿宋" w:eastAsia="仿宋" w:hAnsi="仿宋" w:hint="eastAsia"/>
                <w:color w:val="000000" w:themeColor="text1"/>
                <w:sz w:val="24"/>
              </w:rPr>
              <w:t>袋</w:t>
            </w:r>
          </w:p>
        </w:tc>
        <w:tc>
          <w:tcPr>
            <w:tcW w:w="4691" w:type="dxa"/>
            <w:vAlign w:val="center"/>
          </w:tcPr>
          <w:p w:rsidR="007B0674" w:rsidRPr="006432C2" w:rsidRDefault="00F668B3" w:rsidP="006432C2">
            <w:pPr>
              <w:ind w:firstLineChars="350" w:firstLine="840"/>
              <w:rPr>
                <w:rFonts w:ascii="仿宋" w:eastAsia="仿宋" w:hAnsi="仿宋"/>
                <w:color w:val="000000" w:themeColor="text1"/>
                <w:sz w:val="24"/>
              </w:rPr>
            </w:pPr>
            <w:r w:rsidRPr="006432C2">
              <w:rPr>
                <w:rFonts w:ascii="仿宋" w:eastAsia="仿宋" w:hAnsi="仿宋" w:hint="eastAsia"/>
                <w:color w:val="000000" w:themeColor="text1"/>
                <w:sz w:val="24"/>
              </w:rPr>
              <w:t>5kg/袋，</w:t>
            </w:r>
            <w:r w:rsidR="007B0674" w:rsidRPr="006432C2">
              <w:rPr>
                <w:rFonts w:ascii="仿宋" w:eastAsia="仿宋" w:hAnsi="仿宋" w:hint="eastAsia"/>
                <w:b/>
                <w:color w:val="000000" w:themeColor="text1"/>
                <w:sz w:val="24"/>
              </w:rPr>
              <w:t>安琪</w:t>
            </w:r>
            <w:r w:rsidR="007B0674" w:rsidRPr="006432C2">
              <w:rPr>
                <w:rFonts w:ascii="仿宋" w:eastAsia="仿宋" w:hAnsi="仿宋" w:hint="eastAsia"/>
                <w:color w:val="000000" w:themeColor="text1"/>
                <w:sz w:val="24"/>
              </w:rPr>
              <w:t xml:space="preserve"> </w:t>
            </w:r>
            <w:r w:rsidR="007B0674" w:rsidRPr="006432C2">
              <w:rPr>
                <w:rFonts w:ascii="仿宋" w:eastAsia="仿宋" w:hAnsi="仿宋"/>
                <w:color w:val="000000" w:themeColor="text1"/>
                <w:sz w:val="24"/>
              </w:rPr>
              <w:t>FP318</w:t>
            </w:r>
            <w:r w:rsidR="007B0674" w:rsidRPr="006432C2">
              <w:rPr>
                <w:rFonts w:ascii="仿宋" w:eastAsia="仿宋" w:hAnsi="仿宋" w:hint="eastAsia"/>
                <w:color w:val="000000" w:themeColor="text1"/>
                <w:sz w:val="24"/>
              </w:rPr>
              <w:t xml:space="preserve"> </w:t>
            </w:r>
          </w:p>
        </w:tc>
        <w:tc>
          <w:tcPr>
            <w:tcW w:w="1559" w:type="dxa"/>
            <w:vAlign w:val="center"/>
          </w:tcPr>
          <w:p w:rsidR="007B0674" w:rsidRPr="006432C2" w:rsidRDefault="007B0674" w:rsidP="00122A4A">
            <w:pPr>
              <w:jc w:val="center"/>
              <w:rPr>
                <w:rFonts w:ascii="仿宋" w:eastAsia="仿宋" w:hAnsi="仿宋"/>
                <w:color w:val="000000" w:themeColor="text1"/>
                <w:sz w:val="24"/>
              </w:rPr>
            </w:pPr>
            <w:proofErr w:type="gramStart"/>
            <w:r w:rsidRPr="006432C2">
              <w:rPr>
                <w:rFonts w:ascii="仿宋" w:eastAsia="仿宋" w:hAnsi="仿宋" w:hint="eastAsia"/>
                <w:color w:val="000000" w:themeColor="text1"/>
                <w:sz w:val="24"/>
              </w:rPr>
              <w:t>按袋报价</w:t>
            </w:r>
            <w:proofErr w:type="gramEnd"/>
          </w:p>
        </w:tc>
      </w:tr>
    </w:tbl>
    <w:p w:rsidR="007B0674" w:rsidRPr="006432C2" w:rsidRDefault="007B0674" w:rsidP="007B0674">
      <w:pPr>
        <w:spacing w:line="360" w:lineRule="auto"/>
        <w:ind w:firstLine="562"/>
        <w:rPr>
          <w:rFonts w:ascii="仿宋" w:eastAsia="仿宋" w:hAnsi="仿宋"/>
          <w:b/>
          <w:color w:val="000000" w:themeColor="text1"/>
          <w:sz w:val="24"/>
        </w:rPr>
      </w:pPr>
      <w:r w:rsidRPr="006432C2">
        <w:rPr>
          <w:rFonts w:ascii="仿宋" w:eastAsia="仿宋" w:hAnsi="仿宋" w:hint="eastAsia"/>
          <w:b/>
          <w:color w:val="000000" w:themeColor="text1"/>
          <w:sz w:val="24"/>
        </w:rPr>
        <w:t>第四包：化学试剂</w:t>
      </w:r>
      <w:r w:rsidR="00F668B3" w:rsidRPr="006432C2">
        <w:rPr>
          <w:rFonts w:ascii="仿宋" w:eastAsia="仿宋" w:hAnsi="仿宋" w:hint="eastAsia"/>
          <w:b/>
          <w:color w:val="000000" w:themeColor="text1"/>
          <w:sz w:val="24"/>
        </w:rPr>
        <w:t>四</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9"/>
        <w:gridCol w:w="1134"/>
        <w:gridCol w:w="7796"/>
        <w:gridCol w:w="709"/>
      </w:tblGrid>
      <w:tr w:rsidR="00F668B3" w:rsidRPr="006432C2" w:rsidTr="001D5B13">
        <w:trPr>
          <w:trHeight w:val="531"/>
        </w:trPr>
        <w:tc>
          <w:tcPr>
            <w:tcW w:w="959" w:type="dxa"/>
            <w:vAlign w:val="center"/>
          </w:tcPr>
          <w:p w:rsidR="00F668B3" w:rsidRPr="006432C2" w:rsidRDefault="00F668B3" w:rsidP="00122A4A">
            <w:pPr>
              <w:jc w:val="center"/>
              <w:rPr>
                <w:rFonts w:ascii="仿宋" w:eastAsia="仿宋" w:hAnsi="仿宋"/>
                <w:color w:val="000000" w:themeColor="text1"/>
                <w:sz w:val="24"/>
              </w:rPr>
            </w:pPr>
            <w:r w:rsidRPr="006432C2">
              <w:rPr>
                <w:rFonts w:ascii="仿宋" w:eastAsia="仿宋" w:hAnsi="仿宋" w:hint="eastAsia"/>
                <w:color w:val="000000" w:themeColor="text1"/>
                <w:sz w:val="24"/>
              </w:rPr>
              <w:t>品名</w:t>
            </w:r>
          </w:p>
        </w:tc>
        <w:tc>
          <w:tcPr>
            <w:tcW w:w="1134" w:type="dxa"/>
            <w:vAlign w:val="center"/>
          </w:tcPr>
          <w:p w:rsidR="00F668B3" w:rsidRPr="006432C2" w:rsidRDefault="00F668B3" w:rsidP="00122A4A">
            <w:pPr>
              <w:jc w:val="center"/>
              <w:rPr>
                <w:rFonts w:ascii="仿宋" w:eastAsia="仿宋" w:hAnsi="仿宋"/>
                <w:color w:val="000000" w:themeColor="text1"/>
                <w:sz w:val="24"/>
              </w:rPr>
            </w:pPr>
            <w:r w:rsidRPr="006432C2">
              <w:rPr>
                <w:rFonts w:ascii="仿宋" w:eastAsia="仿宋" w:hAnsi="仿宋" w:hint="eastAsia"/>
                <w:color w:val="000000" w:themeColor="text1"/>
                <w:sz w:val="24"/>
              </w:rPr>
              <w:t>单位</w:t>
            </w:r>
          </w:p>
        </w:tc>
        <w:tc>
          <w:tcPr>
            <w:tcW w:w="7796" w:type="dxa"/>
            <w:vAlign w:val="center"/>
          </w:tcPr>
          <w:p w:rsidR="00F668B3" w:rsidRPr="006432C2" w:rsidRDefault="00F668B3" w:rsidP="00122A4A">
            <w:pPr>
              <w:jc w:val="center"/>
              <w:rPr>
                <w:rFonts w:ascii="仿宋" w:eastAsia="仿宋" w:hAnsi="仿宋"/>
                <w:color w:val="000000" w:themeColor="text1"/>
                <w:sz w:val="24"/>
              </w:rPr>
            </w:pPr>
            <w:r w:rsidRPr="006432C2">
              <w:rPr>
                <w:rFonts w:ascii="仿宋" w:eastAsia="仿宋" w:hAnsi="仿宋" w:hint="eastAsia"/>
                <w:color w:val="000000" w:themeColor="text1"/>
                <w:sz w:val="24"/>
              </w:rPr>
              <w:t>规格及技术指标</w:t>
            </w:r>
          </w:p>
        </w:tc>
        <w:tc>
          <w:tcPr>
            <w:tcW w:w="709" w:type="dxa"/>
            <w:vAlign w:val="center"/>
          </w:tcPr>
          <w:p w:rsidR="00F668B3" w:rsidRPr="006432C2" w:rsidRDefault="00F668B3" w:rsidP="00122A4A">
            <w:pPr>
              <w:jc w:val="center"/>
              <w:rPr>
                <w:rFonts w:ascii="仿宋" w:eastAsia="仿宋" w:hAnsi="仿宋"/>
                <w:color w:val="000000" w:themeColor="text1"/>
                <w:sz w:val="24"/>
              </w:rPr>
            </w:pPr>
            <w:r w:rsidRPr="006432C2">
              <w:rPr>
                <w:rFonts w:ascii="仿宋" w:eastAsia="仿宋" w:hAnsi="仿宋" w:hint="eastAsia"/>
                <w:color w:val="000000" w:themeColor="text1"/>
                <w:sz w:val="24"/>
              </w:rPr>
              <w:t>备注</w:t>
            </w:r>
          </w:p>
        </w:tc>
      </w:tr>
      <w:tr w:rsidR="00F668B3" w:rsidRPr="002A4214" w:rsidTr="001D5B13">
        <w:trPr>
          <w:trHeight w:val="739"/>
        </w:trPr>
        <w:tc>
          <w:tcPr>
            <w:tcW w:w="959" w:type="dxa"/>
            <w:vAlign w:val="center"/>
          </w:tcPr>
          <w:p w:rsidR="00F668B3" w:rsidRPr="002A4214" w:rsidRDefault="00F668B3" w:rsidP="00122A4A">
            <w:pPr>
              <w:jc w:val="center"/>
              <w:rPr>
                <w:rFonts w:ascii="仿宋" w:eastAsia="仿宋" w:hAnsi="仿宋"/>
                <w:color w:val="000000" w:themeColor="text1"/>
                <w:sz w:val="28"/>
                <w:szCs w:val="28"/>
              </w:rPr>
            </w:pPr>
            <w:r w:rsidRPr="002A4214">
              <w:rPr>
                <w:rFonts w:ascii="仿宋" w:eastAsia="仿宋" w:hAnsi="仿宋" w:hint="eastAsia"/>
                <w:color w:val="000000" w:themeColor="text1"/>
                <w:sz w:val="28"/>
                <w:szCs w:val="28"/>
              </w:rPr>
              <w:lastRenderedPageBreak/>
              <w:t>聚乙二醇</w:t>
            </w:r>
          </w:p>
        </w:tc>
        <w:tc>
          <w:tcPr>
            <w:tcW w:w="1134" w:type="dxa"/>
            <w:vAlign w:val="center"/>
          </w:tcPr>
          <w:p w:rsidR="00F668B3" w:rsidRPr="002A4214" w:rsidRDefault="00F668B3" w:rsidP="00122A4A">
            <w:pPr>
              <w:jc w:val="center"/>
              <w:rPr>
                <w:rFonts w:ascii="仿宋" w:eastAsia="仿宋" w:hAnsi="仿宋"/>
                <w:color w:val="000000" w:themeColor="text1"/>
                <w:sz w:val="28"/>
                <w:szCs w:val="28"/>
              </w:rPr>
            </w:pPr>
            <w:r w:rsidRPr="002A4214">
              <w:rPr>
                <w:rFonts w:ascii="仿宋" w:eastAsia="仿宋" w:hAnsi="仿宋"/>
                <w:color w:val="000000" w:themeColor="text1"/>
                <w:sz w:val="28"/>
                <w:szCs w:val="28"/>
              </w:rPr>
              <w:t>K</w:t>
            </w:r>
            <w:r w:rsidRPr="002A4214">
              <w:rPr>
                <w:rFonts w:ascii="仿宋" w:eastAsia="仿宋" w:hAnsi="仿宋" w:hint="eastAsia"/>
                <w:color w:val="000000" w:themeColor="text1"/>
                <w:sz w:val="28"/>
                <w:szCs w:val="28"/>
              </w:rPr>
              <w:t>g</w:t>
            </w:r>
          </w:p>
        </w:tc>
        <w:tc>
          <w:tcPr>
            <w:tcW w:w="7796" w:type="dxa"/>
            <w:vAlign w:val="center"/>
          </w:tcPr>
          <w:p w:rsidR="00F668B3" w:rsidRPr="002A4214" w:rsidRDefault="00F668B3" w:rsidP="001D5B13">
            <w:pPr>
              <w:rPr>
                <w:rFonts w:ascii="仿宋" w:eastAsia="仿宋" w:hAnsi="仿宋"/>
                <w:color w:val="000000" w:themeColor="text1"/>
                <w:sz w:val="24"/>
              </w:rPr>
            </w:pPr>
            <w:r w:rsidRPr="002A4214">
              <w:rPr>
                <w:rFonts w:ascii="仿宋" w:eastAsia="仿宋" w:hAnsi="仿宋" w:hint="eastAsia"/>
                <w:color w:val="000000" w:themeColor="text1"/>
                <w:sz w:val="24"/>
              </w:rPr>
              <w:t>亲水性聚合物。 它可以通过环氧乙烷的阴离子开环聚合，分子量和各种</w:t>
            </w:r>
            <w:proofErr w:type="gramStart"/>
            <w:r w:rsidRPr="002A4214">
              <w:rPr>
                <w:rFonts w:ascii="仿宋" w:eastAsia="仿宋" w:hAnsi="仿宋" w:hint="eastAsia"/>
                <w:color w:val="000000" w:themeColor="text1"/>
                <w:sz w:val="24"/>
              </w:rPr>
              <w:t>端基容易</w:t>
            </w:r>
            <w:proofErr w:type="gramEnd"/>
            <w:r w:rsidRPr="002A4214">
              <w:rPr>
                <w:rFonts w:ascii="仿宋" w:eastAsia="仿宋" w:hAnsi="仿宋" w:hint="eastAsia"/>
                <w:color w:val="000000" w:themeColor="text1"/>
                <w:sz w:val="24"/>
              </w:rPr>
              <w:t>地合成。 当交联成网络时，可具有高含水量，形成“水凝胶”。 可以通过电离辐射交联或通过大分子单体与反应性链端的共价交联来引发水凝胶形成。 适用于生物学应用的材料，不会引发免疫应答。</w:t>
            </w:r>
          </w:p>
          <w:p w:rsidR="00F668B3" w:rsidRPr="002A4214" w:rsidRDefault="00F668B3" w:rsidP="001D5B13">
            <w:pPr>
              <w:rPr>
                <w:rFonts w:ascii="仿宋" w:eastAsia="仿宋" w:hAnsi="仿宋" w:cs="宋体"/>
                <w:color w:val="000000" w:themeColor="text1"/>
                <w:sz w:val="24"/>
              </w:rPr>
            </w:pPr>
            <w:r w:rsidRPr="002A4214">
              <w:rPr>
                <w:rFonts w:ascii="仿宋" w:eastAsia="仿宋" w:hAnsi="仿宋" w:hint="eastAsia"/>
                <w:color w:val="000000" w:themeColor="text1"/>
                <w:sz w:val="24"/>
              </w:rPr>
              <w:t>平均分子量：</w:t>
            </w:r>
            <w:r w:rsidRPr="002A4214">
              <w:rPr>
                <w:rFonts w:ascii="仿宋" w:eastAsia="仿宋" w:hAnsi="仿宋"/>
                <w:color w:val="000000" w:themeColor="text1"/>
                <w:sz w:val="24"/>
              </w:rPr>
              <w:t xml:space="preserve">5000 – 7800     </w:t>
            </w:r>
            <w:r w:rsidRPr="002A4214">
              <w:rPr>
                <w:rFonts w:ascii="仿宋" w:eastAsia="仿宋" w:hAnsi="仿宋" w:hint="eastAsia"/>
                <w:color w:val="000000" w:themeColor="text1"/>
                <w:sz w:val="24"/>
              </w:rPr>
              <w:t>外观性状：白色蜡状固体薄片或颗粒状粉末，略有特臭</w:t>
            </w:r>
            <w:r w:rsidRPr="002A4214">
              <w:rPr>
                <w:rFonts w:ascii="仿宋" w:eastAsia="仿宋" w:hAnsi="仿宋"/>
                <w:color w:val="000000" w:themeColor="text1"/>
                <w:sz w:val="24"/>
              </w:rPr>
              <w:t xml:space="preserve">    pH</w:t>
            </w:r>
            <w:r w:rsidRPr="002A4214">
              <w:rPr>
                <w:rFonts w:ascii="仿宋" w:eastAsia="仿宋" w:hAnsi="仿宋" w:hint="eastAsia"/>
                <w:color w:val="000000" w:themeColor="text1"/>
                <w:sz w:val="24"/>
              </w:rPr>
              <w:t>值：</w:t>
            </w:r>
            <w:r w:rsidRPr="002A4214">
              <w:rPr>
                <w:rFonts w:ascii="仿宋" w:eastAsia="仿宋" w:hAnsi="仿宋"/>
                <w:color w:val="000000" w:themeColor="text1"/>
                <w:sz w:val="24"/>
              </w:rPr>
              <w:t>4 - 7 (100 g/l, H</w:t>
            </w:r>
            <w:r w:rsidRPr="002A4214">
              <w:rPr>
                <w:rFonts w:ascii="Cambria Math" w:eastAsia="仿宋" w:hAnsi="Cambria Math" w:cs="Cambria Math"/>
                <w:color w:val="000000" w:themeColor="text1"/>
                <w:sz w:val="24"/>
              </w:rPr>
              <w:t>₂</w:t>
            </w:r>
            <w:r w:rsidRPr="002A4214">
              <w:rPr>
                <w:rFonts w:ascii="仿宋" w:eastAsia="仿宋" w:hAnsi="仿宋" w:cs="宋体" w:hint="eastAsia"/>
                <w:color w:val="000000" w:themeColor="text1"/>
                <w:sz w:val="24"/>
              </w:rPr>
              <w:t xml:space="preserve">O, 20 °C) </w:t>
            </w:r>
          </w:p>
          <w:p w:rsidR="00F668B3" w:rsidRPr="002A4214" w:rsidRDefault="00F668B3" w:rsidP="001D5B13">
            <w:pPr>
              <w:rPr>
                <w:rFonts w:ascii="仿宋" w:eastAsia="仿宋" w:hAnsi="仿宋"/>
                <w:color w:val="000000" w:themeColor="text1"/>
                <w:sz w:val="24"/>
              </w:rPr>
            </w:pPr>
            <w:r w:rsidRPr="002A4214">
              <w:rPr>
                <w:rFonts w:ascii="仿宋" w:eastAsia="仿宋" w:hAnsi="仿宋" w:hint="eastAsia"/>
                <w:color w:val="000000" w:themeColor="text1"/>
                <w:sz w:val="24"/>
              </w:rPr>
              <w:t>凝胶渗透色谱：符合需求溶解度溶解度(颜色)：无色</w:t>
            </w:r>
          </w:p>
          <w:p w:rsidR="00F668B3" w:rsidRPr="002A4214" w:rsidRDefault="00F668B3" w:rsidP="001D5B13">
            <w:pPr>
              <w:rPr>
                <w:rFonts w:ascii="仿宋" w:eastAsia="仿宋" w:hAnsi="仿宋"/>
                <w:color w:val="000000" w:themeColor="text1"/>
                <w:sz w:val="24"/>
              </w:rPr>
            </w:pPr>
            <w:r w:rsidRPr="002A4214">
              <w:rPr>
                <w:rFonts w:ascii="仿宋" w:eastAsia="仿宋" w:hAnsi="仿宋" w:hint="eastAsia"/>
                <w:color w:val="000000" w:themeColor="text1"/>
                <w:sz w:val="24"/>
              </w:rPr>
              <w:t>溶解度(浊度)：清楚到模糊</w:t>
            </w:r>
          </w:p>
          <w:p w:rsidR="00F668B3" w:rsidRPr="002A4214" w:rsidRDefault="00F668B3" w:rsidP="001D5B13">
            <w:pPr>
              <w:rPr>
                <w:rFonts w:ascii="仿宋" w:eastAsia="仿宋" w:hAnsi="仿宋"/>
                <w:color w:val="000000" w:themeColor="text1"/>
                <w:sz w:val="24"/>
              </w:rPr>
            </w:pPr>
            <w:r w:rsidRPr="002A4214">
              <w:rPr>
                <w:rFonts w:ascii="仿宋" w:eastAsia="仿宋" w:hAnsi="仿宋" w:hint="eastAsia"/>
                <w:color w:val="000000" w:themeColor="text1"/>
                <w:sz w:val="24"/>
              </w:rPr>
              <w:t>溶解度(方法)：2.5G溶于5ML 热水比重：(d 20/20) 1.080 (50% solution)</w:t>
            </w:r>
          </w:p>
          <w:p w:rsidR="00F668B3" w:rsidRPr="002A4214" w:rsidRDefault="00F668B3" w:rsidP="001D5B13">
            <w:pPr>
              <w:rPr>
                <w:rFonts w:ascii="仿宋" w:eastAsia="仿宋" w:hAnsi="仿宋"/>
                <w:color w:val="000000" w:themeColor="text1"/>
                <w:sz w:val="24"/>
              </w:rPr>
            </w:pPr>
            <w:r w:rsidRPr="002A4214">
              <w:rPr>
                <w:rFonts w:ascii="仿宋" w:eastAsia="仿宋" w:hAnsi="仿宋" w:hint="eastAsia"/>
                <w:color w:val="000000" w:themeColor="text1"/>
                <w:sz w:val="24"/>
              </w:rPr>
              <w:t xml:space="preserve">粘度 (20 °C) 粘度(旋转)：210 - 262 </w:t>
            </w:r>
            <w:proofErr w:type="spellStart"/>
            <w:r w:rsidRPr="002A4214">
              <w:rPr>
                <w:rFonts w:ascii="仿宋" w:eastAsia="仿宋" w:hAnsi="仿宋" w:hint="eastAsia"/>
                <w:color w:val="000000" w:themeColor="text1"/>
                <w:sz w:val="24"/>
              </w:rPr>
              <w:t>mPas</w:t>
            </w:r>
            <w:proofErr w:type="spellEnd"/>
            <w:r w:rsidRPr="002A4214">
              <w:rPr>
                <w:rFonts w:ascii="仿宋" w:eastAsia="仿宋" w:hAnsi="仿宋" w:hint="eastAsia"/>
                <w:color w:val="000000" w:themeColor="text1"/>
                <w:sz w:val="24"/>
              </w:rPr>
              <w:t>；粘度(条件)：50 % 溶于水，20℃羟值：16 - 22硫酸灰分含量 ≤ 0.2 %水分含量(K. F.) ≤ 1.0 %</w:t>
            </w:r>
          </w:p>
          <w:p w:rsidR="00F668B3" w:rsidRPr="002A4214" w:rsidRDefault="00F668B3" w:rsidP="001D5B13">
            <w:pPr>
              <w:rPr>
                <w:rFonts w:ascii="仿宋" w:eastAsia="仿宋" w:hAnsi="仿宋"/>
                <w:color w:val="000000" w:themeColor="text1"/>
                <w:sz w:val="24"/>
              </w:rPr>
            </w:pPr>
            <w:r w:rsidRPr="002A4214">
              <w:rPr>
                <w:rFonts w:ascii="仿宋" w:eastAsia="仿宋" w:hAnsi="仿宋" w:hint="eastAsia"/>
                <w:color w:val="000000" w:themeColor="text1"/>
                <w:sz w:val="24"/>
              </w:rPr>
              <w:t>包装要求：50kg/包及以下包装</w:t>
            </w:r>
          </w:p>
          <w:p w:rsidR="00F668B3" w:rsidRPr="002A4214" w:rsidRDefault="00F668B3" w:rsidP="001D5B13">
            <w:pPr>
              <w:rPr>
                <w:rFonts w:ascii="仿宋" w:eastAsia="仿宋" w:hAnsi="仿宋"/>
                <w:color w:val="000000" w:themeColor="text1"/>
                <w:sz w:val="28"/>
                <w:szCs w:val="28"/>
              </w:rPr>
            </w:pPr>
            <w:r w:rsidRPr="002A4214">
              <w:rPr>
                <w:rFonts w:ascii="仿宋" w:eastAsia="仿宋" w:hAnsi="仿宋" w:hint="eastAsia"/>
                <w:color w:val="000000" w:themeColor="text1"/>
                <w:sz w:val="24"/>
              </w:rPr>
              <w:t>报价人可提供纯化口蹄疫抗原的资料支持。 使用方还需大量试用，检测抗原纯化效果、抗原质量和疫苗副反应等。</w:t>
            </w:r>
          </w:p>
        </w:tc>
        <w:tc>
          <w:tcPr>
            <w:tcW w:w="709" w:type="dxa"/>
            <w:vAlign w:val="center"/>
          </w:tcPr>
          <w:p w:rsidR="00F668B3" w:rsidRPr="002A4214" w:rsidRDefault="00F668B3" w:rsidP="00122A4A">
            <w:pPr>
              <w:jc w:val="center"/>
              <w:rPr>
                <w:rFonts w:ascii="仿宋" w:eastAsia="仿宋" w:hAnsi="仿宋"/>
                <w:color w:val="000000" w:themeColor="text1"/>
                <w:sz w:val="28"/>
                <w:szCs w:val="28"/>
              </w:rPr>
            </w:pPr>
          </w:p>
        </w:tc>
      </w:tr>
    </w:tbl>
    <w:p w:rsidR="00EB10CA" w:rsidRPr="006432C2" w:rsidRDefault="00B974B4" w:rsidP="00EB10CA">
      <w:pPr>
        <w:spacing w:line="360" w:lineRule="auto"/>
        <w:ind w:firstLine="562"/>
        <w:rPr>
          <w:rFonts w:ascii="仿宋" w:eastAsia="仿宋" w:hAnsi="仿宋"/>
          <w:b/>
          <w:color w:val="000000" w:themeColor="text1"/>
          <w:sz w:val="24"/>
        </w:rPr>
      </w:pPr>
      <w:r>
        <w:rPr>
          <w:rFonts w:ascii="仿宋" w:eastAsia="仿宋" w:hAnsi="仿宋" w:hint="eastAsia"/>
          <w:b/>
          <w:color w:val="000000" w:themeColor="text1"/>
          <w:sz w:val="24"/>
        </w:rPr>
        <w:t>第五包：化学试剂五</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992"/>
        <w:gridCol w:w="992"/>
        <w:gridCol w:w="7371"/>
        <w:gridCol w:w="709"/>
      </w:tblGrid>
      <w:tr w:rsidR="00EB10CA" w:rsidRPr="006432C2" w:rsidTr="001D5B13">
        <w:trPr>
          <w:trHeight w:val="515"/>
        </w:trPr>
        <w:tc>
          <w:tcPr>
            <w:tcW w:w="534" w:type="dxa"/>
            <w:vAlign w:val="center"/>
          </w:tcPr>
          <w:p w:rsidR="00EB10CA" w:rsidRPr="006432C2" w:rsidRDefault="00EB10CA" w:rsidP="00D056ED">
            <w:pPr>
              <w:jc w:val="center"/>
              <w:rPr>
                <w:rFonts w:ascii="仿宋" w:eastAsia="仿宋" w:hAnsi="仿宋"/>
                <w:color w:val="000000" w:themeColor="text1"/>
                <w:sz w:val="24"/>
              </w:rPr>
            </w:pPr>
            <w:r w:rsidRPr="006432C2">
              <w:rPr>
                <w:rFonts w:ascii="仿宋" w:eastAsia="仿宋" w:hAnsi="仿宋" w:hint="eastAsia"/>
                <w:color w:val="000000" w:themeColor="text1"/>
                <w:sz w:val="24"/>
              </w:rPr>
              <w:t>序号</w:t>
            </w:r>
          </w:p>
        </w:tc>
        <w:tc>
          <w:tcPr>
            <w:tcW w:w="992" w:type="dxa"/>
            <w:vAlign w:val="center"/>
          </w:tcPr>
          <w:p w:rsidR="00EB10CA" w:rsidRPr="006432C2" w:rsidRDefault="00EB10CA" w:rsidP="00D056ED">
            <w:pPr>
              <w:jc w:val="center"/>
              <w:rPr>
                <w:rFonts w:ascii="仿宋" w:eastAsia="仿宋" w:hAnsi="仿宋"/>
                <w:color w:val="000000" w:themeColor="text1"/>
                <w:sz w:val="24"/>
              </w:rPr>
            </w:pPr>
            <w:r w:rsidRPr="006432C2">
              <w:rPr>
                <w:rFonts w:ascii="仿宋" w:eastAsia="仿宋" w:hAnsi="仿宋" w:hint="eastAsia"/>
                <w:color w:val="000000" w:themeColor="text1"/>
                <w:sz w:val="24"/>
              </w:rPr>
              <w:t>品名</w:t>
            </w:r>
          </w:p>
        </w:tc>
        <w:tc>
          <w:tcPr>
            <w:tcW w:w="992" w:type="dxa"/>
            <w:vAlign w:val="center"/>
          </w:tcPr>
          <w:p w:rsidR="00EB10CA" w:rsidRPr="006432C2" w:rsidRDefault="00EB10CA" w:rsidP="00D056ED">
            <w:pPr>
              <w:jc w:val="center"/>
              <w:rPr>
                <w:rFonts w:ascii="仿宋" w:eastAsia="仿宋" w:hAnsi="仿宋"/>
                <w:color w:val="000000" w:themeColor="text1"/>
                <w:sz w:val="24"/>
              </w:rPr>
            </w:pPr>
            <w:r w:rsidRPr="006432C2">
              <w:rPr>
                <w:rFonts w:ascii="仿宋" w:eastAsia="仿宋" w:hAnsi="仿宋" w:hint="eastAsia"/>
                <w:color w:val="000000" w:themeColor="text1"/>
                <w:sz w:val="24"/>
              </w:rPr>
              <w:t>单位</w:t>
            </w:r>
          </w:p>
        </w:tc>
        <w:tc>
          <w:tcPr>
            <w:tcW w:w="7371" w:type="dxa"/>
            <w:vAlign w:val="center"/>
          </w:tcPr>
          <w:p w:rsidR="00EB10CA" w:rsidRPr="006432C2" w:rsidRDefault="00EB10CA" w:rsidP="00D056ED">
            <w:pPr>
              <w:jc w:val="center"/>
              <w:rPr>
                <w:rFonts w:ascii="仿宋" w:eastAsia="仿宋" w:hAnsi="仿宋"/>
                <w:color w:val="000000" w:themeColor="text1"/>
                <w:sz w:val="24"/>
              </w:rPr>
            </w:pPr>
            <w:r w:rsidRPr="006432C2">
              <w:rPr>
                <w:rFonts w:ascii="仿宋" w:eastAsia="仿宋" w:hAnsi="仿宋" w:hint="eastAsia"/>
                <w:color w:val="000000" w:themeColor="text1"/>
                <w:sz w:val="24"/>
              </w:rPr>
              <w:t>规格及技术指标</w:t>
            </w:r>
          </w:p>
        </w:tc>
        <w:tc>
          <w:tcPr>
            <w:tcW w:w="709" w:type="dxa"/>
            <w:vAlign w:val="center"/>
          </w:tcPr>
          <w:p w:rsidR="00EB10CA" w:rsidRPr="006432C2" w:rsidRDefault="00EB10CA" w:rsidP="00D056ED">
            <w:pPr>
              <w:jc w:val="center"/>
              <w:rPr>
                <w:rFonts w:ascii="仿宋" w:eastAsia="仿宋" w:hAnsi="仿宋"/>
                <w:color w:val="000000" w:themeColor="text1"/>
                <w:sz w:val="24"/>
              </w:rPr>
            </w:pPr>
            <w:r w:rsidRPr="006432C2">
              <w:rPr>
                <w:rFonts w:ascii="仿宋" w:eastAsia="仿宋" w:hAnsi="仿宋" w:hint="eastAsia"/>
                <w:color w:val="000000" w:themeColor="text1"/>
                <w:sz w:val="24"/>
              </w:rPr>
              <w:t>备注</w:t>
            </w:r>
          </w:p>
        </w:tc>
      </w:tr>
      <w:tr w:rsidR="00EB10CA" w:rsidRPr="006432C2" w:rsidTr="001D5B13">
        <w:trPr>
          <w:trHeight w:val="717"/>
        </w:trPr>
        <w:tc>
          <w:tcPr>
            <w:tcW w:w="534" w:type="dxa"/>
            <w:vAlign w:val="center"/>
          </w:tcPr>
          <w:p w:rsidR="00EB10CA" w:rsidRPr="006432C2" w:rsidRDefault="00EB10CA" w:rsidP="002D714D">
            <w:pPr>
              <w:pStyle w:val="af4"/>
              <w:numPr>
                <w:ilvl w:val="0"/>
                <w:numId w:val="5"/>
              </w:numPr>
              <w:ind w:firstLineChars="0"/>
              <w:jc w:val="center"/>
              <w:rPr>
                <w:rFonts w:ascii="仿宋" w:eastAsia="仿宋" w:hAnsi="仿宋"/>
                <w:b/>
                <w:color w:val="000000" w:themeColor="text1"/>
                <w:sz w:val="24"/>
                <w:szCs w:val="24"/>
                <w:u w:val="single"/>
              </w:rPr>
            </w:pPr>
          </w:p>
        </w:tc>
        <w:tc>
          <w:tcPr>
            <w:tcW w:w="992" w:type="dxa"/>
            <w:vAlign w:val="center"/>
          </w:tcPr>
          <w:p w:rsidR="00EB10CA" w:rsidRPr="006432C2" w:rsidRDefault="00EB10CA" w:rsidP="00D056ED">
            <w:pPr>
              <w:jc w:val="center"/>
              <w:rPr>
                <w:rFonts w:ascii="仿宋" w:eastAsia="仿宋" w:hAnsi="仿宋"/>
                <w:color w:val="000000" w:themeColor="text1"/>
                <w:sz w:val="24"/>
              </w:rPr>
            </w:pPr>
            <w:r w:rsidRPr="006432C2">
              <w:rPr>
                <w:rFonts w:ascii="仿宋" w:eastAsia="仿宋" w:hAnsi="仿宋" w:hint="eastAsia"/>
                <w:color w:val="000000" w:themeColor="text1"/>
                <w:sz w:val="24"/>
              </w:rPr>
              <w:t>碳酸氢钠</w:t>
            </w:r>
          </w:p>
        </w:tc>
        <w:tc>
          <w:tcPr>
            <w:tcW w:w="992" w:type="dxa"/>
            <w:vAlign w:val="center"/>
          </w:tcPr>
          <w:p w:rsidR="00EB10CA" w:rsidRPr="006432C2" w:rsidRDefault="00EB10CA" w:rsidP="00D056ED">
            <w:pPr>
              <w:jc w:val="center"/>
              <w:rPr>
                <w:rFonts w:ascii="仿宋" w:eastAsia="仿宋" w:hAnsi="仿宋"/>
                <w:color w:val="000000" w:themeColor="text1"/>
                <w:sz w:val="24"/>
              </w:rPr>
            </w:pPr>
            <w:r w:rsidRPr="006432C2">
              <w:rPr>
                <w:rFonts w:ascii="仿宋" w:eastAsia="仿宋" w:hAnsi="仿宋" w:hint="eastAsia"/>
                <w:color w:val="000000" w:themeColor="text1"/>
                <w:sz w:val="24"/>
              </w:rPr>
              <w:t>桶</w:t>
            </w:r>
          </w:p>
        </w:tc>
        <w:tc>
          <w:tcPr>
            <w:tcW w:w="7371" w:type="dxa"/>
            <w:vAlign w:val="center"/>
          </w:tcPr>
          <w:p w:rsidR="00EB10CA" w:rsidRPr="006432C2" w:rsidRDefault="00EB10CA" w:rsidP="00D056ED">
            <w:pPr>
              <w:widowControl/>
              <w:rPr>
                <w:rFonts w:ascii="仿宋" w:eastAsia="仿宋" w:hAnsi="仿宋" w:cs="宋体"/>
                <w:kern w:val="0"/>
                <w:sz w:val="24"/>
              </w:rPr>
            </w:pPr>
            <w:r w:rsidRPr="006432C2">
              <w:rPr>
                <w:rFonts w:ascii="仿宋" w:eastAsia="仿宋" w:hAnsi="仿宋" w:cs="宋体" w:hint="eastAsia"/>
                <w:kern w:val="0"/>
                <w:sz w:val="24"/>
              </w:rPr>
              <w:t>主要用于细胞培养酸碱度的调节，本品须能用于细胞培养。</w:t>
            </w:r>
          </w:p>
          <w:p w:rsidR="00EB10CA" w:rsidRPr="006432C2" w:rsidRDefault="00EB10CA" w:rsidP="00D056ED">
            <w:pPr>
              <w:widowControl/>
              <w:rPr>
                <w:rFonts w:ascii="仿宋" w:eastAsia="仿宋" w:hAnsi="仿宋" w:cs="宋体"/>
                <w:kern w:val="0"/>
                <w:sz w:val="24"/>
              </w:rPr>
            </w:pPr>
            <w:r w:rsidRPr="006432C2">
              <w:rPr>
                <w:rFonts w:ascii="仿宋" w:eastAsia="仿宋" w:hAnsi="仿宋" w:cs="宋体" w:hint="eastAsia"/>
                <w:kern w:val="0"/>
                <w:sz w:val="24"/>
              </w:rPr>
              <w:t>质量标准:符合出口国或者进口国相关药典质量要求</w:t>
            </w:r>
          </w:p>
          <w:p w:rsidR="00EB10CA" w:rsidRPr="006432C2" w:rsidRDefault="00EB10CA" w:rsidP="00D056ED">
            <w:pPr>
              <w:widowControl/>
              <w:rPr>
                <w:rFonts w:ascii="仿宋" w:eastAsia="仿宋" w:hAnsi="仿宋" w:cs="宋体"/>
                <w:kern w:val="0"/>
                <w:sz w:val="24"/>
              </w:rPr>
            </w:pPr>
            <w:r w:rsidRPr="006432C2">
              <w:rPr>
                <w:rFonts w:ascii="仿宋" w:eastAsia="仿宋" w:hAnsi="仿宋" w:cs="宋体" w:hint="eastAsia"/>
                <w:kern w:val="0"/>
                <w:sz w:val="24"/>
              </w:rPr>
              <w:t>性状：细白色结晶性粉末；  无臭、味咸   在潮湿空气中即缓慢分解；在水溶液放置稍久，或振荡，或加热，碱性即增强;可在水中溶解，但在乙醇中不溶</w:t>
            </w:r>
          </w:p>
          <w:p w:rsidR="00EB10CA" w:rsidRPr="006432C2" w:rsidRDefault="00EB10CA" w:rsidP="00D056ED">
            <w:pPr>
              <w:widowControl/>
              <w:rPr>
                <w:rFonts w:ascii="仿宋" w:eastAsia="仿宋" w:hAnsi="仿宋" w:cs="宋体"/>
                <w:kern w:val="0"/>
                <w:sz w:val="24"/>
              </w:rPr>
            </w:pPr>
            <w:r w:rsidRPr="006432C2">
              <w:rPr>
                <w:rFonts w:ascii="仿宋" w:eastAsia="仿宋" w:hAnsi="仿宋" w:cs="宋体" w:hint="eastAsia"/>
                <w:kern w:val="0"/>
                <w:sz w:val="24"/>
              </w:rPr>
              <w:t>化学式：NaHCO3   分子量：84.01   室温下储存</w:t>
            </w:r>
          </w:p>
          <w:p w:rsidR="00EB10CA" w:rsidRPr="006432C2" w:rsidRDefault="00EB10CA" w:rsidP="00D056ED">
            <w:pPr>
              <w:widowControl/>
              <w:rPr>
                <w:rFonts w:ascii="仿宋" w:eastAsia="仿宋" w:hAnsi="仿宋" w:cs="宋体"/>
                <w:kern w:val="0"/>
                <w:sz w:val="24"/>
              </w:rPr>
            </w:pPr>
            <w:r w:rsidRPr="006432C2">
              <w:rPr>
                <w:rFonts w:ascii="仿宋" w:eastAsia="仿宋" w:hAnsi="仿宋" w:cs="宋体" w:hint="eastAsia"/>
                <w:kern w:val="0"/>
                <w:sz w:val="24"/>
              </w:rPr>
              <w:t>碱度：将0.20g NaHCO3加入20mL水中溶解，其pH不高于8.6</w:t>
            </w:r>
          </w:p>
          <w:p w:rsidR="00EB10CA" w:rsidRPr="006432C2" w:rsidRDefault="00EB10CA" w:rsidP="00D056ED">
            <w:pPr>
              <w:widowControl/>
              <w:rPr>
                <w:rFonts w:ascii="仿宋" w:eastAsia="仿宋" w:hAnsi="仿宋" w:cs="宋体"/>
                <w:kern w:val="0"/>
                <w:sz w:val="24"/>
              </w:rPr>
            </w:pPr>
            <w:r w:rsidRPr="006432C2">
              <w:rPr>
                <w:rFonts w:ascii="仿宋" w:eastAsia="仿宋" w:hAnsi="仿宋" w:cs="宋体" w:hint="eastAsia"/>
                <w:kern w:val="0"/>
                <w:sz w:val="24"/>
              </w:rPr>
              <w:t>溶液澄清度：1.0g加水溶解与2号浊度标准液比较，不得更浓</w:t>
            </w:r>
          </w:p>
          <w:p w:rsidR="00EB10CA" w:rsidRPr="006432C2" w:rsidRDefault="00EB10CA" w:rsidP="00D056ED">
            <w:pPr>
              <w:widowControl/>
              <w:rPr>
                <w:rFonts w:ascii="仿宋" w:eastAsia="仿宋" w:hAnsi="仿宋" w:cs="宋体"/>
                <w:kern w:val="0"/>
                <w:sz w:val="24"/>
              </w:rPr>
            </w:pPr>
            <w:r w:rsidRPr="006432C2">
              <w:rPr>
                <w:rFonts w:ascii="仿宋" w:eastAsia="仿宋" w:hAnsi="仿宋" w:cs="宋体" w:hint="eastAsia"/>
                <w:kern w:val="0"/>
                <w:sz w:val="24"/>
              </w:rPr>
              <w:t>检测项目及指标 氯化物：含量最大不得超过150ppm 硫酸盐：含量最大不得超过150ppm 铵盐：含量最大不超过20ppm 砷：含量最大不超过2ppm 钙：含量最大不超过100ppm 重金属：4.0g加稀盐酸19mL与水5mL，煮沸5min，放冷，加酚酞指示液1滴，并滴加氨试液至溶液显粉红色，放冷，加醋酸盐缓冲液（pH3.5）2mL与水适量使成25mL，含重金属量不得过百万分之五。 铁盐：含量最大不得超过20ppm</w:t>
            </w:r>
          </w:p>
          <w:p w:rsidR="00EB10CA" w:rsidRPr="006432C2" w:rsidRDefault="00EB10CA" w:rsidP="00EB10CA">
            <w:pPr>
              <w:widowControl/>
              <w:rPr>
                <w:rFonts w:ascii="仿宋" w:eastAsia="仿宋" w:hAnsi="仿宋" w:cs="宋体"/>
                <w:kern w:val="0"/>
                <w:sz w:val="24"/>
              </w:rPr>
            </w:pPr>
            <w:r w:rsidRPr="006432C2">
              <w:rPr>
                <w:rFonts w:ascii="仿宋" w:eastAsia="仿宋" w:hAnsi="仿宋" w:cs="宋体" w:hint="eastAsia"/>
                <w:kern w:val="0"/>
                <w:sz w:val="24"/>
              </w:rPr>
              <w:t>含量检测：99.0 - 101.0 %    等级：ACS等级    包装：30kg/桶及以下包装</w:t>
            </w:r>
          </w:p>
        </w:tc>
        <w:tc>
          <w:tcPr>
            <w:tcW w:w="709" w:type="dxa"/>
            <w:vAlign w:val="center"/>
          </w:tcPr>
          <w:p w:rsidR="00EB10CA" w:rsidRPr="006432C2" w:rsidRDefault="00EB10CA" w:rsidP="00D056ED">
            <w:pPr>
              <w:jc w:val="center"/>
              <w:rPr>
                <w:rFonts w:ascii="仿宋" w:eastAsia="仿宋" w:hAnsi="仿宋"/>
                <w:color w:val="000000" w:themeColor="text1"/>
                <w:sz w:val="24"/>
              </w:rPr>
            </w:pPr>
          </w:p>
        </w:tc>
      </w:tr>
      <w:tr w:rsidR="00EB10CA" w:rsidRPr="006432C2" w:rsidTr="001D5B13">
        <w:trPr>
          <w:trHeight w:val="717"/>
        </w:trPr>
        <w:tc>
          <w:tcPr>
            <w:tcW w:w="534" w:type="dxa"/>
            <w:vAlign w:val="center"/>
          </w:tcPr>
          <w:p w:rsidR="00EB10CA" w:rsidRPr="006432C2" w:rsidRDefault="00EB10CA" w:rsidP="002D714D">
            <w:pPr>
              <w:pStyle w:val="af4"/>
              <w:numPr>
                <w:ilvl w:val="0"/>
                <w:numId w:val="5"/>
              </w:numPr>
              <w:ind w:firstLineChars="0"/>
              <w:jc w:val="center"/>
              <w:rPr>
                <w:rFonts w:ascii="仿宋" w:eastAsia="仿宋" w:hAnsi="仿宋"/>
                <w:b/>
                <w:color w:val="000000" w:themeColor="text1"/>
                <w:sz w:val="24"/>
                <w:szCs w:val="24"/>
                <w:u w:val="single"/>
              </w:rPr>
            </w:pPr>
          </w:p>
        </w:tc>
        <w:tc>
          <w:tcPr>
            <w:tcW w:w="992" w:type="dxa"/>
            <w:vAlign w:val="center"/>
          </w:tcPr>
          <w:p w:rsidR="00EB10CA" w:rsidRPr="006432C2" w:rsidRDefault="00EB10CA" w:rsidP="00D056ED">
            <w:pPr>
              <w:jc w:val="center"/>
              <w:rPr>
                <w:rFonts w:ascii="仿宋" w:eastAsia="仿宋" w:hAnsi="仿宋"/>
                <w:color w:val="000000" w:themeColor="text1"/>
                <w:sz w:val="24"/>
              </w:rPr>
            </w:pPr>
            <w:r w:rsidRPr="006432C2">
              <w:rPr>
                <w:rFonts w:ascii="仿宋" w:eastAsia="仿宋" w:hAnsi="仿宋" w:hint="eastAsia"/>
                <w:color w:val="000000" w:themeColor="text1"/>
                <w:sz w:val="24"/>
              </w:rPr>
              <w:t>无水碳酸钠</w:t>
            </w:r>
          </w:p>
        </w:tc>
        <w:tc>
          <w:tcPr>
            <w:tcW w:w="992" w:type="dxa"/>
            <w:vAlign w:val="center"/>
          </w:tcPr>
          <w:p w:rsidR="00EB10CA" w:rsidRPr="006432C2" w:rsidRDefault="00EB10CA" w:rsidP="00D056ED">
            <w:pPr>
              <w:jc w:val="center"/>
              <w:rPr>
                <w:rFonts w:ascii="仿宋" w:eastAsia="仿宋" w:hAnsi="仿宋"/>
                <w:color w:val="000000" w:themeColor="text1"/>
                <w:sz w:val="24"/>
              </w:rPr>
            </w:pPr>
            <w:r w:rsidRPr="006432C2">
              <w:rPr>
                <w:rFonts w:ascii="仿宋" w:eastAsia="仿宋" w:hAnsi="仿宋" w:hint="eastAsia"/>
                <w:color w:val="000000" w:themeColor="text1"/>
                <w:sz w:val="24"/>
              </w:rPr>
              <w:t>桶</w:t>
            </w:r>
          </w:p>
        </w:tc>
        <w:tc>
          <w:tcPr>
            <w:tcW w:w="7371" w:type="dxa"/>
            <w:vAlign w:val="center"/>
          </w:tcPr>
          <w:p w:rsidR="00EB10CA" w:rsidRPr="006432C2" w:rsidRDefault="00EB10CA" w:rsidP="00D056ED">
            <w:pPr>
              <w:widowControl/>
              <w:jc w:val="left"/>
              <w:rPr>
                <w:rFonts w:ascii="仿宋" w:eastAsia="仿宋" w:hAnsi="仿宋" w:cs="宋体"/>
                <w:color w:val="000000"/>
                <w:kern w:val="0"/>
                <w:sz w:val="24"/>
              </w:rPr>
            </w:pPr>
            <w:r w:rsidRPr="006432C2">
              <w:rPr>
                <w:rFonts w:ascii="仿宋" w:eastAsia="仿宋" w:hAnsi="仿宋" w:cs="宋体" w:hint="eastAsia"/>
                <w:color w:val="000000"/>
                <w:kern w:val="0"/>
                <w:sz w:val="24"/>
              </w:rPr>
              <w:t>用于细胞培养pH调节。化学式：Na2CO3   分子量：105.99</w:t>
            </w:r>
          </w:p>
          <w:p w:rsidR="00EB10CA" w:rsidRPr="006432C2" w:rsidRDefault="00EB10CA" w:rsidP="00D056ED">
            <w:pPr>
              <w:widowControl/>
              <w:jc w:val="left"/>
              <w:rPr>
                <w:rFonts w:ascii="仿宋" w:eastAsia="仿宋" w:hAnsi="仿宋" w:cs="宋体"/>
                <w:color w:val="000000"/>
                <w:kern w:val="0"/>
                <w:sz w:val="24"/>
              </w:rPr>
            </w:pPr>
            <w:r w:rsidRPr="006432C2">
              <w:rPr>
                <w:rFonts w:ascii="仿宋" w:eastAsia="仿宋" w:hAnsi="仿宋" w:cs="宋体" w:hint="eastAsia"/>
                <w:color w:val="000000"/>
                <w:kern w:val="0"/>
                <w:sz w:val="24"/>
              </w:rPr>
              <w:t>外观：白色蜡状固体薄片或细白颗粒状粉末，略有特臭</w:t>
            </w:r>
          </w:p>
          <w:p w:rsidR="00EB10CA" w:rsidRPr="006432C2" w:rsidRDefault="00EB10CA" w:rsidP="00D056ED">
            <w:pPr>
              <w:widowControl/>
              <w:jc w:val="left"/>
              <w:rPr>
                <w:rFonts w:ascii="仿宋" w:eastAsia="仿宋" w:hAnsi="仿宋" w:cs="宋体"/>
                <w:color w:val="000000"/>
                <w:kern w:val="0"/>
                <w:sz w:val="24"/>
              </w:rPr>
            </w:pPr>
            <w:r w:rsidRPr="006432C2">
              <w:rPr>
                <w:rFonts w:ascii="仿宋" w:eastAsia="仿宋" w:hAnsi="仿宋" w:cs="宋体" w:hint="eastAsia"/>
                <w:color w:val="000000"/>
                <w:kern w:val="0"/>
                <w:sz w:val="24"/>
              </w:rPr>
              <w:t>储存条件：室温   密度 2.53 g/cm3 (20 °C)      熔点 854 °C     pH值 11.16 (4 g/</w:t>
            </w:r>
            <w:proofErr w:type="spellStart"/>
            <w:r w:rsidRPr="006432C2">
              <w:rPr>
                <w:rFonts w:ascii="仿宋" w:eastAsia="仿宋" w:hAnsi="仿宋" w:cs="宋体" w:hint="eastAsia"/>
                <w:color w:val="000000"/>
                <w:kern w:val="0"/>
                <w:sz w:val="24"/>
              </w:rPr>
              <w:t>l,H</w:t>
            </w:r>
            <w:r w:rsidRPr="006432C2">
              <w:rPr>
                <w:rFonts w:ascii="Cambria Math" w:eastAsia="仿宋" w:hAnsi="Cambria Math" w:cs="Cambria Math"/>
                <w:color w:val="000000"/>
                <w:kern w:val="0"/>
                <w:sz w:val="24"/>
              </w:rPr>
              <w:t>₂</w:t>
            </w:r>
            <w:r w:rsidRPr="006432C2">
              <w:rPr>
                <w:rFonts w:ascii="仿宋" w:eastAsia="仿宋" w:hAnsi="仿宋" w:cs="宋体" w:hint="eastAsia"/>
                <w:color w:val="000000"/>
                <w:kern w:val="0"/>
                <w:sz w:val="24"/>
              </w:rPr>
              <w:t>O</w:t>
            </w:r>
            <w:proofErr w:type="spellEnd"/>
            <w:r w:rsidRPr="006432C2">
              <w:rPr>
                <w:rFonts w:ascii="仿宋" w:eastAsia="仿宋" w:hAnsi="仿宋" w:cs="宋体" w:hint="eastAsia"/>
                <w:color w:val="000000"/>
                <w:kern w:val="0"/>
                <w:sz w:val="24"/>
              </w:rPr>
              <w:t xml:space="preserve">, 25 °C)    溶解度 212.5 g/l    容积密度 1100 kg/m3      测定（酸度计）：大于等于99.5 %     内毒素：小于等于2.5EU    细菌数/霉菌数：小于等100CFU/g </w:t>
            </w:r>
          </w:p>
          <w:p w:rsidR="00EB10CA" w:rsidRPr="00AA7A37" w:rsidRDefault="00EB10CA" w:rsidP="00AA7A37">
            <w:pPr>
              <w:widowControl/>
              <w:jc w:val="left"/>
              <w:rPr>
                <w:rFonts w:ascii="仿宋" w:eastAsia="仿宋" w:hAnsi="仿宋" w:cs="宋体"/>
                <w:color w:val="000000"/>
                <w:kern w:val="0"/>
                <w:sz w:val="24"/>
              </w:rPr>
            </w:pPr>
            <w:r w:rsidRPr="006432C2">
              <w:rPr>
                <w:rFonts w:ascii="仿宋" w:eastAsia="仿宋" w:hAnsi="仿宋" w:cs="宋体" w:hint="eastAsia"/>
                <w:color w:val="000000"/>
                <w:kern w:val="0"/>
                <w:sz w:val="24"/>
              </w:rPr>
              <w:t>附加材料：具有防潮特性      25kg/桶</w:t>
            </w:r>
            <w:r w:rsidRPr="006432C2">
              <w:rPr>
                <w:rFonts w:ascii="仿宋" w:eastAsia="仿宋" w:hAnsi="仿宋" w:cs="宋体" w:hint="eastAsia"/>
                <w:kern w:val="0"/>
                <w:sz w:val="24"/>
              </w:rPr>
              <w:t>及以下包装</w:t>
            </w:r>
          </w:p>
        </w:tc>
        <w:tc>
          <w:tcPr>
            <w:tcW w:w="709" w:type="dxa"/>
            <w:vAlign w:val="center"/>
          </w:tcPr>
          <w:p w:rsidR="00EB10CA" w:rsidRPr="006432C2" w:rsidRDefault="00EB10CA" w:rsidP="00D056ED">
            <w:pPr>
              <w:jc w:val="center"/>
              <w:rPr>
                <w:rFonts w:ascii="仿宋" w:eastAsia="仿宋" w:hAnsi="仿宋"/>
                <w:color w:val="000000" w:themeColor="text1"/>
                <w:sz w:val="24"/>
              </w:rPr>
            </w:pPr>
          </w:p>
        </w:tc>
      </w:tr>
    </w:tbl>
    <w:p w:rsidR="00EB10CA" w:rsidRPr="006432C2" w:rsidRDefault="00EB10CA" w:rsidP="00EB10CA">
      <w:pPr>
        <w:spacing w:line="360" w:lineRule="auto"/>
        <w:rPr>
          <w:rFonts w:ascii="仿宋" w:eastAsia="仿宋" w:hAnsi="仿宋"/>
          <w:b/>
          <w:color w:val="000000" w:themeColor="text1"/>
          <w:sz w:val="24"/>
        </w:rPr>
      </w:pPr>
      <w:r w:rsidRPr="006432C2">
        <w:rPr>
          <w:rFonts w:ascii="仿宋" w:eastAsia="仿宋" w:hAnsi="仿宋" w:hint="eastAsia"/>
          <w:b/>
          <w:color w:val="000000" w:themeColor="text1"/>
          <w:sz w:val="24"/>
        </w:rPr>
        <w:t xml:space="preserve">    </w:t>
      </w:r>
      <w:r w:rsidR="00840433" w:rsidRPr="006432C2">
        <w:rPr>
          <w:rFonts w:ascii="仿宋" w:eastAsia="仿宋" w:hAnsi="仿宋" w:hint="eastAsia"/>
          <w:b/>
          <w:color w:val="000000" w:themeColor="text1"/>
          <w:sz w:val="24"/>
        </w:rPr>
        <w:t xml:space="preserve"> </w:t>
      </w:r>
      <w:r w:rsidRPr="006432C2">
        <w:rPr>
          <w:rFonts w:ascii="仿宋" w:eastAsia="仿宋" w:hAnsi="仿宋" w:hint="eastAsia"/>
          <w:b/>
          <w:color w:val="000000" w:themeColor="text1"/>
          <w:sz w:val="24"/>
        </w:rPr>
        <w:t>第六</w:t>
      </w:r>
      <w:r w:rsidR="00B974B4">
        <w:rPr>
          <w:rFonts w:ascii="仿宋" w:eastAsia="仿宋" w:hAnsi="仿宋" w:hint="eastAsia"/>
          <w:b/>
          <w:color w:val="000000" w:themeColor="text1"/>
          <w:sz w:val="24"/>
        </w:rPr>
        <w:t>包：耗材</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17"/>
        <w:gridCol w:w="2835"/>
        <w:gridCol w:w="851"/>
        <w:gridCol w:w="4536"/>
        <w:gridCol w:w="1559"/>
      </w:tblGrid>
      <w:tr w:rsidR="007B0674" w:rsidRPr="006432C2" w:rsidTr="00C63B99">
        <w:trPr>
          <w:trHeight w:val="515"/>
        </w:trPr>
        <w:tc>
          <w:tcPr>
            <w:tcW w:w="817" w:type="dxa"/>
            <w:vAlign w:val="center"/>
          </w:tcPr>
          <w:p w:rsidR="007B0674" w:rsidRPr="006432C2" w:rsidRDefault="007B0674" w:rsidP="00122A4A">
            <w:pPr>
              <w:jc w:val="center"/>
              <w:rPr>
                <w:rFonts w:ascii="仿宋" w:eastAsia="仿宋" w:hAnsi="仿宋"/>
                <w:color w:val="000000" w:themeColor="text1"/>
                <w:sz w:val="24"/>
              </w:rPr>
            </w:pPr>
            <w:r w:rsidRPr="006432C2">
              <w:rPr>
                <w:rFonts w:ascii="仿宋" w:eastAsia="仿宋" w:hAnsi="仿宋" w:hint="eastAsia"/>
                <w:color w:val="000000" w:themeColor="text1"/>
                <w:sz w:val="24"/>
              </w:rPr>
              <w:t>序号</w:t>
            </w:r>
          </w:p>
        </w:tc>
        <w:tc>
          <w:tcPr>
            <w:tcW w:w="2835" w:type="dxa"/>
            <w:vAlign w:val="center"/>
          </w:tcPr>
          <w:p w:rsidR="007B0674" w:rsidRPr="006432C2" w:rsidRDefault="007B0674" w:rsidP="00122A4A">
            <w:pPr>
              <w:jc w:val="center"/>
              <w:rPr>
                <w:rFonts w:ascii="仿宋" w:eastAsia="仿宋" w:hAnsi="仿宋"/>
                <w:color w:val="000000" w:themeColor="text1"/>
                <w:sz w:val="24"/>
              </w:rPr>
            </w:pPr>
            <w:r w:rsidRPr="006432C2">
              <w:rPr>
                <w:rFonts w:ascii="仿宋" w:eastAsia="仿宋" w:hAnsi="仿宋" w:hint="eastAsia"/>
                <w:color w:val="000000" w:themeColor="text1"/>
                <w:sz w:val="24"/>
              </w:rPr>
              <w:t>品名</w:t>
            </w:r>
          </w:p>
        </w:tc>
        <w:tc>
          <w:tcPr>
            <w:tcW w:w="851" w:type="dxa"/>
            <w:vAlign w:val="center"/>
          </w:tcPr>
          <w:p w:rsidR="007B0674" w:rsidRPr="006432C2" w:rsidRDefault="007B0674" w:rsidP="00122A4A">
            <w:pPr>
              <w:jc w:val="center"/>
              <w:rPr>
                <w:rFonts w:ascii="仿宋" w:eastAsia="仿宋" w:hAnsi="仿宋"/>
                <w:color w:val="000000" w:themeColor="text1"/>
                <w:sz w:val="24"/>
              </w:rPr>
            </w:pPr>
            <w:r w:rsidRPr="006432C2">
              <w:rPr>
                <w:rFonts w:ascii="仿宋" w:eastAsia="仿宋" w:hAnsi="仿宋" w:hint="eastAsia"/>
                <w:color w:val="000000" w:themeColor="text1"/>
                <w:sz w:val="24"/>
              </w:rPr>
              <w:t>单位</w:t>
            </w:r>
          </w:p>
        </w:tc>
        <w:tc>
          <w:tcPr>
            <w:tcW w:w="4536" w:type="dxa"/>
            <w:vAlign w:val="center"/>
          </w:tcPr>
          <w:p w:rsidR="007B0674" w:rsidRPr="006432C2" w:rsidRDefault="00F76BEE" w:rsidP="00122A4A">
            <w:pPr>
              <w:jc w:val="center"/>
              <w:rPr>
                <w:rFonts w:ascii="仿宋" w:eastAsia="仿宋" w:hAnsi="仿宋"/>
                <w:color w:val="000000" w:themeColor="text1"/>
                <w:sz w:val="24"/>
              </w:rPr>
            </w:pPr>
            <w:r w:rsidRPr="006432C2">
              <w:rPr>
                <w:rFonts w:ascii="仿宋" w:eastAsia="仿宋" w:hAnsi="仿宋" w:hint="eastAsia"/>
                <w:color w:val="000000" w:themeColor="text1"/>
                <w:sz w:val="24"/>
              </w:rPr>
              <w:t>规格及技术指标</w:t>
            </w:r>
          </w:p>
        </w:tc>
        <w:tc>
          <w:tcPr>
            <w:tcW w:w="1559" w:type="dxa"/>
            <w:vAlign w:val="center"/>
          </w:tcPr>
          <w:p w:rsidR="007B0674" w:rsidRPr="006432C2" w:rsidRDefault="007B0674" w:rsidP="00122A4A">
            <w:pPr>
              <w:jc w:val="center"/>
              <w:rPr>
                <w:rFonts w:ascii="仿宋" w:eastAsia="仿宋" w:hAnsi="仿宋"/>
                <w:color w:val="000000" w:themeColor="text1"/>
                <w:sz w:val="24"/>
              </w:rPr>
            </w:pPr>
            <w:r w:rsidRPr="006432C2">
              <w:rPr>
                <w:rFonts w:ascii="仿宋" w:eastAsia="仿宋" w:hAnsi="仿宋" w:hint="eastAsia"/>
                <w:color w:val="000000" w:themeColor="text1"/>
                <w:sz w:val="24"/>
              </w:rPr>
              <w:t>备注</w:t>
            </w:r>
          </w:p>
        </w:tc>
      </w:tr>
      <w:tr w:rsidR="007B0674" w:rsidRPr="006432C2" w:rsidTr="00C63B99">
        <w:trPr>
          <w:trHeight w:val="717"/>
        </w:trPr>
        <w:tc>
          <w:tcPr>
            <w:tcW w:w="817" w:type="dxa"/>
            <w:vAlign w:val="center"/>
          </w:tcPr>
          <w:p w:rsidR="007B0674" w:rsidRPr="006432C2" w:rsidRDefault="007B0674" w:rsidP="002D714D">
            <w:pPr>
              <w:pStyle w:val="af4"/>
              <w:numPr>
                <w:ilvl w:val="0"/>
                <w:numId w:val="4"/>
              </w:numPr>
              <w:ind w:firstLineChars="0"/>
              <w:jc w:val="center"/>
              <w:rPr>
                <w:rFonts w:ascii="仿宋" w:eastAsia="仿宋" w:hAnsi="仿宋"/>
                <w:b/>
                <w:color w:val="000000" w:themeColor="text1"/>
                <w:sz w:val="24"/>
                <w:szCs w:val="24"/>
              </w:rPr>
            </w:pPr>
          </w:p>
        </w:tc>
        <w:tc>
          <w:tcPr>
            <w:tcW w:w="2835" w:type="dxa"/>
            <w:vAlign w:val="center"/>
          </w:tcPr>
          <w:p w:rsidR="007B0674" w:rsidRPr="006432C2" w:rsidRDefault="007B0674" w:rsidP="00122A4A">
            <w:pPr>
              <w:jc w:val="center"/>
              <w:rPr>
                <w:rFonts w:ascii="仿宋" w:eastAsia="仿宋" w:hAnsi="仿宋" w:cs="宋体"/>
                <w:color w:val="000000" w:themeColor="text1"/>
                <w:sz w:val="24"/>
              </w:rPr>
            </w:pPr>
            <w:proofErr w:type="gramStart"/>
            <w:r w:rsidRPr="006432C2">
              <w:rPr>
                <w:rFonts w:ascii="仿宋" w:eastAsia="仿宋" w:hAnsi="仿宋" w:hint="eastAsia"/>
                <w:color w:val="000000" w:themeColor="text1"/>
                <w:sz w:val="24"/>
              </w:rPr>
              <w:t>笨扎溴铵</w:t>
            </w:r>
            <w:proofErr w:type="gramEnd"/>
            <w:r w:rsidRPr="006432C2">
              <w:rPr>
                <w:rFonts w:ascii="仿宋" w:eastAsia="仿宋" w:hAnsi="仿宋" w:hint="eastAsia"/>
                <w:color w:val="000000" w:themeColor="text1"/>
                <w:sz w:val="24"/>
              </w:rPr>
              <w:t>溶液（新洁尔灭）</w:t>
            </w:r>
          </w:p>
        </w:tc>
        <w:tc>
          <w:tcPr>
            <w:tcW w:w="851" w:type="dxa"/>
            <w:vAlign w:val="center"/>
          </w:tcPr>
          <w:p w:rsidR="007B0674" w:rsidRPr="006432C2" w:rsidRDefault="007B0674" w:rsidP="00122A4A">
            <w:pPr>
              <w:jc w:val="center"/>
              <w:rPr>
                <w:rFonts w:ascii="仿宋" w:eastAsia="仿宋" w:hAnsi="仿宋"/>
                <w:color w:val="000000" w:themeColor="text1"/>
                <w:sz w:val="24"/>
              </w:rPr>
            </w:pPr>
            <w:r w:rsidRPr="006432C2">
              <w:rPr>
                <w:rFonts w:ascii="仿宋" w:eastAsia="仿宋" w:hAnsi="仿宋" w:hint="eastAsia"/>
                <w:color w:val="000000" w:themeColor="text1"/>
                <w:sz w:val="24"/>
              </w:rPr>
              <w:t>瓶</w:t>
            </w:r>
          </w:p>
        </w:tc>
        <w:tc>
          <w:tcPr>
            <w:tcW w:w="4536" w:type="dxa"/>
            <w:vAlign w:val="center"/>
          </w:tcPr>
          <w:p w:rsidR="007B0674" w:rsidRPr="006432C2" w:rsidRDefault="007B0674" w:rsidP="00122A4A">
            <w:pPr>
              <w:jc w:val="center"/>
              <w:rPr>
                <w:rFonts w:ascii="仿宋" w:eastAsia="仿宋" w:hAnsi="仿宋" w:cs="宋体"/>
                <w:color w:val="000000" w:themeColor="text1"/>
                <w:sz w:val="24"/>
              </w:rPr>
            </w:pPr>
            <w:r w:rsidRPr="006432C2">
              <w:rPr>
                <w:rFonts w:ascii="仿宋" w:eastAsia="仿宋" w:hAnsi="仿宋"/>
                <w:color w:val="000000" w:themeColor="text1"/>
                <w:sz w:val="24"/>
              </w:rPr>
              <w:t>500mL</w:t>
            </w:r>
            <w:r w:rsidRPr="006432C2">
              <w:rPr>
                <w:rFonts w:ascii="仿宋" w:eastAsia="仿宋" w:hAnsi="仿宋" w:hint="eastAsia"/>
                <w:color w:val="000000" w:themeColor="text1"/>
                <w:sz w:val="24"/>
              </w:rPr>
              <w:t>/瓶</w:t>
            </w:r>
            <w:r w:rsidRPr="006432C2">
              <w:rPr>
                <w:rFonts w:ascii="仿宋" w:eastAsia="仿宋" w:hAnsi="仿宋"/>
                <w:color w:val="000000" w:themeColor="text1"/>
                <w:sz w:val="24"/>
              </w:rPr>
              <w:t>5%</w:t>
            </w:r>
          </w:p>
        </w:tc>
        <w:tc>
          <w:tcPr>
            <w:tcW w:w="1559" w:type="dxa"/>
            <w:vAlign w:val="center"/>
          </w:tcPr>
          <w:p w:rsidR="007B0674" w:rsidRPr="006432C2" w:rsidRDefault="007B0674" w:rsidP="00122A4A">
            <w:pPr>
              <w:jc w:val="center"/>
              <w:rPr>
                <w:rFonts w:ascii="仿宋" w:eastAsia="仿宋" w:hAnsi="仿宋"/>
                <w:b/>
                <w:color w:val="000000" w:themeColor="text1"/>
                <w:sz w:val="24"/>
                <w:u w:val="single"/>
              </w:rPr>
            </w:pPr>
          </w:p>
        </w:tc>
      </w:tr>
      <w:tr w:rsidR="007B0674" w:rsidRPr="006432C2" w:rsidTr="00C63B99">
        <w:trPr>
          <w:trHeight w:val="717"/>
        </w:trPr>
        <w:tc>
          <w:tcPr>
            <w:tcW w:w="817" w:type="dxa"/>
            <w:vAlign w:val="center"/>
          </w:tcPr>
          <w:p w:rsidR="007B0674" w:rsidRPr="006432C2" w:rsidRDefault="007B0674" w:rsidP="002D714D">
            <w:pPr>
              <w:pStyle w:val="af4"/>
              <w:numPr>
                <w:ilvl w:val="0"/>
                <w:numId w:val="4"/>
              </w:numPr>
              <w:ind w:firstLineChars="0"/>
              <w:jc w:val="center"/>
              <w:rPr>
                <w:rFonts w:ascii="仿宋" w:eastAsia="仿宋" w:hAnsi="仿宋"/>
                <w:b/>
                <w:color w:val="000000" w:themeColor="text1"/>
                <w:sz w:val="24"/>
                <w:szCs w:val="24"/>
              </w:rPr>
            </w:pPr>
          </w:p>
        </w:tc>
        <w:tc>
          <w:tcPr>
            <w:tcW w:w="2835" w:type="dxa"/>
            <w:vAlign w:val="center"/>
          </w:tcPr>
          <w:p w:rsidR="007B0674" w:rsidRPr="006432C2" w:rsidRDefault="007B0674" w:rsidP="00C63B99">
            <w:pPr>
              <w:jc w:val="center"/>
              <w:rPr>
                <w:rFonts w:ascii="仿宋" w:eastAsia="仿宋" w:hAnsi="仿宋"/>
                <w:color w:val="000000" w:themeColor="text1"/>
                <w:sz w:val="24"/>
              </w:rPr>
            </w:pPr>
            <w:r w:rsidRPr="006432C2">
              <w:rPr>
                <w:rFonts w:ascii="仿宋" w:eastAsia="仿宋" w:hAnsi="仿宋" w:hint="eastAsia"/>
                <w:color w:val="000000" w:themeColor="text1"/>
                <w:sz w:val="24"/>
              </w:rPr>
              <w:t>免洗</w:t>
            </w:r>
            <w:r w:rsidR="00C63B99" w:rsidRPr="006432C2">
              <w:rPr>
                <w:rFonts w:ascii="仿宋" w:eastAsia="仿宋" w:hAnsi="仿宋" w:hint="eastAsia"/>
                <w:color w:val="000000" w:themeColor="text1"/>
                <w:sz w:val="24"/>
              </w:rPr>
              <w:t>外科手消毒</w:t>
            </w:r>
            <w:r w:rsidRPr="006432C2">
              <w:rPr>
                <w:rFonts w:ascii="仿宋" w:eastAsia="仿宋" w:hAnsi="仿宋" w:hint="eastAsia"/>
                <w:color w:val="000000" w:themeColor="text1"/>
                <w:sz w:val="24"/>
              </w:rPr>
              <w:t>液</w:t>
            </w:r>
          </w:p>
        </w:tc>
        <w:tc>
          <w:tcPr>
            <w:tcW w:w="851" w:type="dxa"/>
            <w:vAlign w:val="center"/>
          </w:tcPr>
          <w:p w:rsidR="007B0674" w:rsidRPr="006432C2" w:rsidRDefault="007B0674" w:rsidP="00122A4A">
            <w:pPr>
              <w:jc w:val="center"/>
              <w:rPr>
                <w:rFonts w:ascii="仿宋" w:eastAsia="仿宋" w:hAnsi="仿宋"/>
                <w:color w:val="000000" w:themeColor="text1"/>
                <w:sz w:val="24"/>
              </w:rPr>
            </w:pPr>
            <w:r w:rsidRPr="006432C2">
              <w:rPr>
                <w:rFonts w:ascii="仿宋" w:eastAsia="仿宋" w:hAnsi="仿宋" w:hint="eastAsia"/>
                <w:color w:val="000000" w:themeColor="text1"/>
                <w:sz w:val="24"/>
              </w:rPr>
              <w:t>瓶</w:t>
            </w:r>
          </w:p>
        </w:tc>
        <w:tc>
          <w:tcPr>
            <w:tcW w:w="4536" w:type="dxa"/>
            <w:vAlign w:val="center"/>
          </w:tcPr>
          <w:p w:rsidR="007B0674" w:rsidRPr="006432C2" w:rsidRDefault="007B0674" w:rsidP="00664782">
            <w:pPr>
              <w:jc w:val="center"/>
              <w:rPr>
                <w:rFonts w:ascii="仿宋" w:eastAsia="仿宋" w:hAnsi="仿宋"/>
                <w:sz w:val="24"/>
              </w:rPr>
            </w:pPr>
            <w:r w:rsidRPr="006432C2">
              <w:rPr>
                <w:rFonts w:ascii="仿宋" w:eastAsia="仿宋" w:hAnsi="仿宋" w:hint="eastAsia"/>
                <w:sz w:val="24"/>
              </w:rPr>
              <w:t>500</w:t>
            </w:r>
            <w:r w:rsidRPr="006432C2">
              <w:rPr>
                <w:rFonts w:ascii="仿宋" w:eastAsia="仿宋" w:hAnsi="仿宋"/>
                <w:sz w:val="24"/>
              </w:rPr>
              <w:t>mL</w:t>
            </w:r>
            <w:r w:rsidRPr="006432C2">
              <w:rPr>
                <w:rFonts w:ascii="仿宋" w:eastAsia="仿宋" w:hAnsi="仿宋" w:hint="eastAsia"/>
                <w:sz w:val="24"/>
              </w:rPr>
              <w:t>/瓶</w:t>
            </w:r>
            <w:r w:rsidR="00664782" w:rsidRPr="006432C2">
              <w:rPr>
                <w:rFonts w:ascii="仿宋" w:eastAsia="仿宋" w:hAnsi="仿宋" w:hint="eastAsia"/>
                <w:sz w:val="24"/>
              </w:rPr>
              <w:t>。可杀灭肠道致病菌、化脓性球菌、致病性酵母菌等医院感染常见细菌</w:t>
            </w:r>
          </w:p>
        </w:tc>
        <w:tc>
          <w:tcPr>
            <w:tcW w:w="1559" w:type="dxa"/>
            <w:vAlign w:val="center"/>
          </w:tcPr>
          <w:p w:rsidR="007B0674" w:rsidRPr="006432C2" w:rsidRDefault="007B0674" w:rsidP="00122A4A">
            <w:pPr>
              <w:jc w:val="center"/>
              <w:rPr>
                <w:rFonts w:ascii="仿宋" w:eastAsia="仿宋" w:hAnsi="仿宋"/>
                <w:b/>
                <w:color w:val="000000" w:themeColor="text1"/>
                <w:sz w:val="24"/>
                <w:u w:val="single"/>
              </w:rPr>
            </w:pPr>
          </w:p>
        </w:tc>
      </w:tr>
      <w:tr w:rsidR="007B0674" w:rsidRPr="006432C2" w:rsidTr="00C63B99">
        <w:trPr>
          <w:trHeight w:val="717"/>
        </w:trPr>
        <w:tc>
          <w:tcPr>
            <w:tcW w:w="817" w:type="dxa"/>
            <w:vAlign w:val="center"/>
          </w:tcPr>
          <w:p w:rsidR="007B0674" w:rsidRPr="006432C2" w:rsidRDefault="007B0674" w:rsidP="002D714D">
            <w:pPr>
              <w:pStyle w:val="af4"/>
              <w:numPr>
                <w:ilvl w:val="0"/>
                <w:numId w:val="4"/>
              </w:numPr>
              <w:ind w:firstLineChars="0"/>
              <w:jc w:val="center"/>
              <w:rPr>
                <w:rFonts w:ascii="仿宋" w:eastAsia="仿宋" w:hAnsi="仿宋"/>
                <w:b/>
                <w:color w:val="000000" w:themeColor="text1"/>
                <w:sz w:val="24"/>
                <w:szCs w:val="24"/>
              </w:rPr>
            </w:pPr>
          </w:p>
        </w:tc>
        <w:tc>
          <w:tcPr>
            <w:tcW w:w="2835" w:type="dxa"/>
            <w:vAlign w:val="center"/>
          </w:tcPr>
          <w:p w:rsidR="007B0674" w:rsidRPr="006432C2" w:rsidRDefault="007B0674" w:rsidP="00C63B99">
            <w:pPr>
              <w:jc w:val="center"/>
              <w:rPr>
                <w:rFonts w:ascii="仿宋" w:eastAsia="仿宋" w:hAnsi="仿宋"/>
                <w:color w:val="000000" w:themeColor="text1"/>
                <w:sz w:val="24"/>
              </w:rPr>
            </w:pPr>
            <w:r w:rsidRPr="006432C2">
              <w:rPr>
                <w:rFonts w:ascii="仿宋" w:eastAsia="仿宋" w:hAnsi="仿宋" w:hint="eastAsia"/>
                <w:color w:val="000000" w:themeColor="text1"/>
                <w:sz w:val="24"/>
              </w:rPr>
              <w:t>一次性</w:t>
            </w:r>
            <w:r w:rsidR="00C63B99" w:rsidRPr="006432C2">
              <w:rPr>
                <w:rFonts w:ascii="仿宋" w:eastAsia="仿宋" w:hAnsi="仿宋" w:hint="eastAsia"/>
                <w:color w:val="000000" w:themeColor="text1"/>
                <w:sz w:val="24"/>
              </w:rPr>
              <w:t>医用</w:t>
            </w:r>
            <w:r w:rsidRPr="006432C2">
              <w:rPr>
                <w:rFonts w:ascii="仿宋" w:eastAsia="仿宋" w:hAnsi="仿宋" w:hint="eastAsia"/>
                <w:color w:val="000000" w:themeColor="text1"/>
                <w:sz w:val="24"/>
              </w:rPr>
              <w:t>橡胶</w:t>
            </w:r>
            <w:r w:rsidR="00C63B99" w:rsidRPr="006432C2">
              <w:rPr>
                <w:rFonts w:ascii="仿宋" w:eastAsia="仿宋" w:hAnsi="仿宋" w:hint="eastAsia"/>
                <w:color w:val="000000" w:themeColor="text1"/>
                <w:sz w:val="24"/>
              </w:rPr>
              <w:t>检查</w:t>
            </w:r>
            <w:r w:rsidRPr="006432C2">
              <w:rPr>
                <w:rFonts w:ascii="仿宋" w:eastAsia="仿宋" w:hAnsi="仿宋" w:hint="eastAsia"/>
                <w:color w:val="000000" w:themeColor="text1"/>
                <w:sz w:val="24"/>
              </w:rPr>
              <w:t>手套</w:t>
            </w:r>
          </w:p>
        </w:tc>
        <w:tc>
          <w:tcPr>
            <w:tcW w:w="851" w:type="dxa"/>
            <w:vAlign w:val="center"/>
          </w:tcPr>
          <w:p w:rsidR="007B0674" w:rsidRPr="006432C2" w:rsidRDefault="007B0674" w:rsidP="00122A4A">
            <w:pPr>
              <w:jc w:val="center"/>
              <w:rPr>
                <w:rFonts w:ascii="仿宋" w:eastAsia="仿宋" w:hAnsi="仿宋"/>
                <w:color w:val="000000" w:themeColor="text1"/>
                <w:sz w:val="24"/>
              </w:rPr>
            </w:pPr>
            <w:r w:rsidRPr="006432C2">
              <w:rPr>
                <w:rFonts w:ascii="仿宋" w:eastAsia="仿宋" w:hAnsi="仿宋" w:hint="eastAsia"/>
                <w:color w:val="000000" w:themeColor="text1"/>
                <w:sz w:val="24"/>
              </w:rPr>
              <w:t>双</w:t>
            </w:r>
          </w:p>
        </w:tc>
        <w:tc>
          <w:tcPr>
            <w:tcW w:w="4536" w:type="dxa"/>
            <w:vAlign w:val="center"/>
          </w:tcPr>
          <w:p w:rsidR="007B0674" w:rsidRPr="006432C2" w:rsidRDefault="007B0674" w:rsidP="00122A4A">
            <w:pPr>
              <w:jc w:val="center"/>
              <w:rPr>
                <w:rFonts w:ascii="仿宋" w:eastAsia="仿宋" w:hAnsi="仿宋"/>
                <w:color w:val="000000" w:themeColor="text1"/>
                <w:sz w:val="24"/>
              </w:rPr>
            </w:pPr>
            <w:r w:rsidRPr="006432C2">
              <w:rPr>
                <w:rFonts w:ascii="仿宋" w:eastAsia="仿宋" w:hAnsi="仿宋" w:hint="eastAsia"/>
                <w:color w:val="000000" w:themeColor="text1"/>
                <w:sz w:val="24"/>
              </w:rPr>
              <w:t>独立包装</w:t>
            </w:r>
            <w:r w:rsidR="00C63B99" w:rsidRPr="006432C2">
              <w:rPr>
                <w:rFonts w:ascii="仿宋" w:eastAsia="仿宋" w:hAnsi="仿宋" w:hint="eastAsia"/>
                <w:color w:val="000000" w:themeColor="text1"/>
                <w:sz w:val="24"/>
              </w:rPr>
              <w:t xml:space="preserve"> 2只/包 </w:t>
            </w:r>
            <w:r w:rsidRPr="006432C2">
              <w:rPr>
                <w:rFonts w:ascii="仿宋" w:eastAsia="仿宋" w:hAnsi="仿宋" w:hint="eastAsia"/>
                <w:color w:val="000000" w:themeColor="text1"/>
                <w:sz w:val="24"/>
              </w:rPr>
              <w:t>有粉、无粉</w:t>
            </w:r>
          </w:p>
        </w:tc>
        <w:tc>
          <w:tcPr>
            <w:tcW w:w="1559" w:type="dxa"/>
            <w:vAlign w:val="center"/>
          </w:tcPr>
          <w:p w:rsidR="007B0674" w:rsidRPr="006432C2" w:rsidRDefault="007B0674" w:rsidP="00122A4A">
            <w:pPr>
              <w:jc w:val="center"/>
              <w:rPr>
                <w:rFonts w:ascii="仿宋" w:eastAsia="仿宋" w:hAnsi="仿宋"/>
                <w:b/>
                <w:color w:val="000000" w:themeColor="text1"/>
                <w:sz w:val="24"/>
                <w:u w:val="single"/>
              </w:rPr>
            </w:pPr>
          </w:p>
        </w:tc>
      </w:tr>
      <w:tr w:rsidR="007B0674" w:rsidRPr="006432C2" w:rsidTr="00C63B99">
        <w:trPr>
          <w:trHeight w:val="717"/>
        </w:trPr>
        <w:tc>
          <w:tcPr>
            <w:tcW w:w="817" w:type="dxa"/>
            <w:vAlign w:val="center"/>
          </w:tcPr>
          <w:p w:rsidR="007B0674" w:rsidRPr="006432C2" w:rsidRDefault="007B0674" w:rsidP="002D714D">
            <w:pPr>
              <w:pStyle w:val="af4"/>
              <w:numPr>
                <w:ilvl w:val="0"/>
                <w:numId w:val="4"/>
              </w:numPr>
              <w:ind w:firstLineChars="0"/>
              <w:jc w:val="center"/>
              <w:rPr>
                <w:rFonts w:ascii="仿宋" w:eastAsia="仿宋" w:hAnsi="仿宋"/>
                <w:b/>
                <w:color w:val="000000" w:themeColor="text1"/>
                <w:sz w:val="24"/>
                <w:szCs w:val="24"/>
              </w:rPr>
            </w:pPr>
          </w:p>
        </w:tc>
        <w:tc>
          <w:tcPr>
            <w:tcW w:w="2835" w:type="dxa"/>
            <w:vAlign w:val="center"/>
          </w:tcPr>
          <w:p w:rsidR="007B0674" w:rsidRPr="006432C2" w:rsidRDefault="007B0674" w:rsidP="00122A4A">
            <w:pPr>
              <w:jc w:val="center"/>
              <w:rPr>
                <w:rFonts w:ascii="仿宋" w:eastAsia="仿宋" w:hAnsi="仿宋" w:cs="宋体"/>
                <w:color w:val="000000" w:themeColor="text1"/>
                <w:sz w:val="24"/>
              </w:rPr>
            </w:pPr>
            <w:r w:rsidRPr="006432C2">
              <w:rPr>
                <w:rFonts w:ascii="仿宋" w:eastAsia="仿宋" w:hAnsi="仿宋" w:hint="eastAsia"/>
                <w:color w:val="000000" w:themeColor="text1"/>
                <w:sz w:val="24"/>
              </w:rPr>
              <w:t>医用脱脂棉</w:t>
            </w:r>
          </w:p>
        </w:tc>
        <w:tc>
          <w:tcPr>
            <w:tcW w:w="851" w:type="dxa"/>
            <w:vAlign w:val="center"/>
          </w:tcPr>
          <w:p w:rsidR="007B0674" w:rsidRPr="006432C2" w:rsidRDefault="007B0674" w:rsidP="00122A4A">
            <w:pPr>
              <w:jc w:val="center"/>
              <w:rPr>
                <w:rFonts w:ascii="仿宋" w:eastAsia="仿宋" w:hAnsi="仿宋" w:cs="宋体"/>
                <w:color w:val="000000" w:themeColor="text1"/>
                <w:sz w:val="24"/>
              </w:rPr>
            </w:pPr>
            <w:r w:rsidRPr="006432C2">
              <w:rPr>
                <w:rFonts w:ascii="仿宋" w:eastAsia="仿宋" w:hAnsi="仿宋" w:hint="eastAsia"/>
                <w:color w:val="000000" w:themeColor="text1"/>
                <w:sz w:val="24"/>
              </w:rPr>
              <w:t>卷</w:t>
            </w:r>
          </w:p>
        </w:tc>
        <w:tc>
          <w:tcPr>
            <w:tcW w:w="4536" w:type="dxa"/>
            <w:vAlign w:val="center"/>
          </w:tcPr>
          <w:p w:rsidR="007B0674" w:rsidRPr="003F1F58" w:rsidRDefault="007B0674" w:rsidP="00C63B99">
            <w:pPr>
              <w:jc w:val="center"/>
              <w:rPr>
                <w:rFonts w:ascii="仿宋" w:eastAsia="仿宋" w:hAnsi="仿宋" w:cs="宋体"/>
                <w:sz w:val="24"/>
              </w:rPr>
            </w:pPr>
            <w:r w:rsidRPr="003F1F58">
              <w:rPr>
                <w:rFonts w:ascii="仿宋" w:eastAsia="仿宋" w:hAnsi="仿宋" w:hint="eastAsia"/>
                <w:sz w:val="24"/>
              </w:rPr>
              <w:t>500g/卷</w:t>
            </w:r>
          </w:p>
        </w:tc>
        <w:tc>
          <w:tcPr>
            <w:tcW w:w="1559" w:type="dxa"/>
            <w:vAlign w:val="center"/>
          </w:tcPr>
          <w:p w:rsidR="007B0674" w:rsidRPr="006432C2" w:rsidRDefault="007B0674" w:rsidP="00122A4A">
            <w:pPr>
              <w:jc w:val="center"/>
              <w:rPr>
                <w:rFonts w:ascii="仿宋" w:eastAsia="仿宋" w:hAnsi="仿宋"/>
                <w:b/>
                <w:color w:val="000000" w:themeColor="text1"/>
                <w:sz w:val="24"/>
                <w:u w:val="single"/>
              </w:rPr>
            </w:pPr>
          </w:p>
        </w:tc>
      </w:tr>
    </w:tbl>
    <w:p w:rsidR="007B0674" w:rsidRPr="006432C2" w:rsidRDefault="00122A4A" w:rsidP="00ED5FEE">
      <w:pPr>
        <w:spacing w:line="360" w:lineRule="auto"/>
        <w:ind w:firstLine="562"/>
        <w:rPr>
          <w:rFonts w:ascii="仿宋" w:eastAsia="仿宋" w:hAnsi="仿宋"/>
          <w:b/>
          <w:color w:val="000000" w:themeColor="text1"/>
          <w:sz w:val="24"/>
        </w:rPr>
      </w:pPr>
      <w:r w:rsidRPr="002A4214">
        <w:rPr>
          <w:rFonts w:ascii="仿宋" w:eastAsia="仿宋" w:hAnsi="仿宋" w:hint="eastAsia"/>
          <w:color w:val="000000" w:themeColor="text1"/>
          <w:sz w:val="28"/>
          <w:szCs w:val="28"/>
        </w:rPr>
        <w:t xml:space="preserve"> </w:t>
      </w:r>
      <w:r w:rsidRPr="006432C2">
        <w:rPr>
          <w:rFonts w:ascii="仿宋" w:eastAsia="仿宋" w:hAnsi="仿宋" w:hint="eastAsia"/>
          <w:color w:val="000000" w:themeColor="text1"/>
          <w:sz w:val="24"/>
        </w:rPr>
        <w:t>三、</w:t>
      </w:r>
      <w:r w:rsidRPr="006432C2">
        <w:rPr>
          <w:rFonts w:ascii="仿宋" w:eastAsia="仿宋" w:hAnsi="仿宋" w:hint="eastAsia"/>
          <w:b/>
          <w:color w:val="000000" w:themeColor="text1"/>
          <w:sz w:val="24"/>
        </w:rPr>
        <w:t>参与</w:t>
      </w:r>
      <w:r w:rsidR="00F76BEE" w:rsidRPr="006432C2">
        <w:rPr>
          <w:rFonts w:ascii="仿宋" w:eastAsia="仿宋" w:hAnsi="仿宋" w:hint="eastAsia"/>
          <w:b/>
          <w:color w:val="000000" w:themeColor="text1"/>
          <w:sz w:val="24"/>
        </w:rPr>
        <w:t>邀请</w:t>
      </w:r>
      <w:r w:rsidRPr="006432C2">
        <w:rPr>
          <w:rFonts w:ascii="仿宋" w:eastAsia="仿宋" w:hAnsi="仿宋" w:hint="eastAsia"/>
          <w:b/>
          <w:color w:val="000000" w:themeColor="text1"/>
          <w:sz w:val="24"/>
        </w:rPr>
        <w:t>谈判供应商的遴选方式</w:t>
      </w:r>
    </w:p>
    <w:p w:rsidR="00122A4A" w:rsidRPr="006432C2" w:rsidRDefault="00122A4A" w:rsidP="00ED5FEE">
      <w:pPr>
        <w:spacing w:line="360" w:lineRule="auto"/>
        <w:ind w:firstLine="562"/>
        <w:rPr>
          <w:rFonts w:ascii="仿宋" w:eastAsia="仿宋" w:hAnsi="仿宋"/>
          <w:color w:val="000000" w:themeColor="text1"/>
          <w:sz w:val="24"/>
        </w:rPr>
      </w:pPr>
      <w:r w:rsidRPr="006432C2">
        <w:rPr>
          <w:rFonts w:ascii="仿宋" w:eastAsia="仿宋" w:hAnsi="仿宋" w:hint="eastAsia"/>
          <w:color w:val="000000" w:themeColor="text1"/>
          <w:sz w:val="24"/>
        </w:rPr>
        <w:t xml:space="preserve"> </w:t>
      </w:r>
      <w:r w:rsidR="00CA2D48" w:rsidRPr="006432C2">
        <w:rPr>
          <w:rFonts w:ascii="仿宋" w:eastAsia="仿宋" w:hAnsi="仿宋" w:hint="eastAsia"/>
          <w:color w:val="000000" w:themeColor="text1"/>
          <w:sz w:val="24"/>
        </w:rPr>
        <w:t>1.根据采购公告，供应商编制报名</w:t>
      </w:r>
      <w:r w:rsidR="00B64CDE" w:rsidRPr="006432C2">
        <w:rPr>
          <w:rFonts w:ascii="仿宋" w:eastAsia="仿宋" w:hAnsi="仿宋" w:hint="eastAsia"/>
          <w:color w:val="000000" w:themeColor="text1"/>
          <w:sz w:val="24"/>
        </w:rPr>
        <w:t>文件</w:t>
      </w:r>
      <w:r w:rsidR="00CA2D48" w:rsidRPr="006432C2">
        <w:rPr>
          <w:rFonts w:ascii="仿宋" w:eastAsia="仿宋" w:hAnsi="仿宋" w:hint="eastAsia"/>
          <w:color w:val="000000" w:themeColor="text1"/>
          <w:sz w:val="24"/>
        </w:rPr>
        <w:t>，</w:t>
      </w:r>
      <w:r w:rsidR="00B64CDE" w:rsidRPr="006432C2">
        <w:rPr>
          <w:rFonts w:ascii="仿宋" w:eastAsia="仿宋" w:hAnsi="仿宋" w:hint="eastAsia"/>
          <w:color w:val="000000" w:themeColor="text1"/>
          <w:sz w:val="24"/>
        </w:rPr>
        <w:t>报名文件包括如下</w:t>
      </w:r>
      <w:r w:rsidR="00CA2D48" w:rsidRPr="006432C2">
        <w:rPr>
          <w:rFonts w:ascii="仿宋" w:eastAsia="仿宋" w:hAnsi="仿宋" w:hint="eastAsia"/>
          <w:color w:val="000000" w:themeColor="text1"/>
          <w:sz w:val="24"/>
        </w:rPr>
        <w:t>内容：</w:t>
      </w:r>
    </w:p>
    <w:p w:rsidR="00122A4A" w:rsidRPr="00B974B4" w:rsidRDefault="00122A4A" w:rsidP="00122A4A">
      <w:pPr>
        <w:spacing w:line="360" w:lineRule="auto"/>
        <w:ind w:firstLine="562"/>
        <w:rPr>
          <w:rFonts w:ascii="仿宋" w:eastAsia="仿宋" w:hAnsi="仿宋"/>
          <w:sz w:val="24"/>
        </w:rPr>
      </w:pPr>
      <w:r w:rsidRPr="00B974B4">
        <w:rPr>
          <w:rFonts w:ascii="仿宋" w:eastAsia="仿宋" w:hAnsi="仿宋" w:hint="eastAsia"/>
          <w:sz w:val="24"/>
        </w:rPr>
        <w:t xml:space="preserve"> 1.1报名函（</w:t>
      </w:r>
      <w:proofErr w:type="gramStart"/>
      <w:r w:rsidRPr="00B974B4">
        <w:rPr>
          <w:rFonts w:ascii="仿宋" w:eastAsia="仿宋" w:hAnsi="仿宋" w:hint="eastAsia"/>
          <w:sz w:val="24"/>
        </w:rPr>
        <w:t>按包报名</w:t>
      </w:r>
      <w:proofErr w:type="gramEnd"/>
      <w:r w:rsidRPr="00B974B4">
        <w:rPr>
          <w:rFonts w:ascii="仿宋" w:eastAsia="仿宋" w:hAnsi="仿宋" w:hint="eastAsia"/>
          <w:sz w:val="24"/>
        </w:rPr>
        <w:t>）</w:t>
      </w:r>
    </w:p>
    <w:p w:rsidR="00122A4A" w:rsidRPr="00B974B4" w:rsidRDefault="004A551D" w:rsidP="006432C2">
      <w:pPr>
        <w:adjustRightInd w:val="0"/>
        <w:snapToGrid w:val="0"/>
        <w:spacing w:line="360" w:lineRule="auto"/>
        <w:ind w:firstLineChars="99" w:firstLine="238"/>
        <w:rPr>
          <w:rFonts w:ascii="仿宋" w:eastAsia="仿宋" w:hAnsi="仿宋"/>
          <w:sz w:val="24"/>
        </w:rPr>
      </w:pPr>
      <w:r w:rsidRPr="00B974B4">
        <w:rPr>
          <w:rFonts w:ascii="仿宋" w:eastAsia="仿宋" w:hAnsi="仿宋" w:hint="eastAsia"/>
          <w:sz w:val="24"/>
        </w:rPr>
        <w:t xml:space="preserve">   1.2</w:t>
      </w:r>
      <w:proofErr w:type="gramStart"/>
      <w:r w:rsidR="00122A4A" w:rsidRPr="00B974B4">
        <w:rPr>
          <w:rFonts w:ascii="仿宋" w:eastAsia="仿宋" w:hAnsi="仿宋" w:hint="eastAsia"/>
          <w:sz w:val="24"/>
        </w:rPr>
        <w:t>三</w:t>
      </w:r>
      <w:proofErr w:type="gramEnd"/>
      <w:r w:rsidR="00122A4A" w:rsidRPr="00B974B4">
        <w:rPr>
          <w:rFonts w:ascii="仿宋" w:eastAsia="仿宋" w:hAnsi="仿宋" w:hint="eastAsia"/>
          <w:sz w:val="24"/>
        </w:rPr>
        <w:t>证合一的营业执照以及相应的资质证明文件</w:t>
      </w:r>
      <w:r w:rsidR="00F76BEE" w:rsidRPr="00B974B4">
        <w:rPr>
          <w:rFonts w:ascii="仿宋" w:eastAsia="仿宋" w:hAnsi="仿宋" w:hint="eastAsia"/>
          <w:sz w:val="24"/>
        </w:rPr>
        <w:t>（复印件）</w:t>
      </w:r>
    </w:p>
    <w:p w:rsidR="00122A4A" w:rsidRPr="00B974B4" w:rsidRDefault="004A551D" w:rsidP="006432C2">
      <w:pPr>
        <w:adjustRightInd w:val="0"/>
        <w:snapToGrid w:val="0"/>
        <w:spacing w:line="360" w:lineRule="auto"/>
        <w:ind w:firstLineChars="99" w:firstLine="238"/>
        <w:rPr>
          <w:rFonts w:ascii="仿宋" w:eastAsia="仿宋" w:hAnsi="仿宋"/>
          <w:b/>
          <w:sz w:val="24"/>
        </w:rPr>
      </w:pPr>
      <w:r w:rsidRPr="00B974B4">
        <w:rPr>
          <w:rFonts w:ascii="仿宋" w:eastAsia="仿宋" w:hAnsi="仿宋" w:hint="eastAsia"/>
          <w:sz w:val="24"/>
        </w:rPr>
        <w:t xml:space="preserve">   1.3</w:t>
      </w:r>
      <w:r w:rsidR="00122A4A" w:rsidRPr="00B974B4">
        <w:rPr>
          <w:rFonts w:ascii="仿宋" w:eastAsia="仿宋" w:hAnsi="仿宋" w:hint="eastAsia"/>
          <w:sz w:val="24"/>
        </w:rPr>
        <w:t>企业基本情况</w:t>
      </w:r>
      <w:r w:rsidR="00B64CDE" w:rsidRPr="00B974B4">
        <w:rPr>
          <w:rFonts w:ascii="仿宋" w:eastAsia="仿宋" w:hAnsi="仿宋" w:hint="eastAsia"/>
          <w:sz w:val="24"/>
        </w:rPr>
        <w:t>简介</w:t>
      </w:r>
    </w:p>
    <w:p w:rsidR="00122A4A" w:rsidRPr="00B974B4" w:rsidRDefault="004A551D" w:rsidP="006432C2">
      <w:pPr>
        <w:adjustRightInd w:val="0"/>
        <w:snapToGrid w:val="0"/>
        <w:spacing w:line="360" w:lineRule="auto"/>
        <w:ind w:firstLineChars="99" w:firstLine="238"/>
        <w:rPr>
          <w:rFonts w:ascii="仿宋" w:eastAsia="仿宋" w:hAnsi="仿宋"/>
          <w:sz w:val="24"/>
        </w:rPr>
      </w:pPr>
      <w:r w:rsidRPr="00B974B4">
        <w:rPr>
          <w:rFonts w:ascii="仿宋" w:eastAsia="仿宋" w:hAnsi="仿宋" w:hint="eastAsia"/>
          <w:sz w:val="24"/>
        </w:rPr>
        <w:t xml:space="preserve">   1.4</w:t>
      </w:r>
      <w:r w:rsidR="00CA2D48" w:rsidRPr="00B974B4">
        <w:rPr>
          <w:rFonts w:ascii="仿宋" w:eastAsia="仿宋" w:hAnsi="仿宋" w:hint="eastAsia"/>
          <w:sz w:val="24"/>
        </w:rPr>
        <w:t>按包内品目提供</w:t>
      </w:r>
      <w:r w:rsidR="00F668B3" w:rsidRPr="00B974B4">
        <w:rPr>
          <w:rFonts w:ascii="仿宋" w:eastAsia="仿宋" w:hAnsi="仿宋" w:hint="eastAsia"/>
          <w:sz w:val="24"/>
        </w:rPr>
        <w:t>技术</w:t>
      </w:r>
      <w:r w:rsidR="00B64CDE" w:rsidRPr="00B974B4">
        <w:rPr>
          <w:rFonts w:ascii="仿宋" w:eastAsia="仿宋" w:hAnsi="仿宋" w:hint="eastAsia"/>
          <w:sz w:val="24"/>
        </w:rPr>
        <w:t>指标及生产厂家（品牌）</w:t>
      </w:r>
    </w:p>
    <w:p w:rsidR="00E51637" w:rsidRPr="00B974B4" w:rsidRDefault="003F1F58" w:rsidP="006432C2">
      <w:pPr>
        <w:adjustRightInd w:val="0"/>
        <w:snapToGrid w:val="0"/>
        <w:spacing w:line="360" w:lineRule="auto"/>
        <w:ind w:firstLineChars="99" w:firstLine="238"/>
        <w:rPr>
          <w:rFonts w:ascii="仿宋" w:eastAsia="仿宋" w:hAnsi="仿宋" w:hint="eastAsia"/>
          <w:sz w:val="24"/>
        </w:rPr>
      </w:pPr>
      <w:r w:rsidRPr="00B974B4">
        <w:rPr>
          <w:rFonts w:ascii="仿宋" w:eastAsia="仿宋" w:hAnsi="仿宋" w:hint="eastAsia"/>
          <w:sz w:val="24"/>
        </w:rPr>
        <w:t xml:space="preserve">   1.5</w:t>
      </w:r>
      <w:r w:rsidR="00E51637" w:rsidRPr="00B974B4">
        <w:rPr>
          <w:rFonts w:ascii="仿宋" w:eastAsia="仿宋" w:hAnsi="仿宋" w:hint="eastAsia"/>
          <w:sz w:val="24"/>
        </w:rPr>
        <w:t>业绩一览表：</w:t>
      </w:r>
      <w:r w:rsidR="00E51637" w:rsidRPr="00B974B4">
        <w:rPr>
          <w:rFonts w:ascii="仿宋" w:eastAsia="仿宋" w:hAnsi="仿宋"/>
          <w:sz w:val="24"/>
        </w:rPr>
        <w:t>提供2020-至今业绩</w:t>
      </w:r>
      <w:r w:rsidR="00E51637" w:rsidRPr="00B974B4">
        <w:rPr>
          <w:rFonts w:ascii="仿宋" w:eastAsia="仿宋" w:hAnsi="仿宋" w:hint="eastAsia"/>
          <w:sz w:val="24"/>
        </w:rPr>
        <w:t>证明材料</w:t>
      </w:r>
      <w:r w:rsidR="00122A4A" w:rsidRPr="00B974B4">
        <w:rPr>
          <w:rFonts w:ascii="仿宋" w:eastAsia="仿宋" w:hAnsi="仿宋" w:hint="eastAsia"/>
          <w:sz w:val="24"/>
        </w:rPr>
        <w:t xml:space="preserve">  </w:t>
      </w:r>
    </w:p>
    <w:p w:rsidR="00122A4A" w:rsidRPr="00B974B4" w:rsidRDefault="00122A4A" w:rsidP="00E51637">
      <w:pPr>
        <w:adjustRightInd w:val="0"/>
        <w:snapToGrid w:val="0"/>
        <w:spacing w:line="360" w:lineRule="auto"/>
        <w:ind w:firstLineChars="199" w:firstLine="478"/>
        <w:rPr>
          <w:rFonts w:ascii="仿宋" w:eastAsia="仿宋" w:hAnsi="仿宋"/>
          <w:sz w:val="24"/>
        </w:rPr>
      </w:pPr>
      <w:r w:rsidRPr="00B974B4">
        <w:rPr>
          <w:rFonts w:ascii="仿宋" w:eastAsia="仿宋" w:hAnsi="仿宋" w:hint="eastAsia"/>
          <w:sz w:val="24"/>
        </w:rPr>
        <w:t xml:space="preserve"> </w:t>
      </w:r>
      <w:r w:rsidR="003F1F58" w:rsidRPr="00B974B4">
        <w:rPr>
          <w:rFonts w:ascii="仿宋" w:eastAsia="仿宋" w:hAnsi="仿宋" w:hint="eastAsia"/>
          <w:sz w:val="24"/>
        </w:rPr>
        <w:t>1.6</w:t>
      </w:r>
      <w:r w:rsidR="00E51637" w:rsidRPr="00B974B4">
        <w:rPr>
          <w:rFonts w:ascii="仿宋" w:eastAsia="仿宋" w:hAnsi="仿宋"/>
          <w:sz w:val="24"/>
        </w:rPr>
        <w:t>供应安全承诺书</w:t>
      </w:r>
    </w:p>
    <w:p w:rsidR="00122A4A" w:rsidRPr="00B974B4" w:rsidRDefault="00122A4A" w:rsidP="006432C2">
      <w:pPr>
        <w:adjustRightInd w:val="0"/>
        <w:snapToGrid w:val="0"/>
        <w:spacing w:line="360" w:lineRule="auto"/>
        <w:ind w:firstLineChars="99" w:firstLine="238"/>
        <w:rPr>
          <w:rFonts w:ascii="仿宋" w:eastAsia="仿宋" w:hAnsi="仿宋"/>
          <w:sz w:val="24"/>
        </w:rPr>
      </w:pPr>
      <w:r w:rsidRPr="00B974B4">
        <w:rPr>
          <w:rFonts w:ascii="仿宋" w:eastAsia="仿宋" w:hAnsi="仿宋" w:hint="eastAsia"/>
          <w:sz w:val="24"/>
        </w:rPr>
        <w:t xml:space="preserve">   </w:t>
      </w:r>
      <w:r w:rsidR="003F1F58" w:rsidRPr="00B974B4">
        <w:rPr>
          <w:rFonts w:ascii="仿宋" w:eastAsia="仿宋" w:hAnsi="仿宋" w:hint="eastAsia"/>
          <w:sz w:val="24"/>
        </w:rPr>
        <w:t>1.</w:t>
      </w:r>
      <w:r w:rsidR="00E51637" w:rsidRPr="00B974B4">
        <w:rPr>
          <w:rFonts w:ascii="仿宋" w:eastAsia="仿宋" w:hAnsi="仿宋" w:hint="eastAsia"/>
          <w:sz w:val="24"/>
        </w:rPr>
        <w:t>7售后服务承诺</w:t>
      </w:r>
    </w:p>
    <w:p w:rsidR="00B64CDE" w:rsidRPr="00B974B4" w:rsidRDefault="00122A4A" w:rsidP="006432C2">
      <w:pPr>
        <w:adjustRightInd w:val="0"/>
        <w:snapToGrid w:val="0"/>
        <w:spacing w:line="360" w:lineRule="auto"/>
        <w:ind w:firstLineChars="99" w:firstLine="238"/>
        <w:rPr>
          <w:rFonts w:ascii="仿宋" w:eastAsia="仿宋" w:hAnsi="仿宋"/>
          <w:sz w:val="24"/>
        </w:rPr>
      </w:pPr>
      <w:r w:rsidRPr="00B974B4">
        <w:rPr>
          <w:rFonts w:ascii="仿宋" w:eastAsia="仿宋" w:hAnsi="仿宋" w:hint="eastAsia"/>
          <w:sz w:val="24"/>
        </w:rPr>
        <w:t xml:space="preserve">   </w:t>
      </w:r>
      <w:r w:rsidR="003F1F58" w:rsidRPr="00B974B4">
        <w:rPr>
          <w:rFonts w:ascii="仿宋" w:eastAsia="仿宋" w:hAnsi="仿宋" w:hint="eastAsia"/>
          <w:sz w:val="24"/>
        </w:rPr>
        <w:t>1.8</w:t>
      </w:r>
      <w:r w:rsidR="00E51637" w:rsidRPr="00B974B4">
        <w:rPr>
          <w:rFonts w:ascii="仿宋" w:eastAsia="仿宋" w:hAnsi="仿宋" w:hint="eastAsia"/>
          <w:sz w:val="24"/>
        </w:rPr>
        <w:t>报价人觉得有必要提交的其他相关证明材料</w:t>
      </w:r>
    </w:p>
    <w:p w:rsidR="004A551D" w:rsidRPr="006432C2" w:rsidRDefault="00122A4A" w:rsidP="006432C2">
      <w:pPr>
        <w:adjustRightInd w:val="0"/>
        <w:snapToGrid w:val="0"/>
        <w:spacing w:line="360" w:lineRule="auto"/>
        <w:ind w:firstLineChars="99" w:firstLine="238"/>
        <w:rPr>
          <w:rFonts w:ascii="仿宋" w:eastAsia="仿宋" w:hAnsi="仿宋"/>
          <w:color w:val="000000" w:themeColor="text1"/>
          <w:sz w:val="24"/>
        </w:rPr>
      </w:pPr>
      <w:r w:rsidRPr="00B974B4">
        <w:rPr>
          <w:rFonts w:ascii="仿宋" w:eastAsia="仿宋" w:hAnsi="仿宋" w:hint="eastAsia"/>
          <w:sz w:val="24"/>
        </w:rPr>
        <w:t xml:space="preserve">  </w:t>
      </w:r>
      <w:r w:rsidR="00B974B4">
        <w:rPr>
          <w:rFonts w:ascii="仿宋" w:eastAsia="仿宋" w:hAnsi="仿宋" w:hint="eastAsia"/>
          <w:sz w:val="24"/>
        </w:rPr>
        <w:t xml:space="preserve"> </w:t>
      </w:r>
      <w:r w:rsidR="00CA2D48" w:rsidRPr="00B974B4">
        <w:rPr>
          <w:rFonts w:ascii="仿宋" w:eastAsia="仿宋" w:hAnsi="仿宋" w:hint="eastAsia"/>
          <w:sz w:val="24"/>
        </w:rPr>
        <w:t>2</w:t>
      </w:r>
      <w:r w:rsidR="00104DB2" w:rsidRPr="00B974B4">
        <w:rPr>
          <w:rFonts w:ascii="仿宋" w:eastAsia="仿宋" w:hAnsi="仿宋" w:hint="eastAsia"/>
          <w:sz w:val="24"/>
        </w:rPr>
        <w:t>.采购</w:t>
      </w:r>
      <w:r w:rsidR="004A551D" w:rsidRPr="00B974B4">
        <w:rPr>
          <w:rFonts w:ascii="仿宋" w:eastAsia="仿宋" w:hAnsi="仿宋" w:hint="eastAsia"/>
          <w:sz w:val="24"/>
        </w:rPr>
        <w:t>方</w:t>
      </w:r>
      <w:r w:rsidR="00104DB2" w:rsidRPr="00B974B4">
        <w:rPr>
          <w:rFonts w:ascii="仿宋" w:eastAsia="仿宋" w:hAnsi="仿宋" w:hint="eastAsia"/>
          <w:sz w:val="24"/>
        </w:rPr>
        <w:t>根据报名供应商提供的报名</w:t>
      </w:r>
      <w:r w:rsidR="00B64CDE" w:rsidRPr="00B974B4">
        <w:rPr>
          <w:rFonts w:ascii="仿宋" w:eastAsia="仿宋" w:hAnsi="仿宋" w:hint="eastAsia"/>
          <w:sz w:val="24"/>
        </w:rPr>
        <w:t>文件</w:t>
      </w:r>
      <w:r w:rsidR="00104DB2" w:rsidRPr="00B974B4">
        <w:rPr>
          <w:rFonts w:ascii="仿宋" w:eastAsia="仿宋" w:hAnsi="仿宋" w:hint="eastAsia"/>
          <w:sz w:val="24"/>
        </w:rPr>
        <w:t>，通过技术</w:t>
      </w:r>
      <w:r w:rsidR="00B64CDE" w:rsidRPr="00B974B4">
        <w:rPr>
          <w:rFonts w:ascii="仿宋" w:eastAsia="仿宋" w:hAnsi="仿宋" w:hint="eastAsia"/>
          <w:sz w:val="24"/>
        </w:rPr>
        <w:t>指标</w:t>
      </w:r>
      <w:r w:rsidR="00104DB2" w:rsidRPr="00B974B4">
        <w:rPr>
          <w:rFonts w:ascii="仿宋" w:eastAsia="仿宋" w:hAnsi="仿宋" w:hint="eastAsia"/>
          <w:sz w:val="24"/>
        </w:rPr>
        <w:t>、货期、品牌的比对</w:t>
      </w:r>
      <w:r w:rsidR="00104DB2" w:rsidRPr="006432C2">
        <w:rPr>
          <w:rFonts w:ascii="仿宋" w:eastAsia="仿宋" w:hAnsi="仿宋" w:hint="eastAsia"/>
          <w:color w:val="000000" w:themeColor="text1"/>
          <w:sz w:val="24"/>
        </w:rPr>
        <w:t>遴选</w:t>
      </w:r>
      <w:r w:rsidR="00F668B3" w:rsidRPr="006432C2">
        <w:rPr>
          <w:rFonts w:ascii="仿宋" w:eastAsia="仿宋" w:hAnsi="仿宋" w:hint="eastAsia"/>
          <w:color w:val="000000" w:themeColor="text1"/>
          <w:sz w:val="24"/>
        </w:rPr>
        <w:t>，</w:t>
      </w:r>
      <w:r w:rsidR="00104DB2" w:rsidRPr="006432C2">
        <w:rPr>
          <w:rFonts w:ascii="仿宋" w:eastAsia="仿宋" w:hAnsi="仿宋" w:hint="eastAsia"/>
          <w:color w:val="000000" w:themeColor="text1"/>
          <w:sz w:val="24"/>
        </w:rPr>
        <w:t>确定参与</w:t>
      </w:r>
      <w:r w:rsidR="00B64CDE" w:rsidRPr="006432C2">
        <w:rPr>
          <w:rFonts w:ascii="仿宋" w:eastAsia="仿宋" w:hAnsi="仿宋" w:hint="eastAsia"/>
          <w:color w:val="000000" w:themeColor="text1"/>
          <w:sz w:val="24"/>
        </w:rPr>
        <w:t>本次采购项目</w:t>
      </w:r>
      <w:r w:rsidR="00B974B4">
        <w:rPr>
          <w:rFonts w:ascii="仿宋" w:eastAsia="仿宋" w:hAnsi="仿宋" w:hint="eastAsia"/>
          <w:color w:val="000000" w:themeColor="text1"/>
          <w:sz w:val="24"/>
        </w:rPr>
        <w:t>邀请谈判供应商名单</w:t>
      </w:r>
    </w:p>
    <w:p w:rsidR="0029436F" w:rsidRPr="006432C2" w:rsidRDefault="00104DB2" w:rsidP="006432C2">
      <w:pPr>
        <w:adjustRightInd w:val="0"/>
        <w:snapToGrid w:val="0"/>
        <w:spacing w:line="300" w:lineRule="auto"/>
        <w:ind w:firstLineChars="200" w:firstLine="482"/>
        <w:rPr>
          <w:rFonts w:ascii="仿宋" w:eastAsia="仿宋" w:hAnsi="仿宋"/>
          <w:b/>
          <w:color w:val="000000" w:themeColor="text1"/>
          <w:sz w:val="24"/>
        </w:rPr>
      </w:pPr>
      <w:r w:rsidRPr="006432C2">
        <w:rPr>
          <w:rFonts w:ascii="仿宋" w:eastAsia="仿宋" w:hAnsi="仿宋" w:hint="eastAsia"/>
          <w:b/>
          <w:color w:val="000000" w:themeColor="text1"/>
          <w:sz w:val="24"/>
        </w:rPr>
        <w:t>四、采购公告</w:t>
      </w:r>
      <w:r w:rsidR="00B974B4" w:rsidRPr="006432C2">
        <w:rPr>
          <w:rFonts w:ascii="仿宋" w:eastAsia="仿宋" w:hAnsi="仿宋" w:hint="eastAsia"/>
          <w:b/>
          <w:color w:val="000000" w:themeColor="text1"/>
          <w:sz w:val="24"/>
        </w:rPr>
        <w:t>发布</w:t>
      </w:r>
    </w:p>
    <w:p w:rsidR="00104DB2" w:rsidRPr="006432C2" w:rsidRDefault="00104DB2" w:rsidP="00B974B4">
      <w:pPr>
        <w:adjustRightInd w:val="0"/>
        <w:snapToGrid w:val="0"/>
        <w:spacing w:line="300" w:lineRule="auto"/>
        <w:ind w:firstLineChars="300" w:firstLine="723"/>
        <w:rPr>
          <w:rFonts w:ascii="仿宋" w:eastAsia="仿宋" w:hAnsi="仿宋"/>
          <w:b/>
          <w:color w:val="000000" w:themeColor="text1"/>
          <w:sz w:val="24"/>
        </w:rPr>
      </w:pPr>
      <w:r w:rsidRPr="006432C2">
        <w:rPr>
          <w:rFonts w:ascii="仿宋" w:eastAsia="仿宋" w:hAnsi="仿宋" w:cs="宋体" w:hint="eastAsia"/>
          <w:b/>
          <w:color w:val="000000" w:themeColor="text1"/>
          <w:kern w:val="0"/>
          <w:sz w:val="24"/>
        </w:rPr>
        <w:t>在中农威特科技股份有限公司</w:t>
      </w:r>
      <w:proofErr w:type="gramStart"/>
      <w:r w:rsidRPr="006432C2">
        <w:rPr>
          <w:rFonts w:ascii="仿宋" w:eastAsia="仿宋" w:hAnsi="仿宋" w:cs="宋体" w:hint="eastAsia"/>
          <w:b/>
          <w:color w:val="000000" w:themeColor="text1"/>
          <w:kern w:val="0"/>
          <w:sz w:val="24"/>
        </w:rPr>
        <w:t>官网及微信公众</w:t>
      </w:r>
      <w:proofErr w:type="gramEnd"/>
      <w:r w:rsidRPr="006432C2">
        <w:rPr>
          <w:rFonts w:ascii="仿宋" w:eastAsia="仿宋" w:hAnsi="仿宋" w:cs="宋体" w:hint="eastAsia"/>
          <w:b/>
          <w:color w:val="000000" w:themeColor="text1"/>
          <w:kern w:val="0"/>
          <w:sz w:val="24"/>
        </w:rPr>
        <w:t>平台，免费发放</w:t>
      </w:r>
    </w:p>
    <w:p w:rsidR="00104DB2" w:rsidRPr="006432C2" w:rsidRDefault="00104DB2" w:rsidP="006432C2">
      <w:pPr>
        <w:adjustRightInd w:val="0"/>
        <w:snapToGrid w:val="0"/>
        <w:spacing w:line="420" w:lineRule="exact"/>
        <w:ind w:firstLineChars="200" w:firstLine="482"/>
        <w:textAlignment w:val="baseline"/>
        <w:rPr>
          <w:rFonts w:ascii="仿宋" w:eastAsia="仿宋" w:hAnsi="仿宋" w:cs="宋体"/>
          <w:color w:val="000000" w:themeColor="text1"/>
          <w:kern w:val="0"/>
          <w:sz w:val="24"/>
        </w:rPr>
      </w:pPr>
      <w:r w:rsidRPr="006432C2">
        <w:rPr>
          <w:rFonts w:ascii="仿宋" w:eastAsia="仿宋" w:hAnsi="仿宋" w:cs="宋体" w:hint="eastAsia"/>
          <w:b/>
          <w:color w:val="000000" w:themeColor="text1"/>
          <w:kern w:val="0"/>
          <w:sz w:val="24"/>
        </w:rPr>
        <w:t>五、递交报</w:t>
      </w:r>
      <w:r w:rsidR="004A551D" w:rsidRPr="006432C2">
        <w:rPr>
          <w:rFonts w:ascii="仿宋" w:eastAsia="仿宋" w:hAnsi="仿宋" w:cs="宋体" w:hint="eastAsia"/>
          <w:b/>
          <w:color w:val="000000" w:themeColor="text1"/>
          <w:kern w:val="0"/>
          <w:sz w:val="24"/>
        </w:rPr>
        <w:t>名</w:t>
      </w:r>
      <w:r w:rsidR="0029436F" w:rsidRPr="006432C2">
        <w:rPr>
          <w:rFonts w:ascii="仿宋" w:eastAsia="仿宋" w:hAnsi="仿宋" w:cs="宋体" w:hint="eastAsia"/>
          <w:b/>
          <w:color w:val="000000" w:themeColor="text1"/>
          <w:kern w:val="0"/>
          <w:sz w:val="24"/>
        </w:rPr>
        <w:t>文件</w:t>
      </w:r>
      <w:r w:rsidRPr="006432C2">
        <w:rPr>
          <w:rFonts w:ascii="仿宋" w:eastAsia="仿宋" w:hAnsi="仿宋" w:cs="宋体" w:hint="eastAsia"/>
          <w:b/>
          <w:color w:val="000000" w:themeColor="text1"/>
          <w:kern w:val="0"/>
          <w:sz w:val="24"/>
        </w:rPr>
        <w:t>截止时间</w:t>
      </w:r>
    </w:p>
    <w:p w:rsidR="00104DB2" w:rsidRPr="006432C2" w:rsidRDefault="00104DB2" w:rsidP="002602AB">
      <w:pPr>
        <w:adjustRightInd w:val="0"/>
        <w:snapToGrid w:val="0"/>
        <w:spacing w:line="420" w:lineRule="exact"/>
        <w:ind w:firstLineChars="200" w:firstLine="480"/>
        <w:textAlignment w:val="baseline"/>
        <w:rPr>
          <w:rFonts w:ascii="仿宋" w:eastAsia="仿宋" w:hAnsi="仿宋" w:cs="宋体"/>
          <w:color w:val="000000" w:themeColor="text1"/>
          <w:kern w:val="0"/>
          <w:sz w:val="24"/>
        </w:rPr>
      </w:pPr>
      <w:r w:rsidRPr="006432C2">
        <w:rPr>
          <w:rFonts w:ascii="仿宋" w:eastAsia="仿宋" w:hAnsi="仿宋" w:cs="宋体" w:hint="eastAsia"/>
          <w:color w:val="000000" w:themeColor="text1"/>
          <w:kern w:val="0"/>
          <w:sz w:val="24"/>
        </w:rPr>
        <w:t>2022年</w:t>
      </w:r>
      <w:r w:rsidR="00C63B99" w:rsidRPr="006432C2">
        <w:rPr>
          <w:rFonts w:ascii="仿宋" w:eastAsia="仿宋" w:hAnsi="仿宋" w:cs="宋体" w:hint="eastAsia"/>
          <w:color w:val="000000" w:themeColor="text1"/>
          <w:kern w:val="0"/>
          <w:sz w:val="24"/>
        </w:rPr>
        <w:t>07</w:t>
      </w:r>
      <w:r w:rsidRPr="006432C2">
        <w:rPr>
          <w:rFonts w:ascii="仿宋" w:eastAsia="仿宋" w:hAnsi="仿宋" w:cs="宋体" w:hint="eastAsia"/>
          <w:color w:val="000000" w:themeColor="text1"/>
          <w:kern w:val="0"/>
          <w:sz w:val="24"/>
        </w:rPr>
        <w:t>月</w:t>
      </w:r>
      <w:r w:rsidR="00C63B99" w:rsidRPr="006432C2">
        <w:rPr>
          <w:rFonts w:ascii="仿宋" w:eastAsia="仿宋" w:hAnsi="仿宋" w:cs="宋体" w:hint="eastAsia"/>
          <w:color w:val="000000" w:themeColor="text1"/>
          <w:kern w:val="0"/>
          <w:sz w:val="24"/>
        </w:rPr>
        <w:t>29</w:t>
      </w:r>
      <w:r w:rsidRPr="006432C2">
        <w:rPr>
          <w:rFonts w:ascii="仿宋" w:eastAsia="仿宋" w:hAnsi="仿宋" w:cs="宋体" w:hint="eastAsia"/>
          <w:color w:val="000000" w:themeColor="text1"/>
          <w:kern w:val="0"/>
          <w:sz w:val="24"/>
        </w:rPr>
        <w:t>日上午</w:t>
      </w:r>
      <w:r w:rsidR="00C63B99" w:rsidRPr="006432C2">
        <w:rPr>
          <w:rFonts w:ascii="仿宋" w:eastAsia="仿宋" w:hAnsi="仿宋" w:cs="宋体" w:hint="eastAsia"/>
          <w:color w:val="000000" w:themeColor="text1"/>
          <w:kern w:val="0"/>
          <w:sz w:val="24"/>
        </w:rPr>
        <w:t>16</w:t>
      </w:r>
      <w:r w:rsidRPr="006432C2">
        <w:rPr>
          <w:rFonts w:ascii="仿宋" w:eastAsia="仿宋" w:hAnsi="仿宋" w:cs="宋体" w:hint="eastAsia"/>
          <w:color w:val="000000" w:themeColor="text1"/>
          <w:kern w:val="0"/>
          <w:sz w:val="24"/>
        </w:rPr>
        <w:t>:30</w:t>
      </w:r>
      <w:r w:rsidR="00B974B4">
        <w:rPr>
          <w:rFonts w:ascii="仿宋" w:eastAsia="仿宋" w:hAnsi="仿宋" w:cs="宋体" w:hint="eastAsia"/>
          <w:color w:val="000000" w:themeColor="text1"/>
          <w:kern w:val="0"/>
          <w:sz w:val="24"/>
        </w:rPr>
        <w:t>之前，逾期不予受理</w:t>
      </w:r>
    </w:p>
    <w:p w:rsidR="00104DB2" w:rsidRPr="006432C2" w:rsidRDefault="00104DB2" w:rsidP="006432C2">
      <w:pPr>
        <w:adjustRightInd w:val="0"/>
        <w:snapToGrid w:val="0"/>
        <w:spacing w:line="420" w:lineRule="exact"/>
        <w:ind w:firstLineChars="200" w:firstLine="480"/>
        <w:textAlignment w:val="baseline"/>
        <w:rPr>
          <w:rFonts w:ascii="仿宋" w:eastAsia="仿宋" w:hAnsi="仿宋" w:cs="宋体"/>
          <w:color w:val="000000" w:themeColor="text1"/>
          <w:kern w:val="0"/>
          <w:sz w:val="24"/>
        </w:rPr>
      </w:pPr>
      <w:r w:rsidRPr="006432C2">
        <w:rPr>
          <w:rFonts w:ascii="仿宋" w:eastAsia="仿宋" w:hAnsi="仿宋" w:cs="宋体" w:hint="eastAsia"/>
          <w:color w:val="000000" w:themeColor="text1"/>
          <w:kern w:val="0"/>
          <w:sz w:val="24"/>
        </w:rPr>
        <w:t>递交地点</w:t>
      </w:r>
      <w:r w:rsidRPr="006432C2">
        <w:rPr>
          <w:rFonts w:ascii="仿宋" w:eastAsia="仿宋" w:hAnsi="仿宋" w:cs="宋体" w:hint="eastAsia"/>
          <w:kern w:val="0"/>
          <w:sz w:val="24"/>
        </w:rPr>
        <w:t>:</w:t>
      </w:r>
      <w:r w:rsidR="001D5B13" w:rsidRPr="006432C2">
        <w:rPr>
          <w:rFonts w:ascii="仿宋" w:eastAsia="仿宋" w:hAnsi="仿宋" w:cs="宋体" w:hint="eastAsia"/>
          <w:kern w:val="0"/>
          <w:sz w:val="24"/>
        </w:rPr>
        <w:t>中农威特生物科技股份有限公司采购部</w:t>
      </w:r>
      <w:r w:rsidRPr="006432C2">
        <w:rPr>
          <w:rFonts w:ascii="仿宋" w:eastAsia="仿宋" w:hAnsi="仿宋" w:cs="宋体" w:hint="eastAsia"/>
          <w:color w:val="000000" w:themeColor="text1"/>
          <w:kern w:val="0"/>
          <w:sz w:val="24"/>
        </w:rPr>
        <w:t>（兰州市城关区盐场堡徐家坪1号）</w:t>
      </w:r>
    </w:p>
    <w:p w:rsidR="00104DB2" w:rsidRPr="006432C2" w:rsidRDefault="00104DB2" w:rsidP="006432C2">
      <w:pPr>
        <w:adjustRightInd w:val="0"/>
        <w:snapToGrid w:val="0"/>
        <w:spacing w:line="420" w:lineRule="exact"/>
        <w:ind w:firstLineChars="200" w:firstLine="480"/>
        <w:textAlignment w:val="baseline"/>
        <w:rPr>
          <w:rFonts w:ascii="仿宋" w:eastAsia="仿宋" w:hAnsi="仿宋" w:cs="宋体"/>
          <w:color w:val="000000" w:themeColor="text1"/>
          <w:kern w:val="0"/>
          <w:sz w:val="24"/>
        </w:rPr>
      </w:pPr>
      <w:r w:rsidRPr="006432C2">
        <w:rPr>
          <w:rFonts w:ascii="仿宋" w:eastAsia="仿宋" w:hAnsi="仿宋" w:cs="宋体" w:hint="eastAsia"/>
          <w:color w:val="000000" w:themeColor="text1"/>
          <w:kern w:val="0"/>
          <w:sz w:val="24"/>
        </w:rPr>
        <w:t>接收人：</w:t>
      </w:r>
      <w:proofErr w:type="gramStart"/>
      <w:r w:rsidRPr="006432C2">
        <w:rPr>
          <w:rFonts w:ascii="仿宋" w:eastAsia="仿宋" w:hAnsi="仿宋" w:cs="宋体" w:hint="eastAsia"/>
          <w:color w:val="000000" w:themeColor="text1"/>
          <w:kern w:val="0"/>
          <w:sz w:val="24"/>
        </w:rPr>
        <w:t>芦建龙</w:t>
      </w:r>
      <w:proofErr w:type="gramEnd"/>
      <w:r w:rsidRPr="006432C2">
        <w:rPr>
          <w:rFonts w:ascii="仿宋" w:eastAsia="仿宋" w:hAnsi="仿宋" w:cs="宋体" w:hint="eastAsia"/>
          <w:color w:val="000000" w:themeColor="text1"/>
          <w:kern w:val="0"/>
          <w:sz w:val="24"/>
        </w:rPr>
        <w:t xml:space="preserve">    电话-18294416870</w:t>
      </w:r>
    </w:p>
    <w:p w:rsidR="00F76BEE" w:rsidRPr="006432C2" w:rsidRDefault="00F76BEE" w:rsidP="006432C2">
      <w:pPr>
        <w:adjustRightInd w:val="0"/>
        <w:snapToGrid w:val="0"/>
        <w:spacing w:line="420" w:lineRule="exact"/>
        <w:ind w:firstLineChars="200" w:firstLine="482"/>
        <w:textAlignment w:val="baseline"/>
        <w:rPr>
          <w:rFonts w:ascii="仿宋" w:eastAsia="仿宋" w:hAnsi="仿宋"/>
          <w:b/>
          <w:color w:val="000000" w:themeColor="text1"/>
          <w:sz w:val="24"/>
        </w:rPr>
      </w:pPr>
      <w:r w:rsidRPr="006432C2">
        <w:rPr>
          <w:rFonts w:ascii="仿宋" w:eastAsia="仿宋" w:hAnsi="仿宋" w:hint="eastAsia"/>
          <w:b/>
          <w:color w:val="000000" w:themeColor="text1"/>
          <w:sz w:val="24"/>
        </w:rPr>
        <w:t>六、邀请谈判时间</w:t>
      </w:r>
      <w:r w:rsidR="002602AB">
        <w:rPr>
          <w:rFonts w:ascii="仿宋" w:eastAsia="仿宋" w:hAnsi="仿宋" w:hint="eastAsia"/>
          <w:b/>
          <w:color w:val="000000" w:themeColor="text1"/>
          <w:sz w:val="24"/>
        </w:rPr>
        <w:t>和地点</w:t>
      </w:r>
    </w:p>
    <w:p w:rsidR="00F76BEE" w:rsidRPr="006432C2" w:rsidRDefault="0077014B" w:rsidP="0077014B">
      <w:pPr>
        <w:adjustRightInd w:val="0"/>
        <w:snapToGrid w:val="0"/>
        <w:spacing w:line="420" w:lineRule="exact"/>
        <w:textAlignment w:val="baseline"/>
        <w:rPr>
          <w:rFonts w:ascii="仿宋" w:eastAsia="仿宋" w:hAnsi="仿宋" w:cs="宋体"/>
          <w:kern w:val="0"/>
          <w:sz w:val="24"/>
        </w:rPr>
      </w:pPr>
      <w:r w:rsidRPr="006432C2">
        <w:rPr>
          <w:rFonts w:ascii="仿宋" w:eastAsia="仿宋" w:hAnsi="仿宋" w:hint="eastAsia"/>
          <w:sz w:val="24"/>
        </w:rPr>
        <w:t xml:space="preserve">    </w:t>
      </w:r>
      <w:r w:rsidR="00F76BEE" w:rsidRPr="006432C2">
        <w:rPr>
          <w:rFonts w:ascii="仿宋" w:eastAsia="仿宋" w:hAnsi="仿宋" w:hint="eastAsia"/>
          <w:sz w:val="24"/>
        </w:rPr>
        <w:t>向邀请谈判供应商发送本项目采购文件</w:t>
      </w:r>
      <w:r w:rsidR="000E3B09" w:rsidRPr="006432C2">
        <w:rPr>
          <w:rFonts w:ascii="仿宋" w:eastAsia="仿宋" w:hAnsi="仿宋" w:hint="eastAsia"/>
          <w:sz w:val="24"/>
        </w:rPr>
        <w:t>，</w:t>
      </w:r>
      <w:r w:rsidRPr="006432C2">
        <w:rPr>
          <w:rFonts w:ascii="仿宋" w:eastAsia="仿宋" w:hAnsi="仿宋" w:hint="eastAsia"/>
          <w:sz w:val="24"/>
        </w:rPr>
        <w:t>邀请谈判时间</w:t>
      </w:r>
      <w:r w:rsidR="00F668B3" w:rsidRPr="006432C2">
        <w:rPr>
          <w:rFonts w:ascii="仿宋" w:eastAsia="仿宋" w:hAnsi="仿宋" w:hint="eastAsia"/>
          <w:sz w:val="24"/>
        </w:rPr>
        <w:t>以采购文件内所列时间</w:t>
      </w:r>
      <w:r w:rsidR="002602AB">
        <w:rPr>
          <w:rFonts w:ascii="仿宋" w:eastAsia="仿宋" w:hAnsi="仿宋" w:hint="eastAsia"/>
          <w:sz w:val="24"/>
        </w:rPr>
        <w:t>、地点</w:t>
      </w:r>
      <w:r w:rsidR="00F668B3" w:rsidRPr="006432C2">
        <w:rPr>
          <w:rFonts w:ascii="仿宋" w:eastAsia="仿宋" w:hAnsi="仿宋" w:hint="eastAsia"/>
          <w:sz w:val="24"/>
        </w:rPr>
        <w:t>为准</w:t>
      </w:r>
    </w:p>
    <w:p w:rsidR="00104DB2" w:rsidRPr="006432C2" w:rsidRDefault="004A551D" w:rsidP="004A551D">
      <w:pPr>
        <w:pStyle w:val="ac"/>
        <w:adjustRightInd w:val="0"/>
        <w:snapToGrid w:val="0"/>
        <w:spacing w:after="0" w:line="420" w:lineRule="exact"/>
        <w:textAlignment w:val="baseline"/>
        <w:rPr>
          <w:rFonts w:ascii="仿宋" w:eastAsia="仿宋" w:hAnsi="仿宋" w:cs="宋体"/>
          <w:b/>
          <w:color w:val="000000" w:themeColor="text1"/>
          <w:szCs w:val="24"/>
        </w:rPr>
      </w:pPr>
      <w:r w:rsidRPr="006432C2">
        <w:rPr>
          <w:rFonts w:ascii="仿宋" w:eastAsia="仿宋" w:hAnsi="仿宋" w:hint="eastAsia"/>
          <w:color w:val="000000" w:themeColor="text1"/>
          <w:kern w:val="2"/>
          <w:szCs w:val="24"/>
        </w:rPr>
        <w:t xml:space="preserve">  </w:t>
      </w:r>
      <w:r w:rsidR="0077014B" w:rsidRPr="006432C2">
        <w:rPr>
          <w:rFonts w:ascii="仿宋" w:eastAsia="仿宋" w:hAnsi="仿宋" w:hint="eastAsia"/>
          <w:color w:val="000000" w:themeColor="text1"/>
          <w:kern w:val="2"/>
          <w:szCs w:val="24"/>
        </w:rPr>
        <w:t xml:space="preserve">  </w:t>
      </w:r>
      <w:r w:rsidR="00F76BEE" w:rsidRPr="006432C2">
        <w:rPr>
          <w:rFonts w:ascii="仿宋" w:eastAsia="仿宋" w:hAnsi="仿宋" w:hint="eastAsia"/>
          <w:color w:val="000000" w:themeColor="text1"/>
          <w:kern w:val="2"/>
          <w:szCs w:val="24"/>
        </w:rPr>
        <w:t>七、</w:t>
      </w:r>
      <w:r w:rsidR="00104DB2" w:rsidRPr="006432C2">
        <w:rPr>
          <w:rFonts w:ascii="仿宋" w:eastAsia="仿宋" w:hAnsi="仿宋" w:hint="eastAsia"/>
          <w:b/>
          <w:color w:val="000000" w:themeColor="text1"/>
          <w:kern w:val="2"/>
          <w:szCs w:val="24"/>
        </w:rPr>
        <w:t>组织机构：中农威特生物科技股份有限公司采购部</w:t>
      </w:r>
    </w:p>
    <w:p w:rsidR="00104DB2" w:rsidRPr="006432C2" w:rsidRDefault="00104DB2" w:rsidP="006432C2">
      <w:pPr>
        <w:pStyle w:val="ac"/>
        <w:adjustRightInd w:val="0"/>
        <w:snapToGrid w:val="0"/>
        <w:spacing w:after="0" w:line="420" w:lineRule="exact"/>
        <w:ind w:firstLineChars="200" w:firstLine="480"/>
        <w:textAlignment w:val="baseline"/>
        <w:rPr>
          <w:rFonts w:ascii="仿宋" w:eastAsia="仿宋" w:hAnsi="仿宋" w:cs="宋体"/>
          <w:color w:val="000000" w:themeColor="text1"/>
          <w:szCs w:val="24"/>
        </w:rPr>
      </w:pPr>
      <w:r w:rsidRPr="006432C2">
        <w:rPr>
          <w:rFonts w:ascii="仿宋" w:eastAsia="仿宋" w:hAnsi="仿宋" w:hint="eastAsia"/>
          <w:color w:val="000000" w:themeColor="text1"/>
          <w:kern w:val="2"/>
          <w:szCs w:val="24"/>
        </w:rPr>
        <w:t>通讯</w:t>
      </w:r>
      <w:r w:rsidRPr="006432C2">
        <w:rPr>
          <w:rFonts w:ascii="仿宋" w:eastAsia="仿宋" w:hAnsi="仿宋" w:cs="宋体" w:hint="eastAsia"/>
          <w:color w:val="000000" w:themeColor="text1"/>
          <w:szCs w:val="24"/>
        </w:rPr>
        <w:t>地址：甘肃省兰州市城关区盐场堡徐家坪1号</w:t>
      </w:r>
    </w:p>
    <w:p w:rsidR="00104DB2" w:rsidRPr="006432C2" w:rsidRDefault="00840433" w:rsidP="006432C2">
      <w:pPr>
        <w:pStyle w:val="ac"/>
        <w:adjustRightInd w:val="0"/>
        <w:snapToGrid w:val="0"/>
        <w:spacing w:after="0" w:line="420" w:lineRule="exact"/>
        <w:ind w:firstLineChars="200" w:firstLine="480"/>
        <w:textAlignment w:val="baseline"/>
        <w:rPr>
          <w:rFonts w:ascii="仿宋" w:eastAsia="仿宋" w:hAnsi="仿宋" w:cs="宋体"/>
          <w:color w:val="000000" w:themeColor="text1"/>
          <w:szCs w:val="24"/>
        </w:rPr>
      </w:pPr>
      <w:r w:rsidRPr="006432C2">
        <w:rPr>
          <w:rFonts w:ascii="仿宋" w:eastAsia="仿宋" w:hAnsi="仿宋" w:cs="宋体" w:hint="eastAsia"/>
          <w:color w:val="000000" w:themeColor="text1"/>
          <w:szCs w:val="24"/>
        </w:rPr>
        <w:t xml:space="preserve">  </w:t>
      </w:r>
      <w:r w:rsidR="00B64CDE" w:rsidRPr="006432C2">
        <w:rPr>
          <w:rFonts w:ascii="仿宋" w:eastAsia="仿宋" w:hAnsi="仿宋" w:cs="宋体" w:hint="eastAsia"/>
          <w:color w:val="000000" w:themeColor="text1"/>
          <w:szCs w:val="24"/>
        </w:rPr>
        <w:t>联系人：</w:t>
      </w:r>
      <w:proofErr w:type="gramStart"/>
      <w:r w:rsidR="00104DB2" w:rsidRPr="006432C2">
        <w:rPr>
          <w:rFonts w:ascii="仿宋" w:eastAsia="仿宋" w:hAnsi="仿宋" w:cs="宋体" w:hint="eastAsia"/>
          <w:color w:val="000000" w:themeColor="text1"/>
          <w:szCs w:val="24"/>
        </w:rPr>
        <w:t>芦建龙</w:t>
      </w:r>
      <w:proofErr w:type="gramEnd"/>
      <w:r w:rsidR="00104DB2" w:rsidRPr="006432C2">
        <w:rPr>
          <w:rFonts w:ascii="仿宋" w:eastAsia="仿宋" w:hAnsi="仿宋" w:cs="宋体" w:hint="eastAsia"/>
          <w:color w:val="000000" w:themeColor="text1"/>
          <w:szCs w:val="24"/>
        </w:rPr>
        <w:t>（电话：18294416870）</w:t>
      </w:r>
    </w:p>
    <w:p w:rsidR="00104DB2" w:rsidRPr="006432C2" w:rsidRDefault="00104DB2" w:rsidP="006432C2">
      <w:pPr>
        <w:pStyle w:val="ac"/>
        <w:adjustRightInd w:val="0"/>
        <w:snapToGrid w:val="0"/>
        <w:spacing w:after="0" w:line="420" w:lineRule="exact"/>
        <w:ind w:firstLineChars="200" w:firstLine="480"/>
        <w:textAlignment w:val="baseline"/>
        <w:rPr>
          <w:rFonts w:ascii="仿宋" w:eastAsia="仿宋" w:hAnsi="仿宋" w:cs="宋体"/>
          <w:color w:val="000000" w:themeColor="text1"/>
          <w:szCs w:val="24"/>
        </w:rPr>
      </w:pPr>
      <w:r w:rsidRPr="006432C2">
        <w:rPr>
          <w:rFonts w:ascii="仿宋" w:eastAsia="仿宋" w:hAnsi="仿宋" w:cs="宋体"/>
          <w:color w:val="000000" w:themeColor="text1"/>
          <w:szCs w:val="24"/>
        </w:rPr>
        <w:t xml:space="preserve">   </w:t>
      </w:r>
    </w:p>
    <w:p w:rsidR="00104DB2" w:rsidRPr="006432C2" w:rsidRDefault="00104DB2" w:rsidP="006432C2">
      <w:pPr>
        <w:pStyle w:val="ac"/>
        <w:adjustRightInd w:val="0"/>
        <w:snapToGrid w:val="0"/>
        <w:spacing w:after="0" w:line="420" w:lineRule="exact"/>
        <w:ind w:firstLineChars="1500" w:firstLine="3600"/>
        <w:textAlignment w:val="baseline"/>
        <w:rPr>
          <w:rFonts w:ascii="仿宋" w:eastAsia="仿宋" w:hAnsi="仿宋"/>
          <w:color w:val="000000" w:themeColor="text1"/>
          <w:kern w:val="2"/>
          <w:szCs w:val="24"/>
        </w:rPr>
      </w:pPr>
    </w:p>
    <w:p w:rsidR="00104DB2" w:rsidRPr="006432C2" w:rsidRDefault="00104DB2" w:rsidP="006432C2">
      <w:pPr>
        <w:pStyle w:val="ac"/>
        <w:adjustRightInd w:val="0"/>
        <w:snapToGrid w:val="0"/>
        <w:spacing w:after="0" w:line="420" w:lineRule="exact"/>
        <w:ind w:firstLineChars="1500" w:firstLine="3600"/>
        <w:textAlignment w:val="baseline"/>
        <w:rPr>
          <w:rFonts w:ascii="仿宋" w:eastAsia="仿宋" w:hAnsi="仿宋"/>
          <w:color w:val="000000" w:themeColor="text1"/>
          <w:kern w:val="2"/>
          <w:szCs w:val="24"/>
        </w:rPr>
      </w:pPr>
      <w:r w:rsidRPr="006432C2">
        <w:rPr>
          <w:rFonts w:ascii="仿宋" w:eastAsia="仿宋" w:hAnsi="仿宋" w:hint="eastAsia"/>
          <w:color w:val="000000" w:themeColor="text1"/>
          <w:kern w:val="2"/>
          <w:szCs w:val="24"/>
        </w:rPr>
        <w:t>中农威特生物科技股份有限公司</w:t>
      </w:r>
    </w:p>
    <w:p w:rsidR="00104DB2" w:rsidRPr="006432C2" w:rsidRDefault="00104DB2" w:rsidP="006432C2">
      <w:pPr>
        <w:pStyle w:val="ac"/>
        <w:adjustRightInd w:val="0"/>
        <w:snapToGrid w:val="0"/>
        <w:spacing w:after="0" w:line="420" w:lineRule="exact"/>
        <w:ind w:firstLineChars="1800" w:firstLine="4320"/>
        <w:textAlignment w:val="baseline"/>
        <w:rPr>
          <w:rFonts w:ascii="仿宋" w:eastAsia="仿宋" w:hAnsi="仿宋"/>
          <w:color w:val="000000" w:themeColor="text1"/>
          <w:kern w:val="2"/>
          <w:szCs w:val="24"/>
        </w:rPr>
      </w:pPr>
      <w:r w:rsidRPr="006432C2">
        <w:rPr>
          <w:rFonts w:ascii="仿宋" w:eastAsia="仿宋" w:hAnsi="仿宋" w:hint="eastAsia"/>
          <w:color w:val="000000" w:themeColor="text1"/>
          <w:kern w:val="2"/>
          <w:szCs w:val="24"/>
        </w:rPr>
        <w:t xml:space="preserve">    2022年06月</w:t>
      </w:r>
      <w:r w:rsidR="00B64CDE" w:rsidRPr="006432C2">
        <w:rPr>
          <w:rFonts w:ascii="仿宋" w:eastAsia="仿宋" w:hAnsi="仿宋" w:hint="eastAsia"/>
          <w:color w:val="000000" w:themeColor="text1"/>
          <w:kern w:val="2"/>
          <w:szCs w:val="24"/>
        </w:rPr>
        <w:t>30</w:t>
      </w:r>
      <w:r w:rsidRPr="006432C2">
        <w:rPr>
          <w:rFonts w:ascii="仿宋" w:eastAsia="仿宋" w:hAnsi="仿宋" w:hint="eastAsia"/>
          <w:color w:val="000000" w:themeColor="text1"/>
          <w:kern w:val="2"/>
          <w:szCs w:val="24"/>
        </w:rPr>
        <w:t>日</w:t>
      </w:r>
    </w:p>
    <w:p w:rsidR="001D5B13" w:rsidRPr="006432C2" w:rsidRDefault="001D5B13" w:rsidP="006432C2">
      <w:pPr>
        <w:pStyle w:val="ac"/>
        <w:adjustRightInd w:val="0"/>
        <w:snapToGrid w:val="0"/>
        <w:spacing w:after="0" w:line="420" w:lineRule="exact"/>
        <w:ind w:firstLineChars="1800" w:firstLine="4320"/>
        <w:textAlignment w:val="baseline"/>
        <w:rPr>
          <w:rFonts w:ascii="仿宋" w:eastAsia="仿宋" w:hAnsi="仿宋"/>
          <w:color w:val="000000" w:themeColor="text1"/>
          <w:kern w:val="2"/>
          <w:szCs w:val="24"/>
        </w:rPr>
      </w:pPr>
    </w:p>
    <w:p w:rsidR="001D5B13" w:rsidRPr="002A4214" w:rsidRDefault="001D5B13" w:rsidP="00E51637">
      <w:pPr>
        <w:pStyle w:val="ac"/>
        <w:adjustRightInd w:val="0"/>
        <w:snapToGrid w:val="0"/>
        <w:spacing w:after="0" w:line="420" w:lineRule="exact"/>
        <w:textAlignment w:val="baseline"/>
        <w:rPr>
          <w:rFonts w:ascii="仿宋" w:eastAsia="仿宋" w:hAnsi="仿宋"/>
          <w:color w:val="000000" w:themeColor="text1"/>
          <w:kern w:val="2"/>
          <w:sz w:val="28"/>
          <w:szCs w:val="28"/>
        </w:rPr>
      </w:pPr>
    </w:p>
    <w:p w:rsidR="00194480" w:rsidRPr="002A4214" w:rsidRDefault="00840433" w:rsidP="001D5B13">
      <w:pPr>
        <w:pStyle w:val="2"/>
        <w:keepNext w:val="0"/>
        <w:keepLines w:val="0"/>
        <w:spacing w:before="0" w:after="0" w:line="415" w:lineRule="auto"/>
        <w:rPr>
          <w:rFonts w:ascii="仿宋" w:eastAsia="仿宋" w:hAnsi="仿宋" w:cs="宋体"/>
          <w:color w:val="000000" w:themeColor="text1"/>
          <w:spacing w:val="10"/>
        </w:rPr>
      </w:pPr>
      <w:bookmarkStart w:id="0" w:name="_Toc258923311"/>
      <w:bookmarkStart w:id="1" w:name="_Toc341708662"/>
      <w:bookmarkStart w:id="2" w:name="_Toc429495371"/>
      <w:r w:rsidRPr="002A4214">
        <w:rPr>
          <w:rFonts w:ascii="仿宋" w:eastAsia="仿宋" w:hAnsi="仿宋" w:cs="宋体" w:hint="eastAsia"/>
          <w:color w:val="000000" w:themeColor="text1"/>
          <w:spacing w:val="10"/>
        </w:rPr>
        <w:t>附件1</w:t>
      </w:r>
      <w:r w:rsidR="006432C2">
        <w:rPr>
          <w:rFonts w:ascii="仿宋" w:eastAsia="仿宋" w:hAnsi="仿宋" w:cs="宋体" w:hint="eastAsia"/>
          <w:color w:val="000000" w:themeColor="text1"/>
          <w:spacing w:val="10"/>
        </w:rPr>
        <w:t xml:space="preserve">    </w:t>
      </w:r>
    </w:p>
    <w:p w:rsidR="001D5B13" w:rsidRPr="00B974B4" w:rsidRDefault="00194480" w:rsidP="001D5B13">
      <w:pPr>
        <w:pStyle w:val="2"/>
        <w:keepNext w:val="0"/>
        <w:keepLines w:val="0"/>
        <w:spacing w:before="0" w:after="0" w:line="415" w:lineRule="auto"/>
        <w:rPr>
          <w:rFonts w:ascii="仿宋" w:eastAsia="仿宋" w:hAnsi="仿宋" w:cs="宋体"/>
          <w:spacing w:val="10"/>
        </w:rPr>
      </w:pPr>
      <w:r w:rsidRPr="00B974B4">
        <w:rPr>
          <w:rFonts w:ascii="仿宋" w:eastAsia="仿宋" w:hAnsi="仿宋" w:cs="宋体" w:hint="eastAsia"/>
          <w:spacing w:val="10"/>
        </w:rPr>
        <w:t xml:space="preserve">                        </w:t>
      </w:r>
      <w:r w:rsidR="001D5B13" w:rsidRPr="00B974B4">
        <w:rPr>
          <w:rFonts w:ascii="仿宋" w:eastAsia="仿宋" w:hAnsi="仿宋" w:cs="宋体" w:hint="eastAsia"/>
          <w:spacing w:val="10"/>
        </w:rPr>
        <w:t xml:space="preserve">报  </w:t>
      </w:r>
      <w:r w:rsidRPr="00B974B4">
        <w:rPr>
          <w:rFonts w:ascii="仿宋" w:eastAsia="仿宋" w:hAnsi="仿宋" w:cs="宋体" w:hint="eastAsia"/>
          <w:spacing w:val="10"/>
        </w:rPr>
        <w:t xml:space="preserve"> 名</w:t>
      </w:r>
      <w:r w:rsidR="001D5B13" w:rsidRPr="00B974B4">
        <w:rPr>
          <w:rFonts w:ascii="仿宋" w:eastAsia="仿宋" w:hAnsi="仿宋" w:cs="宋体" w:hint="eastAsia"/>
          <w:spacing w:val="10"/>
        </w:rPr>
        <w:t xml:space="preserve">   </w:t>
      </w:r>
      <w:bookmarkEnd w:id="0"/>
      <w:bookmarkEnd w:id="1"/>
      <w:bookmarkEnd w:id="2"/>
      <w:r w:rsidRPr="00B974B4">
        <w:rPr>
          <w:rFonts w:ascii="仿宋" w:eastAsia="仿宋" w:hAnsi="仿宋" w:cs="宋体" w:hint="eastAsia"/>
          <w:spacing w:val="10"/>
        </w:rPr>
        <w:t>函</w:t>
      </w:r>
    </w:p>
    <w:p w:rsidR="00194480" w:rsidRPr="00B974B4" w:rsidRDefault="00194480" w:rsidP="001D5B13">
      <w:pPr>
        <w:ind w:firstLineChars="50" w:firstLine="130"/>
        <w:rPr>
          <w:rFonts w:ascii="仿宋" w:eastAsia="仿宋" w:hAnsi="仿宋" w:cs="宋体"/>
          <w:spacing w:val="10"/>
          <w:sz w:val="24"/>
        </w:rPr>
      </w:pPr>
    </w:p>
    <w:p w:rsidR="001D5B13" w:rsidRPr="00B974B4" w:rsidRDefault="001D5B13" w:rsidP="001D5B13">
      <w:pPr>
        <w:ind w:firstLineChars="50" w:firstLine="130"/>
        <w:rPr>
          <w:rFonts w:ascii="仿宋" w:eastAsia="仿宋" w:hAnsi="仿宋"/>
          <w:spacing w:val="10"/>
          <w:sz w:val="24"/>
          <w:u w:val="single"/>
        </w:rPr>
      </w:pPr>
      <w:r w:rsidRPr="00B974B4">
        <w:rPr>
          <w:rFonts w:ascii="仿宋" w:eastAsia="仿宋" w:hAnsi="仿宋" w:cs="宋体" w:hint="eastAsia"/>
          <w:spacing w:val="10"/>
          <w:sz w:val="24"/>
        </w:rPr>
        <w:t>项目编号：</w:t>
      </w:r>
      <w:r w:rsidRPr="00B974B4">
        <w:rPr>
          <w:rFonts w:ascii="仿宋" w:eastAsia="仿宋" w:hAnsi="仿宋"/>
          <w:spacing w:val="10"/>
          <w:sz w:val="24"/>
          <w:u w:val="single"/>
        </w:rPr>
        <w:t xml:space="preserve">                                 </w:t>
      </w:r>
    </w:p>
    <w:p w:rsidR="001D5B13" w:rsidRPr="00B974B4" w:rsidRDefault="001D5B13" w:rsidP="001D5B13">
      <w:pPr>
        <w:ind w:firstLineChars="50" w:firstLine="130"/>
        <w:rPr>
          <w:rFonts w:ascii="仿宋" w:eastAsia="仿宋" w:hAnsi="仿宋" w:cs="宋体"/>
          <w:spacing w:val="10"/>
          <w:sz w:val="24"/>
        </w:rPr>
      </w:pPr>
      <w:r w:rsidRPr="00B974B4">
        <w:rPr>
          <w:rFonts w:ascii="仿宋" w:eastAsia="仿宋" w:hAnsi="仿宋" w:cs="宋体" w:hint="eastAsia"/>
          <w:spacing w:val="10"/>
          <w:sz w:val="24"/>
        </w:rPr>
        <w:t xml:space="preserve">  </w:t>
      </w:r>
    </w:p>
    <w:p w:rsidR="001D5B13" w:rsidRPr="00B974B4" w:rsidRDefault="001D5B13" w:rsidP="001D5B13">
      <w:pPr>
        <w:ind w:firstLineChars="50" w:firstLine="130"/>
        <w:rPr>
          <w:rFonts w:ascii="仿宋" w:eastAsia="仿宋" w:hAnsi="仿宋"/>
          <w:spacing w:val="10"/>
          <w:sz w:val="24"/>
          <w:bdr w:val="single" w:sz="4" w:space="0" w:color="auto"/>
        </w:rPr>
      </w:pPr>
      <w:r w:rsidRPr="00B974B4">
        <w:rPr>
          <w:rFonts w:ascii="仿宋" w:eastAsia="仿宋" w:hAnsi="仿宋" w:cs="宋体" w:hint="eastAsia"/>
          <w:spacing w:val="10"/>
          <w:sz w:val="24"/>
        </w:rPr>
        <w:t>包号：</w:t>
      </w:r>
      <w:r w:rsidRPr="00B974B4">
        <w:rPr>
          <w:rFonts w:ascii="仿宋" w:eastAsia="仿宋" w:hAnsi="仿宋"/>
          <w:spacing w:val="10"/>
          <w:sz w:val="24"/>
          <w:u w:val="single"/>
          <w:bdr w:val="single" w:sz="4" w:space="0" w:color="auto"/>
        </w:rPr>
        <w:t xml:space="preserve">                                 </w:t>
      </w:r>
    </w:p>
    <w:p w:rsidR="001D5B13" w:rsidRPr="00B974B4" w:rsidRDefault="001D5B13" w:rsidP="001D5B13">
      <w:pPr>
        <w:ind w:firstLineChars="50" w:firstLine="130"/>
        <w:rPr>
          <w:rFonts w:ascii="仿宋" w:eastAsia="仿宋" w:hAnsi="仿宋"/>
          <w:spacing w:val="10"/>
          <w:sz w:val="24"/>
          <w:u w:val="single"/>
        </w:rPr>
      </w:pPr>
    </w:p>
    <w:p w:rsidR="001D5B13" w:rsidRPr="00B974B4" w:rsidRDefault="001D5B13" w:rsidP="001D5B13">
      <w:pPr>
        <w:ind w:firstLineChars="50" w:firstLine="130"/>
        <w:rPr>
          <w:rFonts w:ascii="仿宋" w:eastAsia="仿宋" w:hAnsi="仿宋"/>
          <w:spacing w:val="10"/>
          <w:sz w:val="24"/>
          <w:u w:val="single"/>
        </w:rPr>
      </w:pPr>
    </w:p>
    <w:tbl>
      <w:tblPr>
        <w:tblW w:w="4922" w:type="pct"/>
        <w:tblLook w:val="0000"/>
      </w:tblPr>
      <w:tblGrid>
        <w:gridCol w:w="649"/>
        <w:gridCol w:w="989"/>
        <w:gridCol w:w="850"/>
        <w:gridCol w:w="992"/>
        <w:gridCol w:w="685"/>
        <w:gridCol w:w="660"/>
        <w:gridCol w:w="4497"/>
        <w:gridCol w:w="992"/>
      </w:tblGrid>
      <w:tr w:rsidR="00194480" w:rsidRPr="00B974B4" w:rsidTr="00194480">
        <w:trPr>
          <w:trHeight w:val="540"/>
        </w:trPr>
        <w:tc>
          <w:tcPr>
            <w:tcW w:w="314" w:type="pct"/>
            <w:tcBorders>
              <w:top w:val="single" w:sz="4" w:space="0" w:color="auto"/>
              <w:left w:val="single" w:sz="4" w:space="0" w:color="auto"/>
              <w:bottom w:val="single" w:sz="4" w:space="0" w:color="auto"/>
              <w:right w:val="single" w:sz="4" w:space="0" w:color="auto"/>
            </w:tcBorders>
            <w:vAlign w:val="center"/>
          </w:tcPr>
          <w:p w:rsidR="00194480" w:rsidRPr="00B974B4" w:rsidRDefault="00194480" w:rsidP="001D5B13">
            <w:pPr>
              <w:rPr>
                <w:rFonts w:ascii="仿宋" w:eastAsia="仿宋" w:hAnsi="仿宋"/>
                <w:spacing w:val="10"/>
                <w:sz w:val="24"/>
              </w:rPr>
            </w:pPr>
            <w:r w:rsidRPr="00B974B4">
              <w:rPr>
                <w:rFonts w:ascii="仿宋" w:eastAsia="仿宋" w:hAnsi="仿宋" w:cs="宋体" w:hint="eastAsia"/>
                <w:spacing w:val="10"/>
                <w:sz w:val="24"/>
              </w:rPr>
              <w:t>序号</w:t>
            </w:r>
          </w:p>
        </w:tc>
        <w:tc>
          <w:tcPr>
            <w:tcW w:w="479" w:type="pct"/>
            <w:tcBorders>
              <w:top w:val="single" w:sz="4" w:space="0" w:color="auto"/>
              <w:left w:val="single" w:sz="4" w:space="0" w:color="auto"/>
              <w:bottom w:val="single" w:sz="4" w:space="0" w:color="auto"/>
              <w:right w:val="single" w:sz="4" w:space="0" w:color="auto"/>
            </w:tcBorders>
            <w:vAlign w:val="center"/>
          </w:tcPr>
          <w:p w:rsidR="00194480" w:rsidRPr="00B974B4" w:rsidRDefault="00194480" w:rsidP="00D056ED">
            <w:pPr>
              <w:jc w:val="center"/>
              <w:rPr>
                <w:rFonts w:ascii="仿宋" w:eastAsia="仿宋" w:hAnsi="仿宋"/>
                <w:spacing w:val="10"/>
                <w:sz w:val="24"/>
              </w:rPr>
            </w:pPr>
            <w:r w:rsidRPr="00B974B4">
              <w:rPr>
                <w:rFonts w:ascii="仿宋" w:eastAsia="仿宋" w:hAnsi="仿宋" w:cs="宋体" w:hint="eastAsia"/>
                <w:spacing w:val="10"/>
                <w:sz w:val="24"/>
              </w:rPr>
              <w:t>品名</w:t>
            </w:r>
          </w:p>
        </w:tc>
        <w:tc>
          <w:tcPr>
            <w:tcW w:w="412" w:type="pct"/>
            <w:tcBorders>
              <w:top w:val="single" w:sz="4" w:space="0" w:color="auto"/>
              <w:left w:val="single" w:sz="4" w:space="0" w:color="auto"/>
              <w:bottom w:val="single" w:sz="4" w:space="0" w:color="auto"/>
              <w:right w:val="single" w:sz="4" w:space="0" w:color="auto"/>
            </w:tcBorders>
            <w:vAlign w:val="center"/>
          </w:tcPr>
          <w:p w:rsidR="00194480" w:rsidRPr="00B974B4" w:rsidRDefault="00194480" w:rsidP="00D056ED">
            <w:pPr>
              <w:jc w:val="center"/>
              <w:rPr>
                <w:rFonts w:ascii="仿宋" w:eastAsia="仿宋" w:hAnsi="仿宋"/>
                <w:spacing w:val="10"/>
                <w:sz w:val="24"/>
              </w:rPr>
            </w:pPr>
            <w:r w:rsidRPr="00B974B4">
              <w:rPr>
                <w:rFonts w:ascii="仿宋" w:eastAsia="仿宋" w:hAnsi="仿宋" w:hint="eastAsia"/>
                <w:spacing w:val="10"/>
                <w:sz w:val="24"/>
              </w:rPr>
              <w:t>规格</w:t>
            </w:r>
          </w:p>
          <w:p w:rsidR="00194480" w:rsidRPr="00B974B4" w:rsidRDefault="00194480" w:rsidP="00D056ED">
            <w:pPr>
              <w:jc w:val="center"/>
              <w:rPr>
                <w:rFonts w:ascii="仿宋" w:eastAsia="仿宋" w:hAnsi="仿宋"/>
                <w:spacing w:val="10"/>
                <w:sz w:val="24"/>
              </w:rPr>
            </w:pPr>
            <w:r w:rsidRPr="00B974B4">
              <w:rPr>
                <w:rFonts w:ascii="仿宋" w:eastAsia="仿宋" w:hAnsi="仿宋" w:hint="eastAsia"/>
                <w:spacing w:val="10"/>
                <w:sz w:val="24"/>
              </w:rPr>
              <w:t>型号</w:t>
            </w:r>
          </w:p>
        </w:tc>
        <w:tc>
          <w:tcPr>
            <w:tcW w:w="481" w:type="pct"/>
            <w:tcBorders>
              <w:top w:val="single" w:sz="4" w:space="0" w:color="auto"/>
              <w:left w:val="single" w:sz="4" w:space="0" w:color="auto"/>
              <w:bottom w:val="single" w:sz="4" w:space="0" w:color="auto"/>
              <w:right w:val="single" w:sz="4" w:space="0" w:color="auto"/>
            </w:tcBorders>
            <w:vAlign w:val="center"/>
          </w:tcPr>
          <w:p w:rsidR="00194480" w:rsidRPr="00B974B4" w:rsidRDefault="00194480" w:rsidP="00D056ED">
            <w:pPr>
              <w:jc w:val="center"/>
              <w:rPr>
                <w:rFonts w:ascii="仿宋" w:eastAsia="仿宋" w:hAnsi="仿宋"/>
                <w:spacing w:val="10"/>
                <w:sz w:val="24"/>
              </w:rPr>
            </w:pPr>
            <w:r w:rsidRPr="00B974B4">
              <w:rPr>
                <w:rFonts w:ascii="仿宋" w:eastAsia="仿宋" w:hAnsi="仿宋" w:cs="宋体" w:hint="eastAsia"/>
                <w:spacing w:val="10"/>
                <w:sz w:val="24"/>
              </w:rPr>
              <w:t>生产厂家/品牌</w:t>
            </w:r>
          </w:p>
        </w:tc>
        <w:tc>
          <w:tcPr>
            <w:tcW w:w="332" w:type="pct"/>
            <w:tcBorders>
              <w:top w:val="single" w:sz="4" w:space="0" w:color="auto"/>
              <w:left w:val="single" w:sz="4" w:space="0" w:color="auto"/>
              <w:bottom w:val="single" w:sz="4" w:space="0" w:color="auto"/>
              <w:right w:val="single" w:sz="4" w:space="0" w:color="auto"/>
            </w:tcBorders>
            <w:vAlign w:val="center"/>
          </w:tcPr>
          <w:p w:rsidR="00194480" w:rsidRPr="00B974B4" w:rsidRDefault="00194480" w:rsidP="00D056ED">
            <w:pPr>
              <w:jc w:val="center"/>
              <w:rPr>
                <w:rFonts w:ascii="仿宋" w:eastAsia="仿宋" w:hAnsi="仿宋"/>
                <w:spacing w:val="10"/>
                <w:sz w:val="24"/>
              </w:rPr>
            </w:pPr>
            <w:r w:rsidRPr="00B974B4">
              <w:rPr>
                <w:rFonts w:ascii="仿宋" w:eastAsia="仿宋" w:hAnsi="仿宋" w:hint="eastAsia"/>
                <w:spacing w:val="10"/>
                <w:sz w:val="24"/>
              </w:rPr>
              <w:t>订货周期</w:t>
            </w:r>
          </w:p>
        </w:tc>
        <w:tc>
          <w:tcPr>
            <w:tcW w:w="320" w:type="pct"/>
            <w:tcBorders>
              <w:top w:val="single" w:sz="4" w:space="0" w:color="auto"/>
              <w:left w:val="single" w:sz="4" w:space="0" w:color="auto"/>
              <w:bottom w:val="single" w:sz="4" w:space="0" w:color="auto"/>
              <w:right w:val="single" w:sz="4" w:space="0" w:color="auto"/>
            </w:tcBorders>
            <w:vAlign w:val="center"/>
          </w:tcPr>
          <w:p w:rsidR="00194480" w:rsidRPr="00B974B4" w:rsidRDefault="00194480" w:rsidP="00D056ED">
            <w:pPr>
              <w:jc w:val="center"/>
              <w:rPr>
                <w:rFonts w:ascii="仿宋" w:eastAsia="仿宋" w:hAnsi="仿宋"/>
                <w:spacing w:val="10"/>
                <w:sz w:val="24"/>
              </w:rPr>
            </w:pPr>
            <w:r w:rsidRPr="00B974B4">
              <w:rPr>
                <w:rFonts w:ascii="仿宋" w:eastAsia="仿宋" w:hAnsi="仿宋" w:hint="eastAsia"/>
                <w:spacing w:val="10"/>
                <w:sz w:val="24"/>
              </w:rPr>
              <w:t>单位</w:t>
            </w:r>
          </w:p>
        </w:tc>
        <w:tc>
          <w:tcPr>
            <w:tcW w:w="2180" w:type="pct"/>
            <w:tcBorders>
              <w:top w:val="single" w:sz="4" w:space="0" w:color="auto"/>
              <w:left w:val="single" w:sz="4" w:space="0" w:color="auto"/>
              <w:bottom w:val="single" w:sz="4" w:space="0" w:color="auto"/>
              <w:right w:val="single" w:sz="4" w:space="0" w:color="auto"/>
            </w:tcBorders>
            <w:vAlign w:val="center"/>
          </w:tcPr>
          <w:p w:rsidR="00194480" w:rsidRPr="00B974B4" w:rsidRDefault="00194480" w:rsidP="00D056ED">
            <w:pPr>
              <w:jc w:val="center"/>
              <w:rPr>
                <w:rFonts w:ascii="仿宋" w:eastAsia="仿宋" w:hAnsi="仿宋" w:cs="宋体"/>
                <w:spacing w:val="10"/>
                <w:sz w:val="24"/>
              </w:rPr>
            </w:pPr>
            <w:r w:rsidRPr="00B974B4">
              <w:rPr>
                <w:rFonts w:ascii="仿宋" w:eastAsia="仿宋" w:hAnsi="仿宋" w:cs="宋体" w:hint="eastAsia"/>
                <w:spacing w:val="10"/>
                <w:sz w:val="24"/>
              </w:rPr>
              <w:t>详细的技术指标</w:t>
            </w:r>
          </w:p>
        </w:tc>
        <w:tc>
          <w:tcPr>
            <w:tcW w:w="481" w:type="pct"/>
            <w:tcBorders>
              <w:top w:val="single" w:sz="4" w:space="0" w:color="auto"/>
              <w:left w:val="single" w:sz="4" w:space="0" w:color="auto"/>
              <w:bottom w:val="single" w:sz="4" w:space="0" w:color="auto"/>
              <w:right w:val="single" w:sz="4" w:space="0" w:color="auto"/>
            </w:tcBorders>
            <w:vAlign w:val="center"/>
          </w:tcPr>
          <w:p w:rsidR="00194480" w:rsidRPr="00B974B4" w:rsidRDefault="00194480" w:rsidP="00D056ED">
            <w:pPr>
              <w:jc w:val="center"/>
              <w:rPr>
                <w:rFonts w:ascii="仿宋" w:eastAsia="仿宋" w:hAnsi="仿宋"/>
                <w:spacing w:val="10"/>
                <w:sz w:val="24"/>
              </w:rPr>
            </w:pPr>
            <w:r w:rsidRPr="00B974B4">
              <w:rPr>
                <w:rFonts w:ascii="仿宋" w:eastAsia="仿宋" w:hAnsi="仿宋" w:cs="宋体" w:hint="eastAsia"/>
                <w:spacing w:val="10"/>
                <w:sz w:val="24"/>
              </w:rPr>
              <w:t>备注</w:t>
            </w:r>
          </w:p>
        </w:tc>
      </w:tr>
      <w:tr w:rsidR="00194480" w:rsidRPr="00B974B4" w:rsidTr="00194480">
        <w:trPr>
          <w:trHeight w:val="813"/>
        </w:trPr>
        <w:tc>
          <w:tcPr>
            <w:tcW w:w="314" w:type="pct"/>
            <w:tcBorders>
              <w:top w:val="single" w:sz="4" w:space="0" w:color="auto"/>
              <w:left w:val="single" w:sz="4" w:space="0" w:color="auto"/>
              <w:bottom w:val="single" w:sz="4" w:space="0" w:color="auto"/>
              <w:right w:val="single" w:sz="4" w:space="0" w:color="auto"/>
            </w:tcBorders>
          </w:tcPr>
          <w:p w:rsidR="00194480" w:rsidRPr="00B974B4" w:rsidRDefault="00194480" w:rsidP="00D056ED">
            <w:pPr>
              <w:ind w:firstLine="520"/>
              <w:rPr>
                <w:rFonts w:ascii="仿宋" w:eastAsia="仿宋" w:hAnsi="仿宋"/>
                <w:spacing w:val="10"/>
                <w:sz w:val="24"/>
              </w:rPr>
            </w:pPr>
          </w:p>
        </w:tc>
        <w:tc>
          <w:tcPr>
            <w:tcW w:w="479" w:type="pct"/>
            <w:tcBorders>
              <w:top w:val="single" w:sz="4" w:space="0" w:color="auto"/>
              <w:left w:val="single" w:sz="4" w:space="0" w:color="auto"/>
              <w:bottom w:val="single" w:sz="4" w:space="0" w:color="auto"/>
              <w:right w:val="single" w:sz="4" w:space="0" w:color="auto"/>
            </w:tcBorders>
          </w:tcPr>
          <w:p w:rsidR="00194480" w:rsidRPr="00B974B4" w:rsidRDefault="00194480" w:rsidP="00D056ED">
            <w:pPr>
              <w:ind w:firstLine="520"/>
              <w:rPr>
                <w:rFonts w:ascii="仿宋" w:eastAsia="仿宋" w:hAnsi="仿宋"/>
                <w:spacing w:val="10"/>
                <w:sz w:val="24"/>
              </w:rPr>
            </w:pPr>
          </w:p>
        </w:tc>
        <w:tc>
          <w:tcPr>
            <w:tcW w:w="412" w:type="pct"/>
            <w:tcBorders>
              <w:top w:val="single" w:sz="4" w:space="0" w:color="auto"/>
              <w:left w:val="single" w:sz="4" w:space="0" w:color="auto"/>
              <w:bottom w:val="single" w:sz="4" w:space="0" w:color="auto"/>
              <w:right w:val="single" w:sz="4" w:space="0" w:color="auto"/>
            </w:tcBorders>
          </w:tcPr>
          <w:p w:rsidR="00194480" w:rsidRPr="00B974B4" w:rsidRDefault="00194480" w:rsidP="00D056ED">
            <w:pPr>
              <w:ind w:firstLine="520"/>
              <w:rPr>
                <w:rFonts w:ascii="仿宋" w:eastAsia="仿宋" w:hAnsi="仿宋"/>
                <w:spacing w:val="10"/>
                <w:sz w:val="24"/>
              </w:rPr>
            </w:pPr>
          </w:p>
        </w:tc>
        <w:tc>
          <w:tcPr>
            <w:tcW w:w="481" w:type="pct"/>
            <w:tcBorders>
              <w:top w:val="single" w:sz="4" w:space="0" w:color="auto"/>
              <w:left w:val="single" w:sz="4" w:space="0" w:color="auto"/>
              <w:bottom w:val="single" w:sz="4" w:space="0" w:color="auto"/>
              <w:right w:val="single" w:sz="4" w:space="0" w:color="auto"/>
            </w:tcBorders>
          </w:tcPr>
          <w:p w:rsidR="00194480" w:rsidRPr="00B974B4" w:rsidRDefault="00194480" w:rsidP="00D056ED">
            <w:pPr>
              <w:ind w:firstLine="520"/>
              <w:rPr>
                <w:rFonts w:ascii="仿宋" w:eastAsia="仿宋" w:hAnsi="仿宋"/>
                <w:spacing w:val="10"/>
                <w:sz w:val="24"/>
              </w:rPr>
            </w:pPr>
          </w:p>
        </w:tc>
        <w:tc>
          <w:tcPr>
            <w:tcW w:w="332" w:type="pct"/>
            <w:tcBorders>
              <w:top w:val="single" w:sz="4" w:space="0" w:color="auto"/>
              <w:left w:val="single" w:sz="4" w:space="0" w:color="auto"/>
              <w:bottom w:val="single" w:sz="4" w:space="0" w:color="auto"/>
              <w:right w:val="single" w:sz="4" w:space="0" w:color="auto"/>
            </w:tcBorders>
          </w:tcPr>
          <w:p w:rsidR="00194480" w:rsidRPr="00B974B4" w:rsidRDefault="00194480" w:rsidP="00D056ED">
            <w:pPr>
              <w:ind w:firstLine="520"/>
              <w:rPr>
                <w:rFonts w:ascii="仿宋" w:eastAsia="仿宋" w:hAnsi="仿宋"/>
                <w:spacing w:val="10"/>
                <w:sz w:val="24"/>
              </w:rPr>
            </w:pPr>
          </w:p>
        </w:tc>
        <w:tc>
          <w:tcPr>
            <w:tcW w:w="320" w:type="pct"/>
            <w:tcBorders>
              <w:top w:val="single" w:sz="4" w:space="0" w:color="auto"/>
              <w:left w:val="single" w:sz="4" w:space="0" w:color="auto"/>
              <w:bottom w:val="single" w:sz="4" w:space="0" w:color="auto"/>
              <w:right w:val="single" w:sz="4" w:space="0" w:color="auto"/>
            </w:tcBorders>
          </w:tcPr>
          <w:p w:rsidR="00194480" w:rsidRPr="00B974B4" w:rsidRDefault="00194480" w:rsidP="00D056ED">
            <w:pPr>
              <w:ind w:firstLine="520"/>
              <w:rPr>
                <w:rFonts w:ascii="仿宋" w:eastAsia="仿宋" w:hAnsi="仿宋"/>
                <w:spacing w:val="10"/>
                <w:sz w:val="24"/>
              </w:rPr>
            </w:pPr>
          </w:p>
        </w:tc>
        <w:tc>
          <w:tcPr>
            <w:tcW w:w="2180" w:type="pct"/>
            <w:tcBorders>
              <w:top w:val="single" w:sz="4" w:space="0" w:color="auto"/>
              <w:left w:val="single" w:sz="4" w:space="0" w:color="auto"/>
              <w:bottom w:val="single" w:sz="4" w:space="0" w:color="auto"/>
              <w:right w:val="single" w:sz="4" w:space="0" w:color="auto"/>
            </w:tcBorders>
          </w:tcPr>
          <w:p w:rsidR="00194480" w:rsidRPr="00B974B4" w:rsidRDefault="00194480" w:rsidP="00D056ED">
            <w:pPr>
              <w:ind w:firstLine="520"/>
              <w:rPr>
                <w:rFonts w:ascii="仿宋" w:eastAsia="仿宋" w:hAnsi="仿宋"/>
                <w:spacing w:val="10"/>
                <w:sz w:val="24"/>
              </w:rPr>
            </w:pPr>
          </w:p>
        </w:tc>
        <w:tc>
          <w:tcPr>
            <w:tcW w:w="481" w:type="pct"/>
            <w:tcBorders>
              <w:top w:val="single" w:sz="4" w:space="0" w:color="auto"/>
              <w:left w:val="single" w:sz="4" w:space="0" w:color="auto"/>
              <w:bottom w:val="single" w:sz="4" w:space="0" w:color="auto"/>
              <w:right w:val="single" w:sz="4" w:space="0" w:color="auto"/>
            </w:tcBorders>
          </w:tcPr>
          <w:p w:rsidR="00194480" w:rsidRPr="00B974B4" w:rsidRDefault="00194480" w:rsidP="00D056ED">
            <w:pPr>
              <w:ind w:firstLine="520"/>
              <w:rPr>
                <w:rFonts w:ascii="仿宋" w:eastAsia="仿宋" w:hAnsi="仿宋"/>
                <w:spacing w:val="10"/>
                <w:sz w:val="24"/>
              </w:rPr>
            </w:pPr>
          </w:p>
        </w:tc>
      </w:tr>
      <w:tr w:rsidR="00194480" w:rsidRPr="00B974B4" w:rsidTr="00194480">
        <w:trPr>
          <w:trHeight w:val="980"/>
        </w:trPr>
        <w:tc>
          <w:tcPr>
            <w:tcW w:w="314" w:type="pct"/>
            <w:tcBorders>
              <w:top w:val="single" w:sz="4" w:space="0" w:color="auto"/>
              <w:left w:val="single" w:sz="4" w:space="0" w:color="auto"/>
              <w:bottom w:val="single" w:sz="4" w:space="0" w:color="auto"/>
              <w:right w:val="single" w:sz="4" w:space="0" w:color="auto"/>
            </w:tcBorders>
          </w:tcPr>
          <w:p w:rsidR="00194480" w:rsidRPr="00B974B4" w:rsidRDefault="00194480" w:rsidP="00D056ED">
            <w:pPr>
              <w:ind w:firstLine="520"/>
              <w:rPr>
                <w:rFonts w:ascii="仿宋" w:eastAsia="仿宋" w:hAnsi="仿宋"/>
                <w:spacing w:val="10"/>
                <w:sz w:val="24"/>
              </w:rPr>
            </w:pPr>
          </w:p>
        </w:tc>
        <w:tc>
          <w:tcPr>
            <w:tcW w:w="479" w:type="pct"/>
            <w:tcBorders>
              <w:top w:val="single" w:sz="4" w:space="0" w:color="auto"/>
              <w:left w:val="single" w:sz="4" w:space="0" w:color="auto"/>
              <w:bottom w:val="single" w:sz="4" w:space="0" w:color="auto"/>
              <w:right w:val="single" w:sz="4" w:space="0" w:color="auto"/>
            </w:tcBorders>
          </w:tcPr>
          <w:p w:rsidR="00194480" w:rsidRPr="00B974B4" w:rsidRDefault="00194480" w:rsidP="00D056ED">
            <w:pPr>
              <w:ind w:firstLine="520"/>
              <w:rPr>
                <w:rFonts w:ascii="仿宋" w:eastAsia="仿宋" w:hAnsi="仿宋"/>
                <w:spacing w:val="10"/>
                <w:sz w:val="24"/>
              </w:rPr>
            </w:pPr>
          </w:p>
        </w:tc>
        <w:tc>
          <w:tcPr>
            <w:tcW w:w="412" w:type="pct"/>
            <w:tcBorders>
              <w:top w:val="single" w:sz="4" w:space="0" w:color="auto"/>
              <w:left w:val="single" w:sz="4" w:space="0" w:color="auto"/>
              <w:bottom w:val="single" w:sz="4" w:space="0" w:color="auto"/>
              <w:right w:val="single" w:sz="4" w:space="0" w:color="auto"/>
            </w:tcBorders>
          </w:tcPr>
          <w:p w:rsidR="00194480" w:rsidRPr="00B974B4" w:rsidRDefault="00194480" w:rsidP="00D056ED">
            <w:pPr>
              <w:ind w:firstLine="520"/>
              <w:rPr>
                <w:rFonts w:ascii="仿宋" w:eastAsia="仿宋" w:hAnsi="仿宋"/>
                <w:spacing w:val="10"/>
                <w:sz w:val="24"/>
              </w:rPr>
            </w:pPr>
          </w:p>
        </w:tc>
        <w:tc>
          <w:tcPr>
            <w:tcW w:w="481" w:type="pct"/>
            <w:tcBorders>
              <w:top w:val="single" w:sz="4" w:space="0" w:color="auto"/>
              <w:left w:val="single" w:sz="4" w:space="0" w:color="auto"/>
              <w:bottom w:val="single" w:sz="4" w:space="0" w:color="auto"/>
              <w:right w:val="single" w:sz="4" w:space="0" w:color="auto"/>
            </w:tcBorders>
          </w:tcPr>
          <w:p w:rsidR="00194480" w:rsidRPr="00B974B4" w:rsidRDefault="00194480" w:rsidP="00D056ED">
            <w:pPr>
              <w:ind w:firstLine="520"/>
              <w:rPr>
                <w:rFonts w:ascii="仿宋" w:eastAsia="仿宋" w:hAnsi="仿宋"/>
                <w:spacing w:val="10"/>
                <w:sz w:val="24"/>
              </w:rPr>
            </w:pPr>
          </w:p>
        </w:tc>
        <w:tc>
          <w:tcPr>
            <w:tcW w:w="332" w:type="pct"/>
            <w:tcBorders>
              <w:top w:val="single" w:sz="4" w:space="0" w:color="auto"/>
              <w:left w:val="single" w:sz="4" w:space="0" w:color="auto"/>
              <w:bottom w:val="single" w:sz="4" w:space="0" w:color="auto"/>
              <w:right w:val="single" w:sz="4" w:space="0" w:color="auto"/>
            </w:tcBorders>
          </w:tcPr>
          <w:p w:rsidR="00194480" w:rsidRPr="00B974B4" w:rsidRDefault="00194480" w:rsidP="00D056ED">
            <w:pPr>
              <w:ind w:firstLine="520"/>
              <w:rPr>
                <w:rFonts w:ascii="仿宋" w:eastAsia="仿宋" w:hAnsi="仿宋"/>
                <w:spacing w:val="10"/>
                <w:sz w:val="24"/>
              </w:rPr>
            </w:pPr>
          </w:p>
        </w:tc>
        <w:tc>
          <w:tcPr>
            <w:tcW w:w="320" w:type="pct"/>
            <w:tcBorders>
              <w:top w:val="single" w:sz="4" w:space="0" w:color="auto"/>
              <w:left w:val="single" w:sz="4" w:space="0" w:color="auto"/>
              <w:bottom w:val="single" w:sz="4" w:space="0" w:color="auto"/>
              <w:right w:val="single" w:sz="4" w:space="0" w:color="auto"/>
            </w:tcBorders>
          </w:tcPr>
          <w:p w:rsidR="00194480" w:rsidRPr="00B974B4" w:rsidRDefault="00194480" w:rsidP="00D056ED">
            <w:pPr>
              <w:ind w:firstLine="520"/>
              <w:rPr>
                <w:rFonts w:ascii="仿宋" w:eastAsia="仿宋" w:hAnsi="仿宋"/>
                <w:spacing w:val="10"/>
                <w:sz w:val="24"/>
              </w:rPr>
            </w:pPr>
          </w:p>
        </w:tc>
        <w:tc>
          <w:tcPr>
            <w:tcW w:w="2180" w:type="pct"/>
            <w:tcBorders>
              <w:top w:val="single" w:sz="4" w:space="0" w:color="auto"/>
              <w:left w:val="single" w:sz="4" w:space="0" w:color="auto"/>
              <w:bottom w:val="single" w:sz="4" w:space="0" w:color="auto"/>
              <w:right w:val="single" w:sz="4" w:space="0" w:color="auto"/>
            </w:tcBorders>
          </w:tcPr>
          <w:p w:rsidR="00194480" w:rsidRPr="00B974B4" w:rsidRDefault="00194480" w:rsidP="00D056ED">
            <w:pPr>
              <w:ind w:firstLine="520"/>
              <w:rPr>
                <w:rFonts w:ascii="仿宋" w:eastAsia="仿宋" w:hAnsi="仿宋"/>
                <w:spacing w:val="10"/>
                <w:sz w:val="24"/>
              </w:rPr>
            </w:pPr>
          </w:p>
        </w:tc>
        <w:tc>
          <w:tcPr>
            <w:tcW w:w="481" w:type="pct"/>
            <w:tcBorders>
              <w:top w:val="single" w:sz="4" w:space="0" w:color="auto"/>
              <w:left w:val="single" w:sz="4" w:space="0" w:color="auto"/>
              <w:bottom w:val="single" w:sz="4" w:space="0" w:color="auto"/>
              <w:right w:val="single" w:sz="4" w:space="0" w:color="auto"/>
            </w:tcBorders>
          </w:tcPr>
          <w:p w:rsidR="00194480" w:rsidRPr="00B974B4" w:rsidRDefault="00194480" w:rsidP="00D056ED">
            <w:pPr>
              <w:ind w:firstLine="520"/>
              <w:rPr>
                <w:rFonts w:ascii="仿宋" w:eastAsia="仿宋" w:hAnsi="仿宋"/>
                <w:spacing w:val="10"/>
                <w:sz w:val="24"/>
              </w:rPr>
            </w:pPr>
          </w:p>
        </w:tc>
      </w:tr>
      <w:tr w:rsidR="00194480" w:rsidRPr="00B974B4" w:rsidTr="00194480">
        <w:trPr>
          <w:trHeight w:val="994"/>
        </w:trPr>
        <w:tc>
          <w:tcPr>
            <w:tcW w:w="314" w:type="pct"/>
            <w:tcBorders>
              <w:top w:val="single" w:sz="4" w:space="0" w:color="auto"/>
              <w:left w:val="single" w:sz="4" w:space="0" w:color="auto"/>
              <w:bottom w:val="single" w:sz="4" w:space="0" w:color="auto"/>
              <w:right w:val="single" w:sz="4" w:space="0" w:color="auto"/>
            </w:tcBorders>
          </w:tcPr>
          <w:p w:rsidR="00194480" w:rsidRPr="00B974B4" w:rsidRDefault="00194480" w:rsidP="00D056ED">
            <w:pPr>
              <w:ind w:firstLine="520"/>
              <w:rPr>
                <w:rFonts w:ascii="仿宋" w:eastAsia="仿宋" w:hAnsi="仿宋"/>
                <w:spacing w:val="10"/>
                <w:sz w:val="24"/>
              </w:rPr>
            </w:pPr>
          </w:p>
        </w:tc>
        <w:tc>
          <w:tcPr>
            <w:tcW w:w="479" w:type="pct"/>
            <w:tcBorders>
              <w:top w:val="single" w:sz="4" w:space="0" w:color="auto"/>
              <w:left w:val="single" w:sz="4" w:space="0" w:color="auto"/>
              <w:bottom w:val="single" w:sz="4" w:space="0" w:color="auto"/>
              <w:right w:val="single" w:sz="4" w:space="0" w:color="auto"/>
            </w:tcBorders>
          </w:tcPr>
          <w:p w:rsidR="00194480" w:rsidRPr="00B974B4" w:rsidRDefault="00194480" w:rsidP="00D056ED">
            <w:pPr>
              <w:ind w:firstLine="520"/>
              <w:rPr>
                <w:rFonts w:ascii="仿宋" w:eastAsia="仿宋" w:hAnsi="仿宋"/>
                <w:spacing w:val="10"/>
                <w:sz w:val="24"/>
              </w:rPr>
            </w:pPr>
          </w:p>
        </w:tc>
        <w:tc>
          <w:tcPr>
            <w:tcW w:w="412" w:type="pct"/>
            <w:tcBorders>
              <w:top w:val="single" w:sz="4" w:space="0" w:color="auto"/>
              <w:left w:val="single" w:sz="4" w:space="0" w:color="auto"/>
              <w:bottom w:val="single" w:sz="4" w:space="0" w:color="auto"/>
              <w:right w:val="single" w:sz="4" w:space="0" w:color="auto"/>
            </w:tcBorders>
          </w:tcPr>
          <w:p w:rsidR="00194480" w:rsidRPr="00B974B4" w:rsidRDefault="00194480" w:rsidP="00D056ED">
            <w:pPr>
              <w:ind w:firstLine="520"/>
              <w:rPr>
                <w:rFonts w:ascii="仿宋" w:eastAsia="仿宋" w:hAnsi="仿宋"/>
                <w:spacing w:val="10"/>
                <w:sz w:val="24"/>
              </w:rPr>
            </w:pPr>
          </w:p>
        </w:tc>
        <w:tc>
          <w:tcPr>
            <w:tcW w:w="481" w:type="pct"/>
            <w:tcBorders>
              <w:top w:val="single" w:sz="4" w:space="0" w:color="auto"/>
              <w:left w:val="single" w:sz="4" w:space="0" w:color="auto"/>
              <w:bottom w:val="single" w:sz="4" w:space="0" w:color="auto"/>
              <w:right w:val="single" w:sz="4" w:space="0" w:color="auto"/>
            </w:tcBorders>
          </w:tcPr>
          <w:p w:rsidR="00194480" w:rsidRPr="00B974B4" w:rsidRDefault="00194480" w:rsidP="00D056ED">
            <w:pPr>
              <w:ind w:firstLine="520"/>
              <w:rPr>
                <w:rFonts w:ascii="仿宋" w:eastAsia="仿宋" w:hAnsi="仿宋"/>
                <w:spacing w:val="10"/>
                <w:sz w:val="24"/>
              </w:rPr>
            </w:pPr>
          </w:p>
        </w:tc>
        <w:tc>
          <w:tcPr>
            <w:tcW w:w="332" w:type="pct"/>
            <w:tcBorders>
              <w:top w:val="single" w:sz="4" w:space="0" w:color="auto"/>
              <w:left w:val="single" w:sz="4" w:space="0" w:color="auto"/>
              <w:bottom w:val="single" w:sz="4" w:space="0" w:color="auto"/>
              <w:right w:val="single" w:sz="4" w:space="0" w:color="auto"/>
            </w:tcBorders>
          </w:tcPr>
          <w:p w:rsidR="00194480" w:rsidRPr="00B974B4" w:rsidRDefault="00194480" w:rsidP="00D056ED">
            <w:pPr>
              <w:ind w:firstLine="520"/>
              <w:rPr>
                <w:rFonts w:ascii="仿宋" w:eastAsia="仿宋" w:hAnsi="仿宋"/>
                <w:spacing w:val="10"/>
                <w:sz w:val="24"/>
              </w:rPr>
            </w:pPr>
          </w:p>
        </w:tc>
        <w:tc>
          <w:tcPr>
            <w:tcW w:w="320" w:type="pct"/>
            <w:tcBorders>
              <w:top w:val="single" w:sz="4" w:space="0" w:color="auto"/>
              <w:left w:val="single" w:sz="4" w:space="0" w:color="auto"/>
              <w:bottom w:val="single" w:sz="4" w:space="0" w:color="auto"/>
              <w:right w:val="single" w:sz="4" w:space="0" w:color="auto"/>
            </w:tcBorders>
          </w:tcPr>
          <w:p w:rsidR="00194480" w:rsidRPr="00B974B4" w:rsidRDefault="00194480" w:rsidP="00D056ED">
            <w:pPr>
              <w:ind w:firstLine="520"/>
              <w:rPr>
                <w:rFonts w:ascii="仿宋" w:eastAsia="仿宋" w:hAnsi="仿宋"/>
                <w:spacing w:val="10"/>
                <w:sz w:val="24"/>
              </w:rPr>
            </w:pPr>
          </w:p>
        </w:tc>
        <w:tc>
          <w:tcPr>
            <w:tcW w:w="2180" w:type="pct"/>
            <w:tcBorders>
              <w:top w:val="single" w:sz="4" w:space="0" w:color="auto"/>
              <w:left w:val="single" w:sz="4" w:space="0" w:color="auto"/>
              <w:bottom w:val="single" w:sz="4" w:space="0" w:color="auto"/>
              <w:right w:val="single" w:sz="4" w:space="0" w:color="auto"/>
            </w:tcBorders>
          </w:tcPr>
          <w:p w:rsidR="00194480" w:rsidRPr="00B974B4" w:rsidRDefault="00194480" w:rsidP="00D056ED">
            <w:pPr>
              <w:ind w:firstLine="520"/>
              <w:rPr>
                <w:rFonts w:ascii="仿宋" w:eastAsia="仿宋" w:hAnsi="仿宋"/>
                <w:spacing w:val="10"/>
                <w:sz w:val="24"/>
              </w:rPr>
            </w:pPr>
          </w:p>
        </w:tc>
        <w:tc>
          <w:tcPr>
            <w:tcW w:w="481" w:type="pct"/>
            <w:tcBorders>
              <w:top w:val="single" w:sz="4" w:space="0" w:color="auto"/>
              <w:left w:val="single" w:sz="4" w:space="0" w:color="auto"/>
              <w:bottom w:val="single" w:sz="4" w:space="0" w:color="auto"/>
              <w:right w:val="single" w:sz="4" w:space="0" w:color="auto"/>
            </w:tcBorders>
          </w:tcPr>
          <w:p w:rsidR="00194480" w:rsidRPr="00B974B4" w:rsidRDefault="00194480" w:rsidP="00D056ED">
            <w:pPr>
              <w:ind w:firstLine="520"/>
              <w:rPr>
                <w:rFonts w:ascii="仿宋" w:eastAsia="仿宋" w:hAnsi="仿宋"/>
                <w:spacing w:val="10"/>
                <w:sz w:val="24"/>
              </w:rPr>
            </w:pPr>
          </w:p>
        </w:tc>
      </w:tr>
    </w:tbl>
    <w:p w:rsidR="001D5B13" w:rsidRPr="00B974B4" w:rsidRDefault="001D5B13" w:rsidP="001D5B13">
      <w:pPr>
        <w:ind w:firstLine="520"/>
        <w:rPr>
          <w:rFonts w:ascii="仿宋" w:eastAsia="仿宋" w:hAnsi="仿宋"/>
          <w:spacing w:val="10"/>
          <w:sz w:val="24"/>
        </w:rPr>
      </w:pPr>
    </w:p>
    <w:p w:rsidR="001D5B13" w:rsidRPr="00B974B4" w:rsidRDefault="00194480" w:rsidP="001D5B13">
      <w:pPr>
        <w:ind w:firstLine="520"/>
        <w:rPr>
          <w:rFonts w:ascii="仿宋" w:eastAsia="仿宋" w:hAnsi="仿宋"/>
          <w:spacing w:val="10"/>
          <w:sz w:val="24"/>
        </w:rPr>
      </w:pPr>
      <w:r w:rsidRPr="00B974B4">
        <w:rPr>
          <w:rFonts w:ascii="仿宋" w:eastAsia="仿宋" w:hAnsi="仿宋" w:cs="宋体" w:hint="eastAsia"/>
          <w:spacing w:val="10"/>
          <w:sz w:val="24"/>
        </w:rPr>
        <w:t>报名单位</w:t>
      </w:r>
      <w:r w:rsidR="001D5B13" w:rsidRPr="00B974B4">
        <w:rPr>
          <w:rFonts w:ascii="仿宋" w:eastAsia="仿宋" w:hAnsi="仿宋" w:cs="宋体" w:hint="eastAsia"/>
          <w:spacing w:val="10"/>
          <w:sz w:val="24"/>
        </w:rPr>
        <w:t>名称（盖章）：</w:t>
      </w:r>
    </w:p>
    <w:p w:rsidR="001D5B13" w:rsidRPr="00B974B4" w:rsidRDefault="001D5B13" w:rsidP="001D5B13">
      <w:pPr>
        <w:ind w:firstLine="520"/>
        <w:rPr>
          <w:rFonts w:ascii="仿宋" w:eastAsia="仿宋" w:hAnsi="仿宋"/>
          <w:spacing w:val="10"/>
          <w:sz w:val="24"/>
        </w:rPr>
      </w:pPr>
    </w:p>
    <w:p w:rsidR="001D5B13" w:rsidRPr="00B974B4" w:rsidRDefault="001D5B13" w:rsidP="001D5B13">
      <w:pPr>
        <w:ind w:firstLine="520"/>
        <w:rPr>
          <w:rFonts w:ascii="仿宋" w:eastAsia="仿宋" w:hAnsi="仿宋"/>
          <w:spacing w:val="10"/>
          <w:sz w:val="24"/>
        </w:rPr>
      </w:pPr>
    </w:p>
    <w:p w:rsidR="001D5B13" w:rsidRPr="00B974B4" w:rsidRDefault="001D5B13" w:rsidP="001D5B13">
      <w:pPr>
        <w:ind w:firstLine="520"/>
        <w:rPr>
          <w:rFonts w:ascii="仿宋" w:eastAsia="仿宋" w:hAnsi="仿宋"/>
          <w:spacing w:val="10"/>
          <w:sz w:val="24"/>
        </w:rPr>
      </w:pPr>
      <w:r w:rsidRPr="00B974B4">
        <w:rPr>
          <w:rFonts w:ascii="仿宋" w:eastAsia="仿宋" w:hAnsi="仿宋" w:cs="宋体" w:hint="eastAsia"/>
          <w:spacing w:val="10"/>
          <w:sz w:val="24"/>
        </w:rPr>
        <w:t>法定代表人或授权代表人（签字或印章）：</w:t>
      </w:r>
      <w:r w:rsidRPr="00B974B4">
        <w:rPr>
          <w:rFonts w:ascii="仿宋" w:eastAsia="仿宋" w:hAnsi="仿宋" w:cs="宋体"/>
          <w:spacing w:val="10"/>
          <w:sz w:val="24"/>
        </w:rPr>
        <w:t xml:space="preserve">               </w:t>
      </w:r>
    </w:p>
    <w:p w:rsidR="001D5B13" w:rsidRPr="00B974B4" w:rsidRDefault="001D5B13" w:rsidP="001D5B13">
      <w:pPr>
        <w:ind w:firstLine="520"/>
        <w:rPr>
          <w:rFonts w:ascii="仿宋" w:eastAsia="仿宋" w:hAnsi="仿宋"/>
          <w:spacing w:val="10"/>
          <w:sz w:val="24"/>
        </w:rPr>
      </w:pPr>
    </w:p>
    <w:p w:rsidR="001D5B13" w:rsidRPr="00B974B4" w:rsidRDefault="001D5B13" w:rsidP="001D5B13">
      <w:pPr>
        <w:pStyle w:val="ac"/>
        <w:adjustRightInd w:val="0"/>
        <w:snapToGrid w:val="0"/>
        <w:spacing w:after="0" w:line="420" w:lineRule="exact"/>
        <w:ind w:firstLineChars="1800" w:firstLine="4680"/>
        <w:textAlignment w:val="baseline"/>
        <w:rPr>
          <w:rFonts w:ascii="仿宋" w:eastAsia="仿宋" w:hAnsi="仿宋"/>
          <w:kern w:val="2"/>
          <w:sz w:val="28"/>
          <w:szCs w:val="28"/>
        </w:rPr>
      </w:pPr>
      <w:r w:rsidRPr="00B974B4">
        <w:rPr>
          <w:rFonts w:ascii="仿宋" w:eastAsia="仿宋" w:hAnsi="仿宋"/>
          <w:spacing w:val="10"/>
        </w:rPr>
        <w:t xml:space="preserve">     </w:t>
      </w:r>
      <w:r w:rsidR="00194480" w:rsidRPr="00B974B4">
        <w:rPr>
          <w:rFonts w:ascii="仿宋" w:eastAsia="仿宋" w:hAnsi="仿宋" w:hint="eastAsia"/>
          <w:spacing w:val="10"/>
        </w:rPr>
        <w:t xml:space="preserve">                </w:t>
      </w:r>
      <w:r w:rsidRPr="00B974B4">
        <w:rPr>
          <w:rFonts w:ascii="仿宋" w:eastAsia="仿宋" w:hAnsi="仿宋" w:cs="宋体" w:hint="eastAsia"/>
          <w:spacing w:val="10"/>
        </w:rPr>
        <w:t>年</w:t>
      </w:r>
      <w:r w:rsidRPr="00B974B4">
        <w:rPr>
          <w:rFonts w:ascii="仿宋" w:eastAsia="仿宋" w:hAnsi="仿宋"/>
          <w:spacing w:val="10"/>
        </w:rPr>
        <w:t xml:space="preserve">     </w:t>
      </w:r>
      <w:r w:rsidRPr="00B974B4">
        <w:rPr>
          <w:rFonts w:ascii="仿宋" w:eastAsia="仿宋" w:hAnsi="仿宋" w:cs="宋体" w:hint="eastAsia"/>
          <w:spacing w:val="10"/>
        </w:rPr>
        <w:t>月</w:t>
      </w:r>
      <w:r w:rsidRPr="00B974B4">
        <w:rPr>
          <w:rFonts w:ascii="仿宋" w:eastAsia="仿宋" w:hAnsi="仿宋"/>
          <w:spacing w:val="10"/>
        </w:rPr>
        <w:t xml:space="preserve">      </w:t>
      </w:r>
      <w:r w:rsidRPr="00B974B4">
        <w:rPr>
          <w:rFonts w:ascii="仿宋" w:eastAsia="仿宋" w:hAnsi="仿宋" w:cs="宋体" w:hint="eastAsia"/>
          <w:spacing w:val="10"/>
        </w:rPr>
        <w:t>日</w:t>
      </w:r>
    </w:p>
    <w:p w:rsidR="00104DB2" w:rsidRPr="00B974B4" w:rsidRDefault="00104DB2" w:rsidP="00104DB2">
      <w:pPr>
        <w:adjustRightInd w:val="0"/>
        <w:snapToGrid w:val="0"/>
        <w:spacing w:line="300" w:lineRule="auto"/>
        <w:ind w:firstLineChars="200" w:firstLine="560"/>
        <w:rPr>
          <w:rFonts w:ascii="仿宋" w:eastAsia="仿宋" w:hAnsi="仿宋"/>
          <w:b/>
          <w:spacing w:val="-4"/>
          <w:sz w:val="24"/>
        </w:rPr>
      </w:pPr>
      <w:r w:rsidRPr="00B974B4">
        <w:rPr>
          <w:rFonts w:ascii="仿宋" w:eastAsia="仿宋" w:hAnsi="仿宋" w:hint="eastAsia"/>
          <w:sz w:val="28"/>
          <w:szCs w:val="28"/>
        </w:rPr>
        <w:t xml:space="preserve">      </w:t>
      </w:r>
      <w:r w:rsidRPr="00B974B4">
        <w:rPr>
          <w:rFonts w:ascii="仿宋" w:eastAsia="仿宋" w:hAnsi="仿宋" w:hint="eastAsia"/>
          <w:b/>
          <w:sz w:val="24"/>
        </w:rPr>
        <w:t xml:space="preserve">                                  </w:t>
      </w:r>
    </w:p>
    <w:p w:rsidR="00194480" w:rsidRPr="00B974B4" w:rsidRDefault="00104DB2" w:rsidP="00D11AC4">
      <w:pPr>
        <w:adjustRightInd w:val="0"/>
        <w:snapToGrid w:val="0"/>
        <w:spacing w:line="360" w:lineRule="auto"/>
        <w:ind w:firstLineChars="99" w:firstLine="208"/>
        <w:rPr>
          <w:rFonts w:ascii="仿宋" w:eastAsia="仿宋" w:hAnsi="仿宋"/>
        </w:rPr>
      </w:pPr>
      <w:r w:rsidRPr="00B974B4">
        <w:rPr>
          <w:rFonts w:ascii="仿宋" w:eastAsia="仿宋" w:hAnsi="仿宋" w:hint="eastAsia"/>
        </w:rPr>
        <w:t xml:space="preserve"> </w:t>
      </w:r>
    </w:p>
    <w:p w:rsidR="00194480" w:rsidRPr="00B974B4" w:rsidRDefault="00194480" w:rsidP="00D11AC4">
      <w:pPr>
        <w:adjustRightInd w:val="0"/>
        <w:snapToGrid w:val="0"/>
        <w:spacing w:line="360" w:lineRule="auto"/>
        <w:ind w:firstLineChars="99" w:firstLine="208"/>
        <w:rPr>
          <w:rFonts w:ascii="仿宋" w:eastAsia="仿宋" w:hAnsi="仿宋"/>
        </w:rPr>
      </w:pPr>
    </w:p>
    <w:p w:rsidR="00194480" w:rsidRPr="00B974B4" w:rsidRDefault="00194480" w:rsidP="00D11AC4">
      <w:pPr>
        <w:adjustRightInd w:val="0"/>
        <w:snapToGrid w:val="0"/>
        <w:spacing w:line="360" w:lineRule="auto"/>
        <w:ind w:firstLineChars="99" w:firstLine="208"/>
        <w:rPr>
          <w:rFonts w:ascii="仿宋" w:eastAsia="仿宋" w:hAnsi="仿宋"/>
        </w:rPr>
      </w:pPr>
    </w:p>
    <w:p w:rsidR="00194480" w:rsidRPr="00B974B4" w:rsidRDefault="00194480" w:rsidP="00D11AC4">
      <w:pPr>
        <w:adjustRightInd w:val="0"/>
        <w:snapToGrid w:val="0"/>
        <w:spacing w:line="360" w:lineRule="auto"/>
        <w:ind w:firstLineChars="99" w:firstLine="208"/>
        <w:rPr>
          <w:rFonts w:ascii="仿宋" w:eastAsia="仿宋" w:hAnsi="仿宋"/>
        </w:rPr>
      </w:pPr>
    </w:p>
    <w:p w:rsidR="00194480" w:rsidRPr="00B974B4" w:rsidRDefault="00194480" w:rsidP="00D11AC4">
      <w:pPr>
        <w:adjustRightInd w:val="0"/>
        <w:snapToGrid w:val="0"/>
        <w:spacing w:line="360" w:lineRule="auto"/>
        <w:ind w:firstLineChars="99" w:firstLine="208"/>
        <w:rPr>
          <w:rFonts w:ascii="仿宋" w:eastAsia="仿宋" w:hAnsi="仿宋"/>
        </w:rPr>
      </w:pPr>
    </w:p>
    <w:p w:rsidR="00194480" w:rsidRPr="00B974B4" w:rsidRDefault="00194480" w:rsidP="00D11AC4">
      <w:pPr>
        <w:adjustRightInd w:val="0"/>
        <w:snapToGrid w:val="0"/>
        <w:spacing w:line="360" w:lineRule="auto"/>
        <w:ind w:firstLineChars="99" w:firstLine="208"/>
        <w:rPr>
          <w:rFonts w:ascii="仿宋" w:eastAsia="仿宋" w:hAnsi="仿宋"/>
        </w:rPr>
      </w:pPr>
    </w:p>
    <w:p w:rsidR="00194480" w:rsidRPr="00B974B4" w:rsidRDefault="00194480" w:rsidP="00D11AC4">
      <w:pPr>
        <w:adjustRightInd w:val="0"/>
        <w:snapToGrid w:val="0"/>
        <w:spacing w:line="360" w:lineRule="auto"/>
        <w:ind w:firstLineChars="99" w:firstLine="208"/>
        <w:rPr>
          <w:rFonts w:ascii="仿宋" w:eastAsia="仿宋" w:hAnsi="仿宋"/>
        </w:rPr>
      </w:pPr>
    </w:p>
    <w:p w:rsidR="00194480" w:rsidRPr="00B974B4" w:rsidRDefault="00194480" w:rsidP="00D11AC4">
      <w:pPr>
        <w:adjustRightInd w:val="0"/>
        <w:snapToGrid w:val="0"/>
        <w:spacing w:line="360" w:lineRule="auto"/>
        <w:ind w:firstLineChars="99" w:firstLine="208"/>
        <w:rPr>
          <w:rFonts w:ascii="仿宋" w:eastAsia="仿宋" w:hAnsi="仿宋"/>
        </w:rPr>
      </w:pPr>
    </w:p>
    <w:p w:rsidR="00194480" w:rsidRPr="00B974B4" w:rsidRDefault="00194480" w:rsidP="00D11AC4">
      <w:pPr>
        <w:adjustRightInd w:val="0"/>
        <w:snapToGrid w:val="0"/>
        <w:spacing w:line="360" w:lineRule="auto"/>
        <w:ind w:firstLineChars="99" w:firstLine="208"/>
        <w:rPr>
          <w:rFonts w:ascii="仿宋" w:eastAsia="仿宋" w:hAnsi="仿宋"/>
        </w:rPr>
      </w:pPr>
    </w:p>
    <w:p w:rsidR="00194480" w:rsidRPr="00B974B4" w:rsidRDefault="00194480" w:rsidP="00D11AC4">
      <w:pPr>
        <w:adjustRightInd w:val="0"/>
        <w:snapToGrid w:val="0"/>
        <w:spacing w:line="360" w:lineRule="auto"/>
        <w:ind w:firstLineChars="99" w:firstLine="208"/>
        <w:rPr>
          <w:rFonts w:ascii="仿宋" w:eastAsia="仿宋" w:hAnsi="仿宋"/>
        </w:rPr>
      </w:pPr>
    </w:p>
    <w:p w:rsidR="00194480" w:rsidRPr="00B974B4" w:rsidRDefault="00194480" w:rsidP="006432C2">
      <w:pPr>
        <w:adjustRightInd w:val="0"/>
        <w:snapToGrid w:val="0"/>
        <w:spacing w:line="360" w:lineRule="auto"/>
        <w:rPr>
          <w:rFonts w:ascii="仿宋" w:eastAsia="仿宋" w:hAnsi="仿宋"/>
        </w:rPr>
      </w:pPr>
    </w:p>
    <w:p w:rsidR="00194480" w:rsidRPr="00B974B4" w:rsidRDefault="00840433" w:rsidP="00840433">
      <w:pPr>
        <w:kinsoku w:val="0"/>
        <w:overflowPunct w:val="0"/>
        <w:autoSpaceDE w:val="0"/>
        <w:autoSpaceDN w:val="0"/>
        <w:adjustRightInd w:val="0"/>
        <w:snapToGrid w:val="0"/>
        <w:spacing w:line="520" w:lineRule="exact"/>
        <w:jc w:val="left"/>
        <w:rPr>
          <w:rFonts w:ascii="仿宋" w:eastAsia="仿宋" w:hAnsi="仿宋" w:cs="黑体"/>
          <w:b/>
          <w:sz w:val="32"/>
          <w:szCs w:val="30"/>
          <w:lang w:val="zh-CN"/>
        </w:rPr>
      </w:pPr>
      <w:r w:rsidRPr="00B974B4">
        <w:rPr>
          <w:rFonts w:ascii="仿宋" w:eastAsia="仿宋" w:hAnsi="仿宋" w:cs="黑体" w:hint="eastAsia"/>
          <w:b/>
          <w:sz w:val="32"/>
          <w:szCs w:val="30"/>
          <w:lang w:val="zh-CN"/>
        </w:rPr>
        <w:lastRenderedPageBreak/>
        <w:t>附件2</w:t>
      </w:r>
    </w:p>
    <w:p w:rsidR="00194480" w:rsidRPr="00B974B4" w:rsidRDefault="00E51637" w:rsidP="00194480">
      <w:pPr>
        <w:kinsoku w:val="0"/>
        <w:overflowPunct w:val="0"/>
        <w:autoSpaceDE w:val="0"/>
        <w:autoSpaceDN w:val="0"/>
        <w:adjustRightInd w:val="0"/>
        <w:snapToGrid w:val="0"/>
        <w:spacing w:line="520" w:lineRule="exact"/>
        <w:jc w:val="center"/>
        <w:rPr>
          <w:rFonts w:ascii="仿宋" w:eastAsia="仿宋" w:hAnsi="仿宋"/>
          <w:b/>
          <w:sz w:val="32"/>
          <w:szCs w:val="30"/>
        </w:rPr>
      </w:pPr>
      <w:r w:rsidRPr="00B974B4">
        <w:rPr>
          <w:rFonts w:ascii="仿宋" w:eastAsia="仿宋" w:hAnsi="仿宋" w:cs="黑体" w:hint="eastAsia"/>
          <w:b/>
          <w:sz w:val="32"/>
          <w:szCs w:val="30"/>
          <w:lang w:val="zh-CN"/>
        </w:rPr>
        <w:t>企业基本情况简介</w:t>
      </w:r>
    </w:p>
    <w:tbl>
      <w:tblPr>
        <w:tblW w:w="9000"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1780"/>
        <w:gridCol w:w="1100"/>
        <w:gridCol w:w="172"/>
        <w:gridCol w:w="1448"/>
        <w:gridCol w:w="115"/>
        <w:gridCol w:w="1418"/>
        <w:gridCol w:w="1596"/>
        <w:gridCol w:w="111"/>
        <w:gridCol w:w="1260"/>
      </w:tblGrid>
      <w:tr w:rsidR="00194480" w:rsidRPr="00B974B4" w:rsidTr="00D056ED">
        <w:trPr>
          <w:trHeight w:val="615"/>
          <w:jc w:val="center"/>
        </w:trPr>
        <w:tc>
          <w:tcPr>
            <w:tcW w:w="1780" w:type="dxa"/>
            <w:tcBorders>
              <w:top w:val="single" w:sz="4" w:space="0" w:color="auto"/>
              <w:bottom w:val="single" w:sz="4" w:space="0" w:color="auto"/>
              <w:right w:val="single" w:sz="4" w:space="0" w:color="auto"/>
            </w:tcBorders>
            <w:vAlign w:val="center"/>
          </w:tcPr>
          <w:p w:rsidR="00194480" w:rsidRPr="00B974B4" w:rsidRDefault="00194480" w:rsidP="00D056ED">
            <w:pPr>
              <w:kinsoku w:val="0"/>
              <w:overflowPunct w:val="0"/>
              <w:autoSpaceDE w:val="0"/>
              <w:autoSpaceDN w:val="0"/>
              <w:adjustRightInd w:val="0"/>
              <w:snapToGrid w:val="0"/>
              <w:spacing w:line="400" w:lineRule="exact"/>
              <w:jc w:val="center"/>
              <w:rPr>
                <w:rFonts w:ascii="仿宋" w:eastAsia="仿宋" w:hAnsi="仿宋"/>
                <w:sz w:val="24"/>
              </w:rPr>
            </w:pPr>
            <w:r w:rsidRPr="00B974B4">
              <w:rPr>
                <w:rFonts w:ascii="仿宋" w:eastAsia="仿宋" w:hAnsi="仿宋" w:cs="仿宋_GB2312" w:hint="eastAsia"/>
                <w:sz w:val="24"/>
                <w:lang w:val="zh-CN"/>
              </w:rPr>
              <w:t>报名单位名称</w:t>
            </w:r>
          </w:p>
          <w:p w:rsidR="00194480" w:rsidRPr="00B974B4" w:rsidRDefault="00194480" w:rsidP="00D056ED">
            <w:pPr>
              <w:kinsoku w:val="0"/>
              <w:overflowPunct w:val="0"/>
              <w:autoSpaceDE w:val="0"/>
              <w:autoSpaceDN w:val="0"/>
              <w:adjustRightInd w:val="0"/>
              <w:snapToGrid w:val="0"/>
              <w:spacing w:line="400" w:lineRule="exact"/>
              <w:jc w:val="center"/>
              <w:rPr>
                <w:rFonts w:ascii="仿宋" w:eastAsia="仿宋" w:hAnsi="仿宋"/>
                <w:sz w:val="24"/>
              </w:rPr>
            </w:pPr>
            <w:r w:rsidRPr="00B974B4">
              <w:rPr>
                <w:rFonts w:ascii="仿宋" w:eastAsia="仿宋" w:hAnsi="仿宋" w:cs="仿宋_GB2312" w:hint="eastAsia"/>
                <w:sz w:val="24"/>
                <w:lang w:val="zh-CN"/>
              </w:rPr>
              <w:t>（公章）</w:t>
            </w:r>
          </w:p>
        </w:tc>
        <w:tc>
          <w:tcPr>
            <w:tcW w:w="7220" w:type="dxa"/>
            <w:gridSpan w:val="8"/>
            <w:tcBorders>
              <w:top w:val="single" w:sz="4" w:space="0" w:color="auto"/>
              <w:left w:val="single" w:sz="4" w:space="0" w:color="auto"/>
              <w:bottom w:val="single" w:sz="4" w:space="0" w:color="auto"/>
            </w:tcBorders>
            <w:vAlign w:val="center"/>
          </w:tcPr>
          <w:p w:rsidR="00194480" w:rsidRPr="00B974B4" w:rsidRDefault="00194480" w:rsidP="00D056ED">
            <w:pPr>
              <w:kinsoku w:val="0"/>
              <w:overflowPunct w:val="0"/>
              <w:autoSpaceDE w:val="0"/>
              <w:autoSpaceDN w:val="0"/>
              <w:adjustRightInd w:val="0"/>
              <w:snapToGrid w:val="0"/>
              <w:spacing w:line="400" w:lineRule="exact"/>
              <w:ind w:firstLine="480"/>
              <w:jc w:val="center"/>
              <w:rPr>
                <w:rFonts w:ascii="仿宋" w:eastAsia="仿宋" w:hAnsi="仿宋"/>
                <w:sz w:val="24"/>
              </w:rPr>
            </w:pPr>
          </w:p>
        </w:tc>
      </w:tr>
      <w:tr w:rsidR="00194480" w:rsidRPr="00B974B4" w:rsidTr="00D056ED">
        <w:trPr>
          <w:trHeight w:val="608"/>
          <w:jc w:val="center"/>
        </w:trPr>
        <w:tc>
          <w:tcPr>
            <w:tcW w:w="1780" w:type="dxa"/>
            <w:tcBorders>
              <w:top w:val="single" w:sz="4" w:space="0" w:color="auto"/>
              <w:bottom w:val="single" w:sz="4" w:space="0" w:color="auto"/>
              <w:right w:val="single" w:sz="4" w:space="0" w:color="auto"/>
            </w:tcBorders>
            <w:vAlign w:val="center"/>
          </w:tcPr>
          <w:p w:rsidR="00194480" w:rsidRPr="00B974B4" w:rsidRDefault="00194480" w:rsidP="00D056ED">
            <w:pPr>
              <w:kinsoku w:val="0"/>
              <w:overflowPunct w:val="0"/>
              <w:autoSpaceDE w:val="0"/>
              <w:autoSpaceDN w:val="0"/>
              <w:adjustRightInd w:val="0"/>
              <w:snapToGrid w:val="0"/>
              <w:spacing w:line="400" w:lineRule="exact"/>
              <w:jc w:val="center"/>
              <w:rPr>
                <w:rFonts w:ascii="仿宋" w:eastAsia="仿宋" w:hAnsi="仿宋"/>
                <w:sz w:val="24"/>
              </w:rPr>
            </w:pPr>
            <w:r w:rsidRPr="00B974B4">
              <w:rPr>
                <w:rFonts w:ascii="仿宋" w:eastAsia="仿宋" w:hAnsi="仿宋" w:cs="仿宋_GB2312" w:hint="eastAsia"/>
                <w:sz w:val="24"/>
                <w:lang w:val="zh-CN"/>
              </w:rPr>
              <w:t>地址</w:t>
            </w:r>
          </w:p>
        </w:tc>
        <w:tc>
          <w:tcPr>
            <w:tcW w:w="7220" w:type="dxa"/>
            <w:gridSpan w:val="8"/>
            <w:tcBorders>
              <w:top w:val="single" w:sz="4" w:space="0" w:color="auto"/>
              <w:left w:val="single" w:sz="4" w:space="0" w:color="auto"/>
              <w:bottom w:val="single" w:sz="4" w:space="0" w:color="auto"/>
            </w:tcBorders>
            <w:vAlign w:val="center"/>
          </w:tcPr>
          <w:p w:rsidR="00194480" w:rsidRPr="00B974B4" w:rsidRDefault="00194480" w:rsidP="00D056ED">
            <w:pPr>
              <w:kinsoku w:val="0"/>
              <w:overflowPunct w:val="0"/>
              <w:autoSpaceDE w:val="0"/>
              <w:autoSpaceDN w:val="0"/>
              <w:adjustRightInd w:val="0"/>
              <w:snapToGrid w:val="0"/>
              <w:spacing w:line="400" w:lineRule="exact"/>
              <w:ind w:firstLine="480"/>
              <w:jc w:val="center"/>
              <w:rPr>
                <w:rFonts w:ascii="仿宋" w:eastAsia="仿宋" w:hAnsi="仿宋"/>
                <w:sz w:val="24"/>
              </w:rPr>
            </w:pPr>
          </w:p>
        </w:tc>
      </w:tr>
      <w:tr w:rsidR="00194480" w:rsidRPr="00B974B4" w:rsidTr="003F1F58">
        <w:trPr>
          <w:trHeight w:val="454"/>
          <w:jc w:val="center"/>
        </w:trPr>
        <w:tc>
          <w:tcPr>
            <w:tcW w:w="1780" w:type="dxa"/>
            <w:tcBorders>
              <w:top w:val="single" w:sz="4" w:space="0" w:color="auto"/>
              <w:bottom w:val="single" w:sz="4" w:space="0" w:color="auto"/>
              <w:right w:val="single" w:sz="4" w:space="0" w:color="auto"/>
            </w:tcBorders>
            <w:vAlign w:val="center"/>
          </w:tcPr>
          <w:p w:rsidR="00194480" w:rsidRPr="00B974B4" w:rsidRDefault="00194480" w:rsidP="00D056ED">
            <w:pPr>
              <w:kinsoku w:val="0"/>
              <w:overflowPunct w:val="0"/>
              <w:autoSpaceDE w:val="0"/>
              <w:autoSpaceDN w:val="0"/>
              <w:adjustRightInd w:val="0"/>
              <w:snapToGrid w:val="0"/>
              <w:spacing w:line="400" w:lineRule="exact"/>
              <w:jc w:val="center"/>
              <w:rPr>
                <w:rFonts w:ascii="仿宋" w:eastAsia="仿宋" w:hAnsi="仿宋"/>
                <w:sz w:val="24"/>
              </w:rPr>
            </w:pPr>
            <w:r w:rsidRPr="00B974B4">
              <w:rPr>
                <w:rFonts w:ascii="仿宋" w:eastAsia="仿宋" w:hAnsi="仿宋" w:cs="仿宋_GB2312" w:hint="eastAsia"/>
                <w:sz w:val="24"/>
                <w:lang w:val="zh-CN"/>
              </w:rPr>
              <w:t>联系人</w:t>
            </w:r>
          </w:p>
        </w:tc>
        <w:tc>
          <w:tcPr>
            <w:tcW w:w="2835" w:type="dxa"/>
            <w:gridSpan w:val="4"/>
            <w:tcBorders>
              <w:top w:val="single" w:sz="4" w:space="0" w:color="auto"/>
              <w:left w:val="single" w:sz="4" w:space="0" w:color="auto"/>
              <w:bottom w:val="single" w:sz="4" w:space="0" w:color="auto"/>
              <w:right w:val="single" w:sz="4" w:space="0" w:color="auto"/>
            </w:tcBorders>
            <w:vAlign w:val="center"/>
          </w:tcPr>
          <w:p w:rsidR="00194480" w:rsidRPr="00B974B4" w:rsidRDefault="00194480" w:rsidP="00D056ED">
            <w:pPr>
              <w:kinsoku w:val="0"/>
              <w:overflowPunct w:val="0"/>
              <w:autoSpaceDE w:val="0"/>
              <w:autoSpaceDN w:val="0"/>
              <w:adjustRightInd w:val="0"/>
              <w:snapToGrid w:val="0"/>
              <w:spacing w:line="400" w:lineRule="exact"/>
              <w:jc w:val="center"/>
              <w:rPr>
                <w:rFonts w:ascii="仿宋" w:eastAsia="仿宋" w:hAnsi="仿宋"/>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194480" w:rsidRPr="00B974B4" w:rsidRDefault="00194480" w:rsidP="00D056ED">
            <w:pPr>
              <w:kinsoku w:val="0"/>
              <w:overflowPunct w:val="0"/>
              <w:autoSpaceDE w:val="0"/>
              <w:autoSpaceDN w:val="0"/>
              <w:adjustRightInd w:val="0"/>
              <w:snapToGrid w:val="0"/>
              <w:spacing w:line="400" w:lineRule="exact"/>
              <w:jc w:val="center"/>
              <w:rPr>
                <w:rFonts w:ascii="仿宋" w:eastAsia="仿宋" w:hAnsi="仿宋"/>
                <w:sz w:val="24"/>
              </w:rPr>
            </w:pPr>
            <w:r w:rsidRPr="00B974B4">
              <w:rPr>
                <w:rFonts w:ascii="仿宋" w:eastAsia="仿宋" w:hAnsi="仿宋" w:cs="仿宋_GB2312" w:hint="eastAsia"/>
                <w:sz w:val="24"/>
                <w:lang w:val="zh-CN"/>
              </w:rPr>
              <w:t>电话</w:t>
            </w:r>
          </w:p>
        </w:tc>
        <w:tc>
          <w:tcPr>
            <w:tcW w:w="2967" w:type="dxa"/>
            <w:gridSpan w:val="3"/>
            <w:tcBorders>
              <w:top w:val="single" w:sz="4" w:space="0" w:color="auto"/>
              <w:left w:val="single" w:sz="4" w:space="0" w:color="auto"/>
              <w:bottom w:val="single" w:sz="4" w:space="0" w:color="auto"/>
            </w:tcBorders>
            <w:vAlign w:val="center"/>
          </w:tcPr>
          <w:p w:rsidR="00194480" w:rsidRPr="00B974B4" w:rsidRDefault="00194480" w:rsidP="00D056ED">
            <w:pPr>
              <w:kinsoku w:val="0"/>
              <w:overflowPunct w:val="0"/>
              <w:autoSpaceDE w:val="0"/>
              <w:autoSpaceDN w:val="0"/>
              <w:adjustRightInd w:val="0"/>
              <w:snapToGrid w:val="0"/>
              <w:spacing w:line="400" w:lineRule="exact"/>
              <w:ind w:firstLine="480"/>
              <w:jc w:val="center"/>
              <w:rPr>
                <w:rFonts w:ascii="仿宋" w:eastAsia="仿宋" w:hAnsi="仿宋"/>
                <w:sz w:val="24"/>
              </w:rPr>
            </w:pPr>
          </w:p>
        </w:tc>
      </w:tr>
      <w:tr w:rsidR="00194480" w:rsidRPr="00B974B4" w:rsidTr="003F1F58">
        <w:trPr>
          <w:trHeight w:val="454"/>
          <w:jc w:val="center"/>
        </w:trPr>
        <w:tc>
          <w:tcPr>
            <w:tcW w:w="1780" w:type="dxa"/>
            <w:tcBorders>
              <w:top w:val="single" w:sz="4" w:space="0" w:color="auto"/>
              <w:bottom w:val="single" w:sz="4" w:space="0" w:color="auto"/>
              <w:right w:val="single" w:sz="4" w:space="0" w:color="auto"/>
            </w:tcBorders>
            <w:vAlign w:val="center"/>
          </w:tcPr>
          <w:p w:rsidR="00194480" w:rsidRPr="00B974B4" w:rsidRDefault="00194480" w:rsidP="00D056ED">
            <w:pPr>
              <w:kinsoku w:val="0"/>
              <w:overflowPunct w:val="0"/>
              <w:autoSpaceDE w:val="0"/>
              <w:autoSpaceDN w:val="0"/>
              <w:adjustRightInd w:val="0"/>
              <w:snapToGrid w:val="0"/>
              <w:spacing w:line="400" w:lineRule="exact"/>
              <w:jc w:val="center"/>
              <w:rPr>
                <w:rFonts w:ascii="仿宋" w:eastAsia="仿宋" w:hAnsi="仿宋"/>
                <w:sz w:val="24"/>
              </w:rPr>
            </w:pPr>
            <w:r w:rsidRPr="00B974B4">
              <w:rPr>
                <w:rFonts w:ascii="仿宋" w:eastAsia="仿宋" w:hAnsi="仿宋" w:cs="仿宋_GB2312" w:hint="eastAsia"/>
                <w:sz w:val="24"/>
                <w:lang w:val="zh-CN"/>
              </w:rPr>
              <w:t>成立时间</w:t>
            </w:r>
          </w:p>
        </w:tc>
        <w:tc>
          <w:tcPr>
            <w:tcW w:w="1100" w:type="dxa"/>
            <w:tcBorders>
              <w:top w:val="single" w:sz="4" w:space="0" w:color="auto"/>
              <w:left w:val="single" w:sz="4" w:space="0" w:color="auto"/>
              <w:bottom w:val="single" w:sz="4" w:space="0" w:color="auto"/>
              <w:right w:val="single" w:sz="4" w:space="0" w:color="auto"/>
            </w:tcBorders>
            <w:vAlign w:val="center"/>
          </w:tcPr>
          <w:p w:rsidR="00194480" w:rsidRPr="00B974B4" w:rsidRDefault="00194480" w:rsidP="00D056ED">
            <w:pPr>
              <w:kinsoku w:val="0"/>
              <w:overflowPunct w:val="0"/>
              <w:autoSpaceDE w:val="0"/>
              <w:autoSpaceDN w:val="0"/>
              <w:adjustRightInd w:val="0"/>
              <w:snapToGrid w:val="0"/>
              <w:spacing w:line="400" w:lineRule="exact"/>
              <w:jc w:val="center"/>
              <w:rPr>
                <w:rFonts w:ascii="仿宋" w:eastAsia="仿宋" w:hAnsi="仿宋"/>
                <w:sz w:val="24"/>
              </w:rPr>
            </w:pPr>
          </w:p>
        </w:tc>
        <w:tc>
          <w:tcPr>
            <w:tcW w:w="1735" w:type="dxa"/>
            <w:gridSpan w:val="3"/>
            <w:tcBorders>
              <w:top w:val="single" w:sz="4" w:space="0" w:color="auto"/>
              <w:left w:val="single" w:sz="4" w:space="0" w:color="auto"/>
              <w:bottom w:val="single" w:sz="4" w:space="0" w:color="auto"/>
              <w:right w:val="single" w:sz="4" w:space="0" w:color="auto"/>
            </w:tcBorders>
            <w:vAlign w:val="center"/>
          </w:tcPr>
          <w:p w:rsidR="00194480" w:rsidRPr="00B974B4" w:rsidRDefault="00194480" w:rsidP="00D056ED">
            <w:pPr>
              <w:kinsoku w:val="0"/>
              <w:overflowPunct w:val="0"/>
              <w:autoSpaceDE w:val="0"/>
              <w:autoSpaceDN w:val="0"/>
              <w:adjustRightInd w:val="0"/>
              <w:snapToGrid w:val="0"/>
              <w:spacing w:line="400" w:lineRule="exact"/>
              <w:jc w:val="center"/>
              <w:rPr>
                <w:rFonts w:ascii="仿宋" w:eastAsia="仿宋" w:hAnsi="仿宋"/>
                <w:sz w:val="24"/>
              </w:rPr>
            </w:pPr>
            <w:r w:rsidRPr="00B974B4">
              <w:rPr>
                <w:rFonts w:ascii="仿宋" w:eastAsia="仿宋" w:hAnsi="仿宋" w:cs="仿宋_GB2312" w:hint="eastAsia"/>
                <w:sz w:val="24"/>
                <w:lang w:val="zh-CN"/>
              </w:rPr>
              <w:t>营业执照编号</w:t>
            </w:r>
          </w:p>
        </w:tc>
        <w:tc>
          <w:tcPr>
            <w:tcW w:w="1418" w:type="dxa"/>
            <w:tcBorders>
              <w:top w:val="single" w:sz="4" w:space="0" w:color="auto"/>
              <w:left w:val="single" w:sz="4" w:space="0" w:color="auto"/>
              <w:bottom w:val="single" w:sz="4" w:space="0" w:color="auto"/>
              <w:right w:val="single" w:sz="4" w:space="0" w:color="auto"/>
            </w:tcBorders>
            <w:vAlign w:val="center"/>
          </w:tcPr>
          <w:p w:rsidR="00194480" w:rsidRPr="00B974B4" w:rsidRDefault="00194480" w:rsidP="00D056ED">
            <w:pPr>
              <w:kinsoku w:val="0"/>
              <w:overflowPunct w:val="0"/>
              <w:autoSpaceDE w:val="0"/>
              <w:autoSpaceDN w:val="0"/>
              <w:adjustRightInd w:val="0"/>
              <w:snapToGrid w:val="0"/>
              <w:spacing w:line="400" w:lineRule="exact"/>
              <w:jc w:val="center"/>
              <w:rPr>
                <w:rFonts w:ascii="仿宋" w:eastAsia="仿宋" w:hAnsi="仿宋"/>
                <w:sz w:val="24"/>
              </w:rPr>
            </w:pPr>
          </w:p>
        </w:tc>
        <w:tc>
          <w:tcPr>
            <w:tcW w:w="1707" w:type="dxa"/>
            <w:gridSpan w:val="2"/>
            <w:tcBorders>
              <w:top w:val="single" w:sz="4" w:space="0" w:color="auto"/>
              <w:left w:val="single" w:sz="4" w:space="0" w:color="auto"/>
              <w:bottom w:val="single" w:sz="4" w:space="0" w:color="auto"/>
              <w:right w:val="single" w:sz="4" w:space="0" w:color="auto"/>
            </w:tcBorders>
            <w:vAlign w:val="center"/>
          </w:tcPr>
          <w:p w:rsidR="00194480" w:rsidRPr="00B974B4" w:rsidRDefault="00194480" w:rsidP="00D056ED">
            <w:pPr>
              <w:kinsoku w:val="0"/>
              <w:overflowPunct w:val="0"/>
              <w:autoSpaceDE w:val="0"/>
              <w:autoSpaceDN w:val="0"/>
              <w:adjustRightInd w:val="0"/>
              <w:snapToGrid w:val="0"/>
              <w:spacing w:line="400" w:lineRule="exact"/>
              <w:jc w:val="center"/>
              <w:rPr>
                <w:rFonts w:ascii="仿宋" w:eastAsia="仿宋" w:hAnsi="仿宋"/>
                <w:sz w:val="24"/>
              </w:rPr>
            </w:pPr>
            <w:r w:rsidRPr="00B974B4">
              <w:rPr>
                <w:rFonts w:ascii="仿宋" w:eastAsia="仿宋" w:hAnsi="仿宋" w:cs="仿宋_GB2312" w:hint="eastAsia"/>
                <w:sz w:val="24"/>
                <w:lang w:val="zh-CN"/>
              </w:rPr>
              <w:t>注册资金</w:t>
            </w:r>
          </w:p>
          <w:p w:rsidR="00194480" w:rsidRPr="00B974B4" w:rsidRDefault="00194480" w:rsidP="00D056ED">
            <w:pPr>
              <w:kinsoku w:val="0"/>
              <w:overflowPunct w:val="0"/>
              <w:autoSpaceDE w:val="0"/>
              <w:autoSpaceDN w:val="0"/>
              <w:adjustRightInd w:val="0"/>
              <w:snapToGrid w:val="0"/>
              <w:spacing w:line="400" w:lineRule="exact"/>
              <w:jc w:val="center"/>
              <w:rPr>
                <w:rFonts w:ascii="仿宋" w:eastAsia="仿宋" w:hAnsi="仿宋"/>
                <w:sz w:val="24"/>
              </w:rPr>
            </w:pPr>
            <w:r w:rsidRPr="00B974B4">
              <w:rPr>
                <w:rFonts w:ascii="仿宋" w:eastAsia="仿宋" w:hAnsi="仿宋" w:cs="仿宋_GB2312" w:hint="eastAsia"/>
                <w:sz w:val="24"/>
                <w:lang w:val="zh-CN"/>
              </w:rPr>
              <w:t>（万元）</w:t>
            </w:r>
          </w:p>
        </w:tc>
        <w:tc>
          <w:tcPr>
            <w:tcW w:w="1260" w:type="dxa"/>
            <w:tcBorders>
              <w:top w:val="single" w:sz="4" w:space="0" w:color="auto"/>
              <w:left w:val="single" w:sz="4" w:space="0" w:color="auto"/>
              <w:bottom w:val="single" w:sz="4" w:space="0" w:color="auto"/>
            </w:tcBorders>
            <w:vAlign w:val="center"/>
          </w:tcPr>
          <w:p w:rsidR="00194480" w:rsidRPr="00B974B4" w:rsidRDefault="00194480" w:rsidP="00D056ED">
            <w:pPr>
              <w:kinsoku w:val="0"/>
              <w:overflowPunct w:val="0"/>
              <w:autoSpaceDE w:val="0"/>
              <w:autoSpaceDN w:val="0"/>
              <w:adjustRightInd w:val="0"/>
              <w:snapToGrid w:val="0"/>
              <w:spacing w:line="400" w:lineRule="exact"/>
              <w:jc w:val="center"/>
              <w:rPr>
                <w:rFonts w:ascii="仿宋" w:eastAsia="仿宋" w:hAnsi="仿宋"/>
                <w:sz w:val="24"/>
              </w:rPr>
            </w:pPr>
          </w:p>
        </w:tc>
      </w:tr>
      <w:tr w:rsidR="003F1F58" w:rsidRPr="00B974B4" w:rsidTr="003F1F58">
        <w:trPr>
          <w:trHeight w:val="454"/>
          <w:jc w:val="center"/>
        </w:trPr>
        <w:tc>
          <w:tcPr>
            <w:tcW w:w="1780" w:type="dxa"/>
            <w:vMerge w:val="restart"/>
            <w:tcBorders>
              <w:top w:val="single" w:sz="4" w:space="0" w:color="auto"/>
              <w:right w:val="single" w:sz="4" w:space="0" w:color="auto"/>
            </w:tcBorders>
            <w:vAlign w:val="center"/>
          </w:tcPr>
          <w:p w:rsidR="003F1F58" w:rsidRPr="00B974B4" w:rsidRDefault="003F1F58" w:rsidP="00194480">
            <w:pPr>
              <w:kinsoku w:val="0"/>
              <w:overflowPunct w:val="0"/>
              <w:autoSpaceDE w:val="0"/>
              <w:autoSpaceDN w:val="0"/>
              <w:adjustRightInd w:val="0"/>
              <w:snapToGrid w:val="0"/>
              <w:spacing w:line="400" w:lineRule="exact"/>
              <w:jc w:val="center"/>
              <w:rPr>
                <w:rFonts w:ascii="仿宋" w:eastAsia="仿宋" w:hAnsi="仿宋"/>
                <w:sz w:val="24"/>
              </w:rPr>
            </w:pPr>
            <w:r w:rsidRPr="00B974B4">
              <w:rPr>
                <w:rFonts w:ascii="仿宋" w:eastAsia="仿宋" w:hAnsi="仿宋" w:hint="eastAsia"/>
                <w:sz w:val="24"/>
              </w:rPr>
              <w:t>授权经销或代理品牌</w:t>
            </w:r>
          </w:p>
        </w:tc>
        <w:tc>
          <w:tcPr>
            <w:tcW w:w="2835" w:type="dxa"/>
            <w:gridSpan w:val="4"/>
            <w:tcBorders>
              <w:top w:val="single" w:sz="4" w:space="0" w:color="auto"/>
              <w:left w:val="single" w:sz="4" w:space="0" w:color="auto"/>
              <w:bottom w:val="single" w:sz="4" w:space="0" w:color="auto"/>
            </w:tcBorders>
            <w:vAlign w:val="center"/>
          </w:tcPr>
          <w:p w:rsidR="003F1F58" w:rsidRPr="00B974B4" w:rsidRDefault="003F1F58" w:rsidP="00D056ED">
            <w:pPr>
              <w:kinsoku w:val="0"/>
              <w:overflowPunct w:val="0"/>
              <w:autoSpaceDE w:val="0"/>
              <w:autoSpaceDN w:val="0"/>
              <w:adjustRightInd w:val="0"/>
              <w:snapToGrid w:val="0"/>
              <w:spacing w:line="400" w:lineRule="exact"/>
              <w:jc w:val="center"/>
              <w:rPr>
                <w:rFonts w:ascii="仿宋" w:eastAsia="仿宋" w:hAnsi="仿宋"/>
                <w:sz w:val="24"/>
              </w:rPr>
            </w:pPr>
          </w:p>
        </w:tc>
        <w:tc>
          <w:tcPr>
            <w:tcW w:w="1418" w:type="dxa"/>
            <w:vMerge w:val="restart"/>
            <w:tcBorders>
              <w:top w:val="single" w:sz="4" w:space="0" w:color="auto"/>
              <w:left w:val="single" w:sz="4" w:space="0" w:color="auto"/>
            </w:tcBorders>
            <w:vAlign w:val="center"/>
          </w:tcPr>
          <w:p w:rsidR="003F1F58" w:rsidRPr="00B974B4" w:rsidRDefault="003F1F58" w:rsidP="00D056ED">
            <w:pPr>
              <w:kinsoku w:val="0"/>
              <w:overflowPunct w:val="0"/>
              <w:autoSpaceDE w:val="0"/>
              <w:autoSpaceDN w:val="0"/>
              <w:adjustRightInd w:val="0"/>
              <w:snapToGrid w:val="0"/>
              <w:spacing w:line="400" w:lineRule="exact"/>
              <w:jc w:val="center"/>
              <w:rPr>
                <w:rFonts w:ascii="仿宋" w:eastAsia="仿宋" w:hAnsi="仿宋"/>
                <w:sz w:val="24"/>
              </w:rPr>
            </w:pPr>
            <w:r w:rsidRPr="00B974B4">
              <w:rPr>
                <w:rFonts w:ascii="仿宋" w:eastAsia="仿宋" w:hAnsi="仿宋" w:hint="eastAsia"/>
                <w:sz w:val="24"/>
              </w:rPr>
              <w:t>授权经销或代理区域</w:t>
            </w:r>
          </w:p>
        </w:tc>
        <w:tc>
          <w:tcPr>
            <w:tcW w:w="2967" w:type="dxa"/>
            <w:gridSpan w:val="3"/>
            <w:tcBorders>
              <w:top w:val="single" w:sz="4" w:space="0" w:color="auto"/>
              <w:left w:val="single" w:sz="4" w:space="0" w:color="auto"/>
              <w:bottom w:val="single" w:sz="4" w:space="0" w:color="auto"/>
            </w:tcBorders>
            <w:vAlign w:val="center"/>
          </w:tcPr>
          <w:p w:rsidR="003F1F58" w:rsidRPr="00B974B4" w:rsidRDefault="003F1F58" w:rsidP="00D056ED">
            <w:pPr>
              <w:kinsoku w:val="0"/>
              <w:overflowPunct w:val="0"/>
              <w:autoSpaceDE w:val="0"/>
              <w:autoSpaceDN w:val="0"/>
              <w:adjustRightInd w:val="0"/>
              <w:snapToGrid w:val="0"/>
              <w:spacing w:line="400" w:lineRule="exact"/>
              <w:jc w:val="center"/>
              <w:rPr>
                <w:rFonts w:ascii="仿宋" w:eastAsia="仿宋" w:hAnsi="仿宋"/>
                <w:sz w:val="24"/>
              </w:rPr>
            </w:pPr>
          </w:p>
        </w:tc>
      </w:tr>
      <w:tr w:rsidR="003F1F58" w:rsidRPr="00B974B4" w:rsidTr="003F1F58">
        <w:trPr>
          <w:trHeight w:val="454"/>
          <w:jc w:val="center"/>
        </w:trPr>
        <w:tc>
          <w:tcPr>
            <w:tcW w:w="1780" w:type="dxa"/>
            <w:vMerge/>
            <w:tcBorders>
              <w:bottom w:val="single" w:sz="4" w:space="0" w:color="auto"/>
              <w:right w:val="single" w:sz="4" w:space="0" w:color="auto"/>
            </w:tcBorders>
            <w:vAlign w:val="center"/>
          </w:tcPr>
          <w:p w:rsidR="003F1F58" w:rsidRPr="00B974B4" w:rsidRDefault="003F1F58" w:rsidP="00D056ED">
            <w:pPr>
              <w:kinsoku w:val="0"/>
              <w:overflowPunct w:val="0"/>
              <w:autoSpaceDE w:val="0"/>
              <w:autoSpaceDN w:val="0"/>
              <w:adjustRightInd w:val="0"/>
              <w:snapToGrid w:val="0"/>
              <w:spacing w:line="400" w:lineRule="exact"/>
              <w:jc w:val="center"/>
              <w:rPr>
                <w:rFonts w:ascii="仿宋" w:eastAsia="仿宋" w:hAnsi="仿宋"/>
                <w:sz w:val="24"/>
              </w:rPr>
            </w:pPr>
          </w:p>
        </w:tc>
        <w:tc>
          <w:tcPr>
            <w:tcW w:w="2835" w:type="dxa"/>
            <w:gridSpan w:val="4"/>
            <w:tcBorders>
              <w:top w:val="single" w:sz="4" w:space="0" w:color="auto"/>
              <w:left w:val="single" w:sz="4" w:space="0" w:color="auto"/>
              <w:bottom w:val="single" w:sz="4" w:space="0" w:color="auto"/>
            </w:tcBorders>
            <w:vAlign w:val="center"/>
          </w:tcPr>
          <w:p w:rsidR="003F1F58" w:rsidRPr="00B974B4" w:rsidRDefault="003F1F58" w:rsidP="00D056ED">
            <w:pPr>
              <w:kinsoku w:val="0"/>
              <w:overflowPunct w:val="0"/>
              <w:autoSpaceDE w:val="0"/>
              <w:autoSpaceDN w:val="0"/>
              <w:adjustRightInd w:val="0"/>
              <w:snapToGrid w:val="0"/>
              <w:spacing w:line="400" w:lineRule="exact"/>
              <w:jc w:val="center"/>
              <w:rPr>
                <w:rFonts w:ascii="仿宋" w:eastAsia="仿宋" w:hAnsi="仿宋"/>
                <w:sz w:val="24"/>
              </w:rPr>
            </w:pPr>
          </w:p>
        </w:tc>
        <w:tc>
          <w:tcPr>
            <w:tcW w:w="1418" w:type="dxa"/>
            <w:vMerge/>
            <w:tcBorders>
              <w:left w:val="single" w:sz="4" w:space="0" w:color="auto"/>
            </w:tcBorders>
            <w:vAlign w:val="center"/>
          </w:tcPr>
          <w:p w:rsidR="003F1F58" w:rsidRPr="00B974B4" w:rsidRDefault="003F1F58" w:rsidP="00D056ED">
            <w:pPr>
              <w:kinsoku w:val="0"/>
              <w:overflowPunct w:val="0"/>
              <w:autoSpaceDE w:val="0"/>
              <w:autoSpaceDN w:val="0"/>
              <w:adjustRightInd w:val="0"/>
              <w:snapToGrid w:val="0"/>
              <w:spacing w:line="400" w:lineRule="exact"/>
              <w:jc w:val="center"/>
              <w:rPr>
                <w:rFonts w:ascii="仿宋" w:eastAsia="仿宋" w:hAnsi="仿宋"/>
                <w:sz w:val="24"/>
              </w:rPr>
            </w:pPr>
          </w:p>
        </w:tc>
        <w:tc>
          <w:tcPr>
            <w:tcW w:w="2967" w:type="dxa"/>
            <w:gridSpan w:val="3"/>
            <w:tcBorders>
              <w:top w:val="single" w:sz="4" w:space="0" w:color="auto"/>
              <w:left w:val="single" w:sz="4" w:space="0" w:color="auto"/>
              <w:bottom w:val="single" w:sz="4" w:space="0" w:color="auto"/>
            </w:tcBorders>
            <w:vAlign w:val="center"/>
          </w:tcPr>
          <w:p w:rsidR="003F1F58" w:rsidRPr="00B974B4" w:rsidRDefault="003F1F58" w:rsidP="00D056ED">
            <w:pPr>
              <w:kinsoku w:val="0"/>
              <w:overflowPunct w:val="0"/>
              <w:autoSpaceDE w:val="0"/>
              <w:autoSpaceDN w:val="0"/>
              <w:adjustRightInd w:val="0"/>
              <w:snapToGrid w:val="0"/>
              <w:spacing w:line="400" w:lineRule="exact"/>
              <w:jc w:val="center"/>
              <w:rPr>
                <w:rFonts w:ascii="仿宋" w:eastAsia="仿宋" w:hAnsi="仿宋"/>
                <w:sz w:val="24"/>
              </w:rPr>
            </w:pPr>
          </w:p>
        </w:tc>
      </w:tr>
      <w:tr w:rsidR="003F1F58" w:rsidRPr="00B974B4" w:rsidTr="003F1F58">
        <w:trPr>
          <w:trHeight w:val="454"/>
          <w:jc w:val="center"/>
        </w:trPr>
        <w:tc>
          <w:tcPr>
            <w:tcW w:w="1780" w:type="dxa"/>
            <w:vMerge/>
            <w:tcBorders>
              <w:bottom w:val="single" w:sz="4" w:space="0" w:color="auto"/>
              <w:right w:val="single" w:sz="4" w:space="0" w:color="auto"/>
            </w:tcBorders>
            <w:vAlign w:val="center"/>
          </w:tcPr>
          <w:p w:rsidR="003F1F58" w:rsidRPr="00B974B4" w:rsidRDefault="003F1F58" w:rsidP="00D056ED">
            <w:pPr>
              <w:kinsoku w:val="0"/>
              <w:overflowPunct w:val="0"/>
              <w:autoSpaceDE w:val="0"/>
              <w:autoSpaceDN w:val="0"/>
              <w:adjustRightInd w:val="0"/>
              <w:snapToGrid w:val="0"/>
              <w:spacing w:line="400" w:lineRule="exact"/>
              <w:jc w:val="center"/>
              <w:rPr>
                <w:rFonts w:ascii="仿宋" w:eastAsia="仿宋" w:hAnsi="仿宋"/>
                <w:sz w:val="24"/>
              </w:rPr>
            </w:pPr>
          </w:p>
        </w:tc>
        <w:tc>
          <w:tcPr>
            <w:tcW w:w="2835" w:type="dxa"/>
            <w:gridSpan w:val="4"/>
            <w:tcBorders>
              <w:top w:val="single" w:sz="4" w:space="0" w:color="auto"/>
              <w:left w:val="single" w:sz="4" w:space="0" w:color="auto"/>
              <w:bottom w:val="single" w:sz="4" w:space="0" w:color="auto"/>
            </w:tcBorders>
            <w:vAlign w:val="center"/>
          </w:tcPr>
          <w:p w:rsidR="003F1F58" w:rsidRPr="00B974B4" w:rsidRDefault="003F1F58" w:rsidP="00D056ED">
            <w:pPr>
              <w:kinsoku w:val="0"/>
              <w:overflowPunct w:val="0"/>
              <w:autoSpaceDE w:val="0"/>
              <w:autoSpaceDN w:val="0"/>
              <w:adjustRightInd w:val="0"/>
              <w:snapToGrid w:val="0"/>
              <w:spacing w:line="400" w:lineRule="exact"/>
              <w:jc w:val="center"/>
              <w:rPr>
                <w:rFonts w:ascii="仿宋" w:eastAsia="仿宋" w:hAnsi="仿宋"/>
                <w:sz w:val="24"/>
              </w:rPr>
            </w:pPr>
          </w:p>
        </w:tc>
        <w:tc>
          <w:tcPr>
            <w:tcW w:w="1418" w:type="dxa"/>
            <w:vMerge/>
            <w:tcBorders>
              <w:left w:val="single" w:sz="4" w:space="0" w:color="auto"/>
              <w:bottom w:val="single" w:sz="4" w:space="0" w:color="auto"/>
            </w:tcBorders>
            <w:vAlign w:val="center"/>
          </w:tcPr>
          <w:p w:rsidR="003F1F58" w:rsidRPr="00B974B4" w:rsidRDefault="003F1F58" w:rsidP="00D056ED">
            <w:pPr>
              <w:kinsoku w:val="0"/>
              <w:overflowPunct w:val="0"/>
              <w:autoSpaceDE w:val="0"/>
              <w:autoSpaceDN w:val="0"/>
              <w:adjustRightInd w:val="0"/>
              <w:snapToGrid w:val="0"/>
              <w:spacing w:line="400" w:lineRule="exact"/>
              <w:jc w:val="center"/>
              <w:rPr>
                <w:rFonts w:ascii="仿宋" w:eastAsia="仿宋" w:hAnsi="仿宋"/>
                <w:sz w:val="24"/>
              </w:rPr>
            </w:pPr>
          </w:p>
        </w:tc>
        <w:tc>
          <w:tcPr>
            <w:tcW w:w="2967" w:type="dxa"/>
            <w:gridSpan w:val="3"/>
            <w:tcBorders>
              <w:top w:val="single" w:sz="4" w:space="0" w:color="auto"/>
              <w:left w:val="single" w:sz="4" w:space="0" w:color="auto"/>
              <w:bottom w:val="single" w:sz="4" w:space="0" w:color="auto"/>
            </w:tcBorders>
            <w:vAlign w:val="center"/>
          </w:tcPr>
          <w:p w:rsidR="003F1F58" w:rsidRPr="00B974B4" w:rsidRDefault="003F1F58" w:rsidP="00D056ED">
            <w:pPr>
              <w:kinsoku w:val="0"/>
              <w:overflowPunct w:val="0"/>
              <w:autoSpaceDE w:val="0"/>
              <w:autoSpaceDN w:val="0"/>
              <w:adjustRightInd w:val="0"/>
              <w:snapToGrid w:val="0"/>
              <w:spacing w:line="400" w:lineRule="exact"/>
              <w:jc w:val="center"/>
              <w:rPr>
                <w:rFonts w:ascii="仿宋" w:eastAsia="仿宋" w:hAnsi="仿宋"/>
                <w:sz w:val="24"/>
              </w:rPr>
            </w:pPr>
          </w:p>
        </w:tc>
      </w:tr>
      <w:tr w:rsidR="00194480" w:rsidRPr="00B974B4" w:rsidTr="003F1F58">
        <w:trPr>
          <w:trHeight w:val="454"/>
          <w:jc w:val="center"/>
        </w:trPr>
        <w:tc>
          <w:tcPr>
            <w:tcW w:w="1780" w:type="dxa"/>
            <w:vMerge w:val="restart"/>
            <w:tcBorders>
              <w:top w:val="single" w:sz="4" w:space="0" w:color="auto"/>
              <w:bottom w:val="single" w:sz="4" w:space="0" w:color="auto"/>
              <w:right w:val="single" w:sz="4" w:space="0" w:color="auto"/>
            </w:tcBorders>
            <w:vAlign w:val="center"/>
          </w:tcPr>
          <w:p w:rsidR="00194480" w:rsidRPr="00B974B4" w:rsidRDefault="00194480" w:rsidP="00D056ED">
            <w:pPr>
              <w:kinsoku w:val="0"/>
              <w:overflowPunct w:val="0"/>
              <w:autoSpaceDE w:val="0"/>
              <w:autoSpaceDN w:val="0"/>
              <w:adjustRightInd w:val="0"/>
              <w:snapToGrid w:val="0"/>
              <w:spacing w:line="400" w:lineRule="exact"/>
              <w:jc w:val="center"/>
              <w:rPr>
                <w:rFonts w:ascii="仿宋" w:eastAsia="仿宋" w:hAnsi="仿宋"/>
                <w:sz w:val="24"/>
              </w:rPr>
            </w:pPr>
            <w:r w:rsidRPr="00B974B4">
              <w:rPr>
                <w:rFonts w:ascii="仿宋" w:eastAsia="仿宋" w:hAnsi="仿宋" w:cs="仿宋_GB2312" w:hint="eastAsia"/>
                <w:sz w:val="24"/>
                <w:lang w:val="zh-CN"/>
              </w:rPr>
              <w:t>单位性质</w:t>
            </w:r>
          </w:p>
        </w:tc>
        <w:tc>
          <w:tcPr>
            <w:tcW w:w="1100" w:type="dxa"/>
            <w:vMerge w:val="restart"/>
            <w:tcBorders>
              <w:top w:val="single" w:sz="4" w:space="0" w:color="auto"/>
              <w:left w:val="single" w:sz="4" w:space="0" w:color="auto"/>
              <w:bottom w:val="single" w:sz="4" w:space="0" w:color="auto"/>
              <w:right w:val="single" w:sz="4" w:space="0" w:color="auto"/>
            </w:tcBorders>
            <w:vAlign w:val="center"/>
          </w:tcPr>
          <w:p w:rsidR="00194480" w:rsidRPr="00B974B4" w:rsidRDefault="00194480" w:rsidP="00D056ED">
            <w:pPr>
              <w:kinsoku w:val="0"/>
              <w:overflowPunct w:val="0"/>
              <w:autoSpaceDE w:val="0"/>
              <w:autoSpaceDN w:val="0"/>
              <w:adjustRightInd w:val="0"/>
              <w:snapToGrid w:val="0"/>
              <w:spacing w:line="400" w:lineRule="exact"/>
              <w:jc w:val="center"/>
              <w:rPr>
                <w:rFonts w:ascii="仿宋" w:eastAsia="仿宋" w:hAnsi="仿宋"/>
                <w:sz w:val="24"/>
              </w:rPr>
            </w:pPr>
          </w:p>
        </w:tc>
        <w:tc>
          <w:tcPr>
            <w:tcW w:w="1735" w:type="dxa"/>
            <w:gridSpan w:val="3"/>
            <w:tcBorders>
              <w:top w:val="single" w:sz="4" w:space="0" w:color="auto"/>
              <w:left w:val="single" w:sz="4" w:space="0" w:color="auto"/>
              <w:bottom w:val="single" w:sz="4" w:space="0" w:color="auto"/>
              <w:right w:val="single" w:sz="4" w:space="0" w:color="auto"/>
            </w:tcBorders>
            <w:vAlign w:val="center"/>
          </w:tcPr>
          <w:p w:rsidR="00194480" w:rsidRPr="00B974B4" w:rsidRDefault="00194480" w:rsidP="00D056ED">
            <w:pPr>
              <w:kinsoku w:val="0"/>
              <w:overflowPunct w:val="0"/>
              <w:autoSpaceDE w:val="0"/>
              <w:autoSpaceDN w:val="0"/>
              <w:adjustRightInd w:val="0"/>
              <w:snapToGrid w:val="0"/>
              <w:spacing w:line="400" w:lineRule="exact"/>
              <w:jc w:val="center"/>
              <w:rPr>
                <w:rFonts w:ascii="仿宋" w:eastAsia="仿宋" w:hAnsi="仿宋"/>
                <w:sz w:val="24"/>
              </w:rPr>
            </w:pPr>
            <w:r w:rsidRPr="00B974B4">
              <w:rPr>
                <w:rFonts w:ascii="仿宋" w:eastAsia="仿宋" w:hAnsi="仿宋" w:cs="仿宋_GB2312" w:hint="eastAsia"/>
                <w:sz w:val="24"/>
                <w:lang w:val="zh-CN"/>
              </w:rPr>
              <w:t>开户银行</w:t>
            </w:r>
          </w:p>
        </w:tc>
        <w:tc>
          <w:tcPr>
            <w:tcW w:w="4385" w:type="dxa"/>
            <w:gridSpan w:val="4"/>
            <w:tcBorders>
              <w:top w:val="single" w:sz="4" w:space="0" w:color="auto"/>
              <w:left w:val="single" w:sz="4" w:space="0" w:color="auto"/>
              <w:bottom w:val="single" w:sz="4" w:space="0" w:color="auto"/>
            </w:tcBorders>
            <w:vAlign w:val="center"/>
          </w:tcPr>
          <w:p w:rsidR="00194480" w:rsidRPr="00B974B4" w:rsidRDefault="00194480" w:rsidP="00D056ED">
            <w:pPr>
              <w:kinsoku w:val="0"/>
              <w:overflowPunct w:val="0"/>
              <w:autoSpaceDE w:val="0"/>
              <w:autoSpaceDN w:val="0"/>
              <w:adjustRightInd w:val="0"/>
              <w:snapToGrid w:val="0"/>
              <w:spacing w:line="400" w:lineRule="exact"/>
              <w:jc w:val="center"/>
              <w:rPr>
                <w:rFonts w:ascii="仿宋" w:eastAsia="仿宋" w:hAnsi="仿宋"/>
                <w:sz w:val="24"/>
              </w:rPr>
            </w:pPr>
          </w:p>
        </w:tc>
      </w:tr>
      <w:tr w:rsidR="00194480" w:rsidRPr="00B974B4" w:rsidTr="003F1F58">
        <w:trPr>
          <w:trHeight w:val="248"/>
          <w:jc w:val="center"/>
        </w:trPr>
        <w:tc>
          <w:tcPr>
            <w:tcW w:w="1780" w:type="dxa"/>
            <w:vMerge/>
            <w:tcBorders>
              <w:top w:val="single" w:sz="4" w:space="0" w:color="auto"/>
              <w:bottom w:val="single" w:sz="4" w:space="0" w:color="auto"/>
              <w:right w:val="single" w:sz="4" w:space="0" w:color="auto"/>
            </w:tcBorders>
            <w:vAlign w:val="center"/>
          </w:tcPr>
          <w:p w:rsidR="00194480" w:rsidRPr="00B974B4" w:rsidRDefault="00194480" w:rsidP="00D056ED">
            <w:pPr>
              <w:kinsoku w:val="0"/>
              <w:overflowPunct w:val="0"/>
              <w:autoSpaceDE w:val="0"/>
              <w:autoSpaceDN w:val="0"/>
              <w:adjustRightInd w:val="0"/>
              <w:snapToGrid w:val="0"/>
              <w:spacing w:line="400" w:lineRule="exact"/>
              <w:jc w:val="center"/>
              <w:rPr>
                <w:rFonts w:ascii="仿宋" w:eastAsia="仿宋" w:hAnsi="仿宋"/>
                <w:sz w:val="24"/>
              </w:rPr>
            </w:pPr>
          </w:p>
        </w:tc>
        <w:tc>
          <w:tcPr>
            <w:tcW w:w="1100" w:type="dxa"/>
            <w:vMerge/>
            <w:tcBorders>
              <w:top w:val="single" w:sz="4" w:space="0" w:color="auto"/>
              <w:left w:val="single" w:sz="4" w:space="0" w:color="auto"/>
              <w:bottom w:val="single" w:sz="4" w:space="0" w:color="auto"/>
              <w:right w:val="single" w:sz="4" w:space="0" w:color="auto"/>
            </w:tcBorders>
            <w:vAlign w:val="center"/>
          </w:tcPr>
          <w:p w:rsidR="00194480" w:rsidRPr="00B974B4" w:rsidRDefault="00194480" w:rsidP="00D056ED">
            <w:pPr>
              <w:kinsoku w:val="0"/>
              <w:overflowPunct w:val="0"/>
              <w:autoSpaceDE w:val="0"/>
              <w:autoSpaceDN w:val="0"/>
              <w:adjustRightInd w:val="0"/>
              <w:snapToGrid w:val="0"/>
              <w:spacing w:line="400" w:lineRule="exact"/>
              <w:jc w:val="center"/>
              <w:rPr>
                <w:rFonts w:ascii="仿宋" w:eastAsia="仿宋" w:hAnsi="仿宋"/>
                <w:sz w:val="24"/>
              </w:rPr>
            </w:pPr>
          </w:p>
        </w:tc>
        <w:tc>
          <w:tcPr>
            <w:tcW w:w="1735" w:type="dxa"/>
            <w:gridSpan w:val="3"/>
            <w:tcBorders>
              <w:top w:val="single" w:sz="4" w:space="0" w:color="auto"/>
              <w:left w:val="single" w:sz="4" w:space="0" w:color="auto"/>
              <w:bottom w:val="single" w:sz="4" w:space="0" w:color="auto"/>
              <w:right w:val="single" w:sz="4" w:space="0" w:color="auto"/>
            </w:tcBorders>
            <w:vAlign w:val="center"/>
          </w:tcPr>
          <w:p w:rsidR="00194480" w:rsidRPr="00B974B4" w:rsidRDefault="00194480" w:rsidP="00D056ED">
            <w:pPr>
              <w:kinsoku w:val="0"/>
              <w:overflowPunct w:val="0"/>
              <w:autoSpaceDE w:val="0"/>
              <w:autoSpaceDN w:val="0"/>
              <w:adjustRightInd w:val="0"/>
              <w:snapToGrid w:val="0"/>
              <w:spacing w:line="400" w:lineRule="exact"/>
              <w:jc w:val="center"/>
              <w:rPr>
                <w:rFonts w:ascii="仿宋" w:eastAsia="仿宋" w:hAnsi="仿宋"/>
                <w:sz w:val="24"/>
              </w:rPr>
            </w:pPr>
            <w:r w:rsidRPr="00B974B4">
              <w:rPr>
                <w:rFonts w:ascii="仿宋" w:eastAsia="仿宋" w:hAnsi="仿宋" w:cs="仿宋_GB2312" w:hint="eastAsia"/>
                <w:sz w:val="24"/>
                <w:lang w:val="zh-CN"/>
              </w:rPr>
              <w:t>银行帐号</w:t>
            </w:r>
          </w:p>
        </w:tc>
        <w:tc>
          <w:tcPr>
            <w:tcW w:w="4385" w:type="dxa"/>
            <w:gridSpan w:val="4"/>
            <w:tcBorders>
              <w:top w:val="single" w:sz="4" w:space="0" w:color="auto"/>
              <w:left w:val="single" w:sz="4" w:space="0" w:color="auto"/>
              <w:bottom w:val="single" w:sz="4" w:space="0" w:color="auto"/>
            </w:tcBorders>
            <w:vAlign w:val="center"/>
          </w:tcPr>
          <w:p w:rsidR="00194480" w:rsidRPr="00B974B4" w:rsidRDefault="00194480" w:rsidP="00D056ED">
            <w:pPr>
              <w:kinsoku w:val="0"/>
              <w:overflowPunct w:val="0"/>
              <w:autoSpaceDE w:val="0"/>
              <w:autoSpaceDN w:val="0"/>
              <w:adjustRightInd w:val="0"/>
              <w:snapToGrid w:val="0"/>
              <w:spacing w:line="400" w:lineRule="exact"/>
              <w:jc w:val="center"/>
              <w:rPr>
                <w:rFonts w:ascii="仿宋" w:eastAsia="仿宋" w:hAnsi="仿宋"/>
                <w:sz w:val="24"/>
              </w:rPr>
            </w:pPr>
          </w:p>
        </w:tc>
      </w:tr>
      <w:tr w:rsidR="00194480" w:rsidRPr="00B974B4" w:rsidTr="003F1F58">
        <w:trPr>
          <w:trHeight w:val="454"/>
          <w:jc w:val="center"/>
        </w:trPr>
        <w:tc>
          <w:tcPr>
            <w:tcW w:w="1780" w:type="dxa"/>
            <w:vMerge w:val="restart"/>
            <w:tcBorders>
              <w:top w:val="single" w:sz="4" w:space="0" w:color="auto"/>
              <w:bottom w:val="single" w:sz="4" w:space="0" w:color="auto"/>
              <w:right w:val="single" w:sz="4" w:space="0" w:color="auto"/>
            </w:tcBorders>
            <w:vAlign w:val="center"/>
          </w:tcPr>
          <w:p w:rsidR="00194480" w:rsidRPr="00B974B4" w:rsidRDefault="00194480" w:rsidP="00D056ED">
            <w:pPr>
              <w:kinsoku w:val="0"/>
              <w:overflowPunct w:val="0"/>
              <w:autoSpaceDE w:val="0"/>
              <w:autoSpaceDN w:val="0"/>
              <w:adjustRightInd w:val="0"/>
              <w:snapToGrid w:val="0"/>
              <w:spacing w:line="400" w:lineRule="exact"/>
              <w:jc w:val="center"/>
              <w:rPr>
                <w:rFonts w:ascii="仿宋" w:eastAsia="仿宋" w:hAnsi="仿宋"/>
                <w:sz w:val="24"/>
              </w:rPr>
            </w:pPr>
            <w:r w:rsidRPr="00B974B4">
              <w:rPr>
                <w:rFonts w:ascii="仿宋" w:eastAsia="仿宋" w:hAnsi="仿宋" w:cs="仿宋_GB2312" w:hint="eastAsia"/>
                <w:sz w:val="24"/>
                <w:lang w:val="zh-CN"/>
              </w:rPr>
              <w:t>职工概况</w:t>
            </w:r>
          </w:p>
        </w:tc>
        <w:tc>
          <w:tcPr>
            <w:tcW w:w="1100" w:type="dxa"/>
            <w:tcBorders>
              <w:top w:val="single" w:sz="4" w:space="0" w:color="auto"/>
              <w:left w:val="single" w:sz="4" w:space="0" w:color="auto"/>
              <w:bottom w:val="single" w:sz="4" w:space="0" w:color="auto"/>
              <w:right w:val="single" w:sz="4" w:space="0" w:color="auto"/>
            </w:tcBorders>
            <w:vAlign w:val="center"/>
          </w:tcPr>
          <w:p w:rsidR="00194480" w:rsidRPr="00B974B4" w:rsidRDefault="00194480" w:rsidP="00D056ED">
            <w:pPr>
              <w:kinsoku w:val="0"/>
              <w:overflowPunct w:val="0"/>
              <w:autoSpaceDE w:val="0"/>
              <w:autoSpaceDN w:val="0"/>
              <w:adjustRightInd w:val="0"/>
              <w:snapToGrid w:val="0"/>
              <w:spacing w:line="400" w:lineRule="exact"/>
              <w:jc w:val="center"/>
              <w:rPr>
                <w:rFonts w:ascii="仿宋" w:eastAsia="仿宋" w:hAnsi="仿宋"/>
                <w:sz w:val="24"/>
              </w:rPr>
            </w:pPr>
            <w:r w:rsidRPr="00B974B4">
              <w:rPr>
                <w:rFonts w:ascii="仿宋" w:eastAsia="仿宋" w:hAnsi="仿宋" w:cs="仿宋_GB2312" w:hint="eastAsia"/>
                <w:sz w:val="24"/>
                <w:lang w:val="zh-CN"/>
              </w:rPr>
              <w:t>职工总数</w:t>
            </w:r>
          </w:p>
        </w:tc>
        <w:tc>
          <w:tcPr>
            <w:tcW w:w="1735" w:type="dxa"/>
            <w:gridSpan w:val="3"/>
            <w:tcBorders>
              <w:top w:val="single" w:sz="4" w:space="0" w:color="auto"/>
              <w:left w:val="single" w:sz="4" w:space="0" w:color="auto"/>
              <w:bottom w:val="single" w:sz="4" w:space="0" w:color="auto"/>
              <w:right w:val="single" w:sz="4" w:space="0" w:color="auto"/>
            </w:tcBorders>
            <w:vAlign w:val="center"/>
          </w:tcPr>
          <w:p w:rsidR="00194480" w:rsidRPr="00B974B4" w:rsidRDefault="00194480" w:rsidP="00D056ED">
            <w:pPr>
              <w:kinsoku w:val="0"/>
              <w:overflowPunct w:val="0"/>
              <w:autoSpaceDE w:val="0"/>
              <w:autoSpaceDN w:val="0"/>
              <w:adjustRightInd w:val="0"/>
              <w:snapToGrid w:val="0"/>
              <w:spacing w:line="400" w:lineRule="exact"/>
              <w:jc w:val="center"/>
              <w:rPr>
                <w:rFonts w:ascii="仿宋" w:eastAsia="仿宋" w:hAnsi="仿宋"/>
                <w:sz w:val="24"/>
              </w:rPr>
            </w:pPr>
          </w:p>
        </w:tc>
        <w:tc>
          <w:tcPr>
            <w:tcW w:w="3014" w:type="dxa"/>
            <w:gridSpan w:val="2"/>
            <w:tcBorders>
              <w:top w:val="single" w:sz="4" w:space="0" w:color="auto"/>
              <w:left w:val="single" w:sz="4" w:space="0" w:color="auto"/>
              <w:bottom w:val="single" w:sz="4" w:space="0" w:color="auto"/>
              <w:right w:val="single" w:sz="4" w:space="0" w:color="auto"/>
            </w:tcBorders>
            <w:vAlign w:val="center"/>
          </w:tcPr>
          <w:p w:rsidR="00194480" w:rsidRPr="00B974B4" w:rsidRDefault="00194480" w:rsidP="00D056ED">
            <w:pPr>
              <w:kinsoku w:val="0"/>
              <w:overflowPunct w:val="0"/>
              <w:autoSpaceDE w:val="0"/>
              <w:autoSpaceDN w:val="0"/>
              <w:adjustRightInd w:val="0"/>
              <w:snapToGrid w:val="0"/>
              <w:spacing w:line="400" w:lineRule="exact"/>
              <w:jc w:val="center"/>
              <w:rPr>
                <w:rFonts w:ascii="仿宋" w:eastAsia="仿宋" w:hAnsi="仿宋"/>
                <w:sz w:val="24"/>
              </w:rPr>
            </w:pPr>
            <w:r w:rsidRPr="00B974B4">
              <w:rPr>
                <w:rFonts w:ascii="仿宋" w:eastAsia="仿宋" w:hAnsi="仿宋" w:cs="仿宋_GB2312" w:hint="eastAsia"/>
                <w:sz w:val="24"/>
                <w:lang w:val="zh-CN"/>
              </w:rPr>
              <w:t>技工和技术员人数</w:t>
            </w:r>
          </w:p>
        </w:tc>
        <w:tc>
          <w:tcPr>
            <w:tcW w:w="1371" w:type="dxa"/>
            <w:gridSpan w:val="2"/>
            <w:tcBorders>
              <w:top w:val="single" w:sz="4" w:space="0" w:color="auto"/>
              <w:left w:val="single" w:sz="4" w:space="0" w:color="auto"/>
              <w:bottom w:val="single" w:sz="4" w:space="0" w:color="auto"/>
            </w:tcBorders>
            <w:vAlign w:val="center"/>
          </w:tcPr>
          <w:p w:rsidR="00194480" w:rsidRPr="00B974B4" w:rsidRDefault="00194480" w:rsidP="00D056ED">
            <w:pPr>
              <w:kinsoku w:val="0"/>
              <w:overflowPunct w:val="0"/>
              <w:autoSpaceDE w:val="0"/>
              <w:autoSpaceDN w:val="0"/>
              <w:adjustRightInd w:val="0"/>
              <w:snapToGrid w:val="0"/>
              <w:spacing w:line="400" w:lineRule="exact"/>
              <w:jc w:val="center"/>
              <w:rPr>
                <w:rFonts w:ascii="仿宋" w:eastAsia="仿宋" w:hAnsi="仿宋"/>
                <w:sz w:val="24"/>
              </w:rPr>
            </w:pPr>
          </w:p>
        </w:tc>
      </w:tr>
      <w:tr w:rsidR="00194480" w:rsidRPr="002A4214" w:rsidTr="00D056ED">
        <w:trPr>
          <w:trHeight w:val="454"/>
          <w:jc w:val="center"/>
        </w:trPr>
        <w:tc>
          <w:tcPr>
            <w:tcW w:w="1780" w:type="dxa"/>
            <w:vMerge/>
            <w:tcBorders>
              <w:top w:val="single" w:sz="4" w:space="0" w:color="auto"/>
              <w:bottom w:val="single" w:sz="4" w:space="0" w:color="auto"/>
              <w:right w:val="single" w:sz="4" w:space="0" w:color="auto"/>
            </w:tcBorders>
            <w:vAlign w:val="center"/>
          </w:tcPr>
          <w:p w:rsidR="00194480" w:rsidRPr="002A4214" w:rsidRDefault="00194480" w:rsidP="00D056ED">
            <w:pPr>
              <w:kinsoku w:val="0"/>
              <w:overflowPunct w:val="0"/>
              <w:autoSpaceDE w:val="0"/>
              <w:autoSpaceDN w:val="0"/>
              <w:adjustRightInd w:val="0"/>
              <w:snapToGrid w:val="0"/>
              <w:spacing w:line="400" w:lineRule="exact"/>
              <w:jc w:val="center"/>
              <w:rPr>
                <w:rFonts w:ascii="仿宋" w:eastAsia="仿宋" w:hAnsi="仿宋"/>
                <w:color w:val="000000" w:themeColor="text1"/>
                <w:sz w:val="24"/>
              </w:rPr>
            </w:pPr>
          </w:p>
        </w:tc>
        <w:tc>
          <w:tcPr>
            <w:tcW w:w="7220" w:type="dxa"/>
            <w:gridSpan w:val="8"/>
            <w:tcBorders>
              <w:top w:val="single" w:sz="4" w:space="0" w:color="auto"/>
              <w:left w:val="single" w:sz="4" w:space="0" w:color="auto"/>
              <w:bottom w:val="single" w:sz="4" w:space="0" w:color="auto"/>
            </w:tcBorders>
            <w:vAlign w:val="center"/>
          </w:tcPr>
          <w:p w:rsidR="00194480" w:rsidRPr="002A4214" w:rsidRDefault="00194480" w:rsidP="00D056ED">
            <w:pPr>
              <w:kinsoku w:val="0"/>
              <w:overflowPunct w:val="0"/>
              <w:autoSpaceDE w:val="0"/>
              <w:autoSpaceDN w:val="0"/>
              <w:adjustRightInd w:val="0"/>
              <w:snapToGrid w:val="0"/>
              <w:spacing w:line="400" w:lineRule="exact"/>
              <w:jc w:val="center"/>
              <w:rPr>
                <w:rFonts w:ascii="仿宋" w:eastAsia="仿宋" w:hAnsi="仿宋"/>
                <w:color w:val="000000" w:themeColor="text1"/>
                <w:sz w:val="24"/>
              </w:rPr>
            </w:pPr>
            <w:r w:rsidRPr="002A4214">
              <w:rPr>
                <w:rFonts w:ascii="仿宋" w:eastAsia="仿宋" w:hAnsi="仿宋" w:cs="仿宋_GB2312" w:hint="eastAsia"/>
                <w:color w:val="000000" w:themeColor="text1"/>
                <w:sz w:val="24"/>
                <w:lang w:val="zh-CN"/>
              </w:rPr>
              <w:t>单位行政和技术负责人</w:t>
            </w:r>
          </w:p>
        </w:tc>
      </w:tr>
      <w:tr w:rsidR="00194480" w:rsidRPr="002A4214" w:rsidTr="003F1F58">
        <w:trPr>
          <w:trHeight w:val="454"/>
          <w:jc w:val="center"/>
        </w:trPr>
        <w:tc>
          <w:tcPr>
            <w:tcW w:w="1780" w:type="dxa"/>
            <w:vMerge/>
            <w:tcBorders>
              <w:top w:val="single" w:sz="4" w:space="0" w:color="auto"/>
              <w:bottom w:val="single" w:sz="4" w:space="0" w:color="auto"/>
              <w:right w:val="single" w:sz="4" w:space="0" w:color="auto"/>
            </w:tcBorders>
            <w:vAlign w:val="center"/>
          </w:tcPr>
          <w:p w:rsidR="00194480" w:rsidRPr="002A4214" w:rsidRDefault="00194480" w:rsidP="00D056ED">
            <w:pPr>
              <w:kinsoku w:val="0"/>
              <w:overflowPunct w:val="0"/>
              <w:autoSpaceDE w:val="0"/>
              <w:autoSpaceDN w:val="0"/>
              <w:adjustRightInd w:val="0"/>
              <w:snapToGrid w:val="0"/>
              <w:spacing w:line="400" w:lineRule="exact"/>
              <w:jc w:val="center"/>
              <w:rPr>
                <w:rFonts w:ascii="仿宋" w:eastAsia="仿宋" w:hAnsi="仿宋"/>
                <w:color w:val="000000" w:themeColor="text1"/>
                <w:sz w:val="24"/>
              </w:rPr>
            </w:pPr>
          </w:p>
        </w:tc>
        <w:tc>
          <w:tcPr>
            <w:tcW w:w="1272" w:type="dxa"/>
            <w:gridSpan w:val="2"/>
            <w:tcBorders>
              <w:top w:val="single" w:sz="4" w:space="0" w:color="auto"/>
              <w:left w:val="single" w:sz="4" w:space="0" w:color="auto"/>
              <w:bottom w:val="single" w:sz="4" w:space="0" w:color="auto"/>
              <w:right w:val="single" w:sz="4" w:space="0" w:color="auto"/>
            </w:tcBorders>
            <w:vAlign w:val="center"/>
          </w:tcPr>
          <w:p w:rsidR="00194480" w:rsidRPr="002A4214" w:rsidRDefault="00194480" w:rsidP="00D056ED">
            <w:pPr>
              <w:kinsoku w:val="0"/>
              <w:overflowPunct w:val="0"/>
              <w:autoSpaceDE w:val="0"/>
              <w:autoSpaceDN w:val="0"/>
              <w:adjustRightInd w:val="0"/>
              <w:snapToGrid w:val="0"/>
              <w:spacing w:line="400" w:lineRule="exact"/>
              <w:jc w:val="center"/>
              <w:rPr>
                <w:rFonts w:ascii="仿宋" w:eastAsia="仿宋" w:hAnsi="仿宋"/>
                <w:color w:val="000000" w:themeColor="text1"/>
                <w:sz w:val="24"/>
              </w:rPr>
            </w:pPr>
            <w:r w:rsidRPr="002A4214">
              <w:rPr>
                <w:rFonts w:ascii="仿宋" w:eastAsia="仿宋" w:hAnsi="仿宋" w:cs="仿宋_GB2312" w:hint="eastAsia"/>
                <w:color w:val="000000" w:themeColor="text1"/>
                <w:sz w:val="24"/>
                <w:lang w:val="zh-CN"/>
              </w:rPr>
              <w:t>姓名</w:t>
            </w:r>
          </w:p>
        </w:tc>
        <w:tc>
          <w:tcPr>
            <w:tcW w:w="1448" w:type="dxa"/>
            <w:tcBorders>
              <w:top w:val="single" w:sz="4" w:space="0" w:color="auto"/>
              <w:left w:val="single" w:sz="4" w:space="0" w:color="auto"/>
              <w:bottom w:val="single" w:sz="4" w:space="0" w:color="auto"/>
              <w:right w:val="single" w:sz="4" w:space="0" w:color="auto"/>
            </w:tcBorders>
            <w:vAlign w:val="center"/>
          </w:tcPr>
          <w:p w:rsidR="00194480" w:rsidRPr="002A4214" w:rsidRDefault="00194480" w:rsidP="00D056ED">
            <w:pPr>
              <w:kinsoku w:val="0"/>
              <w:overflowPunct w:val="0"/>
              <w:autoSpaceDE w:val="0"/>
              <w:autoSpaceDN w:val="0"/>
              <w:adjustRightInd w:val="0"/>
              <w:snapToGrid w:val="0"/>
              <w:spacing w:line="400" w:lineRule="exact"/>
              <w:jc w:val="center"/>
              <w:rPr>
                <w:rFonts w:ascii="仿宋" w:eastAsia="仿宋" w:hAnsi="仿宋"/>
                <w:color w:val="000000" w:themeColor="text1"/>
                <w:sz w:val="24"/>
              </w:rPr>
            </w:pPr>
            <w:r w:rsidRPr="002A4214">
              <w:rPr>
                <w:rFonts w:ascii="仿宋" w:eastAsia="仿宋" w:hAnsi="仿宋" w:cs="仿宋_GB2312" w:hint="eastAsia"/>
                <w:color w:val="000000" w:themeColor="text1"/>
                <w:sz w:val="24"/>
                <w:lang w:val="zh-CN"/>
              </w:rPr>
              <w:t>职务及职称</w:t>
            </w:r>
          </w:p>
        </w:tc>
        <w:tc>
          <w:tcPr>
            <w:tcW w:w="1533" w:type="dxa"/>
            <w:gridSpan w:val="2"/>
            <w:tcBorders>
              <w:top w:val="single" w:sz="4" w:space="0" w:color="auto"/>
              <w:left w:val="single" w:sz="4" w:space="0" w:color="auto"/>
              <w:bottom w:val="single" w:sz="4" w:space="0" w:color="auto"/>
              <w:right w:val="single" w:sz="4" w:space="0" w:color="auto"/>
            </w:tcBorders>
            <w:vAlign w:val="center"/>
          </w:tcPr>
          <w:p w:rsidR="00194480" w:rsidRPr="002A4214" w:rsidRDefault="00194480" w:rsidP="00D056ED">
            <w:pPr>
              <w:kinsoku w:val="0"/>
              <w:overflowPunct w:val="0"/>
              <w:autoSpaceDE w:val="0"/>
              <w:autoSpaceDN w:val="0"/>
              <w:adjustRightInd w:val="0"/>
              <w:snapToGrid w:val="0"/>
              <w:spacing w:line="400" w:lineRule="exact"/>
              <w:jc w:val="center"/>
              <w:rPr>
                <w:rFonts w:ascii="仿宋" w:eastAsia="仿宋" w:hAnsi="仿宋"/>
                <w:color w:val="000000" w:themeColor="text1"/>
                <w:sz w:val="24"/>
              </w:rPr>
            </w:pPr>
            <w:r w:rsidRPr="002A4214">
              <w:rPr>
                <w:rFonts w:ascii="仿宋" w:eastAsia="仿宋" w:hAnsi="仿宋" w:cs="仿宋_GB2312" w:hint="eastAsia"/>
                <w:color w:val="000000" w:themeColor="text1"/>
                <w:sz w:val="24"/>
                <w:lang w:val="zh-CN"/>
              </w:rPr>
              <w:t>年龄</w:t>
            </w:r>
          </w:p>
        </w:tc>
        <w:tc>
          <w:tcPr>
            <w:tcW w:w="1596" w:type="dxa"/>
            <w:tcBorders>
              <w:top w:val="single" w:sz="4" w:space="0" w:color="auto"/>
              <w:left w:val="single" w:sz="4" w:space="0" w:color="auto"/>
              <w:bottom w:val="single" w:sz="4" w:space="0" w:color="auto"/>
              <w:right w:val="single" w:sz="4" w:space="0" w:color="auto"/>
            </w:tcBorders>
            <w:vAlign w:val="center"/>
          </w:tcPr>
          <w:p w:rsidR="00194480" w:rsidRPr="002A4214" w:rsidRDefault="00194480" w:rsidP="00D056ED">
            <w:pPr>
              <w:kinsoku w:val="0"/>
              <w:overflowPunct w:val="0"/>
              <w:autoSpaceDE w:val="0"/>
              <w:autoSpaceDN w:val="0"/>
              <w:adjustRightInd w:val="0"/>
              <w:snapToGrid w:val="0"/>
              <w:spacing w:line="400" w:lineRule="exact"/>
              <w:jc w:val="center"/>
              <w:rPr>
                <w:rFonts w:ascii="仿宋" w:eastAsia="仿宋" w:hAnsi="仿宋"/>
                <w:color w:val="000000" w:themeColor="text1"/>
                <w:sz w:val="24"/>
              </w:rPr>
            </w:pPr>
            <w:r w:rsidRPr="002A4214">
              <w:rPr>
                <w:rFonts w:ascii="仿宋" w:eastAsia="仿宋" w:hAnsi="仿宋" w:cs="仿宋_GB2312" w:hint="eastAsia"/>
                <w:color w:val="000000" w:themeColor="text1"/>
                <w:sz w:val="24"/>
                <w:lang w:val="zh-CN"/>
              </w:rPr>
              <w:t>专业</w:t>
            </w:r>
          </w:p>
        </w:tc>
        <w:tc>
          <w:tcPr>
            <w:tcW w:w="1371" w:type="dxa"/>
            <w:gridSpan w:val="2"/>
            <w:tcBorders>
              <w:top w:val="single" w:sz="4" w:space="0" w:color="auto"/>
              <w:left w:val="single" w:sz="4" w:space="0" w:color="auto"/>
              <w:bottom w:val="single" w:sz="4" w:space="0" w:color="auto"/>
            </w:tcBorders>
            <w:vAlign w:val="center"/>
          </w:tcPr>
          <w:p w:rsidR="00194480" w:rsidRPr="002A4214" w:rsidRDefault="00194480" w:rsidP="00D056ED">
            <w:pPr>
              <w:kinsoku w:val="0"/>
              <w:overflowPunct w:val="0"/>
              <w:autoSpaceDE w:val="0"/>
              <w:autoSpaceDN w:val="0"/>
              <w:adjustRightInd w:val="0"/>
              <w:snapToGrid w:val="0"/>
              <w:spacing w:line="400" w:lineRule="exact"/>
              <w:jc w:val="center"/>
              <w:rPr>
                <w:rFonts w:ascii="仿宋" w:eastAsia="仿宋" w:hAnsi="仿宋"/>
                <w:color w:val="000000" w:themeColor="text1"/>
                <w:sz w:val="24"/>
              </w:rPr>
            </w:pPr>
            <w:r w:rsidRPr="002A4214">
              <w:rPr>
                <w:rFonts w:ascii="仿宋" w:eastAsia="仿宋" w:hAnsi="仿宋" w:cs="仿宋_GB2312" w:hint="eastAsia"/>
                <w:color w:val="000000" w:themeColor="text1"/>
                <w:sz w:val="24"/>
                <w:lang w:val="zh-CN"/>
              </w:rPr>
              <w:t>从业年限</w:t>
            </w:r>
          </w:p>
        </w:tc>
      </w:tr>
      <w:tr w:rsidR="00194480" w:rsidRPr="002A4214" w:rsidTr="003F1F58">
        <w:trPr>
          <w:trHeight w:val="441"/>
          <w:jc w:val="center"/>
        </w:trPr>
        <w:tc>
          <w:tcPr>
            <w:tcW w:w="1780" w:type="dxa"/>
            <w:vMerge/>
            <w:tcBorders>
              <w:top w:val="single" w:sz="4" w:space="0" w:color="auto"/>
              <w:bottom w:val="single" w:sz="4" w:space="0" w:color="auto"/>
              <w:right w:val="single" w:sz="4" w:space="0" w:color="auto"/>
            </w:tcBorders>
            <w:vAlign w:val="center"/>
          </w:tcPr>
          <w:p w:rsidR="00194480" w:rsidRPr="002A4214" w:rsidRDefault="00194480" w:rsidP="00D056ED">
            <w:pPr>
              <w:kinsoku w:val="0"/>
              <w:overflowPunct w:val="0"/>
              <w:autoSpaceDE w:val="0"/>
              <w:autoSpaceDN w:val="0"/>
              <w:adjustRightInd w:val="0"/>
              <w:snapToGrid w:val="0"/>
              <w:spacing w:line="400" w:lineRule="exact"/>
              <w:ind w:firstLine="480"/>
              <w:jc w:val="center"/>
              <w:rPr>
                <w:rFonts w:ascii="仿宋" w:eastAsia="仿宋" w:hAnsi="仿宋"/>
                <w:color w:val="000000" w:themeColor="text1"/>
                <w:sz w:val="24"/>
              </w:rPr>
            </w:pPr>
          </w:p>
        </w:tc>
        <w:tc>
          <w:tcPr>
            <w:tcW w:w="1272" w:type="dxa"/>
            <w:gridSpan w:val="2"/>
            <w:tcBorders>
              <w:top w:val="single" w:sz="4" w:space="0" w:color="auto"/>
              <w:left w:val="single" w:sz="4" w:space="0" w:color="auto"/>
              <w:bottom w:val="single" w:sz="4" w:space="0" w:color="auto"/>
              <w:right w:val="single" w:sz="4" w:space="0" w:color="auto"/>
            </w:tcBorders>
            <w:vAlign w:val="center"/>
          </w:tcPr>
          <w:p w:rsidR="00194480" w:rsidRPr="002A4214" w:rsidRDefault="00194480" w:rsidP="00D056ED">
            <w:pPr>
              <w:kinsoku w:val="0"/>
              <w:overflowPunct w:val="0"/>
              <w:autoSpaceDE w:val="0"/>
              <w:autoSpaceDN w:val="0"/>
              <w:adjustRightInd w:val="0"/>
              <w:snapToGrid w:val="0"/>
              <w:spacing w:line="400" w:lineRule="exact"/>
              <w:ind w:firstLine="480"/>
              <w:jc w:val="center"/>
              <w:rPr>
                <w:rFonts w:ascii="仿宋" w:eastAsia="仿宋" w:hAnsi="仿宋"/>
                <w:color w:val="000000" w:themeColor="text1"/>
                <w:sz w:val="24"/>
              </w:rPr>
            </w:pPr>
          </w:p>
        </w:tc>
        <w:tc>
          <w:tcPr>
            <w:tcW w:w="1448" w:type="dxa"/>
            <w:tcBorders>
              <w:top w:val="single" w:sz="4" w:space="0" w:color="auto"/>
              <w:left w:val="single" w:sz="4" w:space="0" w:color="auto"/>
              <w:bottom w:val="single" w:sz="4" w:space="0" w:color="auto"/>
              <w:right w:val="single" w:sz="4" w:space="0" w:color="auto"/>
            </w:tcBorders>
            <w:vAlign w:val="center"/>
          </w:tcPr>
          <w:p w:rsidR="00194480" w:rsidRPr="002A4214" w:rsidRDefault="00194480" w:rsidP="00D056ED">
            <w:pPr>
              <w:kinsoku w:val="0"/>
              <w:overflowPunct w:val="0"/>
              <w:autoSpaceDE w:val="0"/>
              <w:autoSpaceDN w:val="0"/>
              <w:adjustRightInd w:val="0"/>
              <w:snapToGrid w:val="0"/>
              <w:spacing w:line="400" w:lineRule="exact"/>
              <w:ind w:firstLine="480"/>
              <w:jc w:val="center"/>
              <w:rPr>
                <w:rFonts w:ascii="仿宋" w:eastAsia="仿宋" w:hAnsi="仿宋"/>
                <w:color w:val="000000" w:themeColor="text1"/>
                <w:sz w:val="24"/>
              </w:rPr>
            </w:pPr>
          </w:p>
        </w:tc>
        <w:tc>
          <w:tcPr>
            <w:tcW w:w="1533" w:type="dxa"/>
            <w:gridSpan w:val="2"/>
            <w:tcBorders>
              <w:top w:val="single" w:sz="4" w:space="0" w:color="auto"/>
              <w:left w:val="single" w:sz="4" w:space="0" w:color="auto"/>
              <w:bottom w:val="single" w:sz="4" w:space="0" w:color="auto"/>
              <w:right w:val="single" w:sz="4" w:space="0" w:color="auto"/>
            </w:tcBorders>
            <w:vAlign w:val="center"/>
          </w:tcPr>
          <w:p w:rsidR="00194480" w:rsidRPr="002A4214" w:rsidRDefault="00194480" w:rsidP="00D056ED">
            <w:pPr>
              <w:kinsoku w:val="0"/>
              <w:overflowPunct w:val="0"/>
              <w:autoSpaceDE w:val="0"/>
              <w:autoSpaceDN w:val="0"/>
              <w:adjustRightInd w:val="0"/>
              <w:snapToGrid w:val="0"/>
              <w:spacing w:line="400" w:lineRule="exact"/>
              <w:ind w:firstLine="480"/>
              <w:jc w:val="center"/>
              <w:rPr>
                <w:rFonts w:ascii="仿宋" w:eastAsia="仿宋" w:hAnsi="仿宋"/>
                <w:color w:val="000000" w:themeColor="text1"/>
                <w:sz w:val="24"/>
              </w:rPr>
            </w:pPr>
          </w:p>
        </w:tc>
        <w:tc>
          <w:tcPr>
            <w:tcW w:w="1596" w:type="dxa"/>
            <w:tcBorders>
              <w:top w:val="single" w:sz="4" w:space="0" w:color="auto"/>
              <w:left w:val="single" w:sz="4" w:space="0" w:color="auto"/>
              <w:bottom w:val="single" w:sz="4" w:space="0" w:color="auto"/>
              <w:right w:val="single" w:sz="4" w:space="0" w:color="auto"/>
            </w:tcBorders>
            <w:vAlign w:val="center"/>
          </w:tcPr>
          <w:p w:rsidR="00194480" w:rsidRPr="002A4214" w:rsidRDefault="00194480" w:rsidP="00D056ED">
            <w:pPr>
              <w:kinsoku w:val="0"/>
              <w:overflowPunct w:val="0"/>
              <w:autoSpaceDE w:val="0"/>
              <w:autoSpaceDN w:val="0"/>
              <w:adjustRightInd w:val="0"/>
              <w:snapToGrid w:val="0"/>
              <w:spacing w:line="400" w:lineRule="exact"/>
              <w:ind w:firstLine="480"/>
              <w:jc w:val="center"/>
              <w:rPr>
                <w:rFonts w:ascii="仿宋" w:eastAsia="仿宋" w:hAnsi="仿宋"/>
                <w:color w:val="000000" w:themeColor="text1"/>
                <w:sz w:val="24"/>
              </w:rPr>
            </w:pPr>
          </w:p>
        </w:tc>
        <w:tc>
          <w:tcPr>
            <w:tcW w:w="1371" w:type="dxa"/>
            <w:gridSpan w:val="2"/>
            <w:tcBorders>
              <w:top w:val="single" w:sz="4" w:space="0" w:color="auto"/>
              <w:left w:val="single" w:sz="4" w:space="0" w:color="auto"/>
              <w:bottom w:val="single" w:sz="4" w:space="0" w:color="auto"/>
            </w:tcBorders>
            <w:vAlign w:val="center"/>
          </w:tcPr>
          <w:p w:rsidR="00194480" w:rsidRPr="002A4214" w:rsidRDefault="00194480" w:rsidP="00D056ED">
            <w:pPr>
              <w:kinsoku w:val="0"/>
              <w:overflowPunct w:val="0"/>
              <w:autoSpaceDE w:val="0"/>
              <w:autoSpaceDN w:val="0"/>
              <w:adjustRightInd w:val="0"/>
              <w:snapToGrid w:val="0"/>
              <w:spacing w:line="400" w:lineRule="exact"/>
              <w:ind w:firstLine="480"/>
              <w:jc w:val="center"/>
              <w:rPr>
                <w:rFonts w:ascii="仿宋" w:eastAsia="仿宋" w:hAnsi="仿宋"/>
                <w:color w:val="000000" w:themeColor="text1"/>
                <w:sz w:val="24"/>
              </w:rPr>
            </w:pPr>
          </w:p>
        </w:tc>
      </w:tr>
      <w:tr w:rsidR="00194480" w:rsidRPr="002A4214" w:rsidTr="003F1F58">
        <w:trPr>
          <w:trHeight w:val="489"/>
          <w:jc w:val="center"/>
        </w:trPr>
        <w:tc>
          <w:tcPr>
            <w:tcW w:w="1780" w:type="dxa"/>
            <w:vMerge/>
            <w:tcBorders>
              <w:top w:val="single" w:sz="4" w:space="0" w:color="auto"/>
              <w:bottom w:val="single" w:sz="4" w:space="0" w:color="auto"/>
              <w:right w:val="single" w:sz="4" w:space="0" w:color="auto"/>
            </w:tcBorders>
            <w:vAlign w:val="center"/>
          </w:tcPr>
          <w:p w:rsidR="00194480" w:rsidRPr="002A4214" w:rsidRDefault="00194480" w:rsidP="00D056ED">
            <w:pPr>
              <w:kinsoku w:val="0"/>
              <w:overflowPunct w:val="0"/>
              <w:autoSpaceDE w:val="0"/>
              <w:autoSpaceDN w:val="0"/>
              <w:adjustRightInd w:val="0"/>
              <w:snapToGrid w:val="0"/>
              <w:spacing w:line="400" w:lineRule="exact"/>
              <w:ind w:firstLine="480"/>
              <w:jc w:val="center"/>
              <w:rPr>
                <w:rFonts w:ascii="仿宋" w:eastAsia="仿宋" w:hAnsi="仿宋"/>
                <w:color w:val="000000" w:themeColor="text1"/>
                <w:sz w:val="24"/>
              </w:rPr>
            </w:pPr>
          </w:p>
        </w:tc>
        <w:tc>
          <w:tcPr>
            <w:tcW w:w="1272" w:type="dxa"/>
            <w:gridSpan w:val="2"/>
            <w:tcBorders>
              <w:top w:val="single" w:sz="4" w:space="0" w:color="auto"/>
              <w:left w:val="single" w:sz="4" w:space="0" w:color="auto"/>
              <w:bottom w:val="single" w:sz="4" w:space="0" w:color="auto"/>
              <w:right w:val="single" w:sz="4" w:space="0" w:color="auto"/>
            </w:tcBorders>
            <w:vAlign w:val="center"/>
          </w:tcPr>
          <w:p w:rsidR="00194480" w:rsidRPr="002A4214" w:rsidRDefault="00194480" w:rsidP="00D056ED">
            <w:pPr>
              <w:kinsoku w:val="0"/>
              <w:overflowPunct w:val="0"/>
              <w:autoSpaceDE w:val="0"/>
              <w:autoSpaceDN w:val="0"/>
              <w:adjustRightInd w:val="0"/>
              <w:snapToGrid w:val="0"/>
              <w:spacing w:line="400" w:lineRule="exact"/>
              <w:ind w:firstLine="480"/>
              <w:jc w:val="center"/>
              <w:rPr>
                <w:rFonts w:ascii="仿宋" w:eastAsia="仿宋" w:hAnsi="仿宋"/>
                <w:color w:val="000000" w:themeColor="text1"/>
                <w:sz w:val="24"/>
              </w:rPr>
            </w:pPr>
          </w:p>
        </w:tc>
        <w:tc>
          <w:tcPr>
            <w:tcW w:w="1448" w:type="dxa"/>
            <w:tcBorders>
              <w:top w:val="single" w:sz="4" w:space="0" w:color="auto"/>
              <w:left w:val="single" w:sz="4" w:space="0" w:color="auto"/>
              <w:bottom w:val="single" w:sz="4" w:space="0" w:color="auto"/>
              <w:right w:val="single" w:sz="4" w:space="0" w:color="auto"/>
            </w:tcBorders>
            <w:vAlign w:val="center"/>
          </w:tcPr>
          <w:p w:rsidR="00194480" w:rsidRPr="002A4214" w:rsidRDefault="00194480" w:rsidP="00D056ED">
            <w:pPr>
              <w:kinsoku w:val="0"/>
              <w:overflowPunct w:val="0"/>
              <w:autoSpaceDE w:val="0"/>
              <w:autoSpaceDN w:val="0"/>
              <w:adjustRightInd w:val="0"/>
              <w:snapToGrid w:val="0"/>
              <w:spacing w:line="400" w:lineRule="exact"/>
              <w:ind w:firstLine="480"/>
              <w:jc w:val="center"/>
              <w:rPr>
                <w:rFonts w:ascii="仿宋" w:eastAsia="仿宋" w:hAnsi="仿宋"/>
                <w:color w:val="000000" w:themeColor="text1"/>
                <w:sz w:val="24"/>
              </w:rPr>
            </w:pPr>
          </w:p>
        </w:tc>
        <w:tc>
          <w:tcPr>
            <w:tcW w:w="1533" w:type="dxa"/>
            <w:gridSpan w:val="2"/>
            <w:tcBorders>
              <w:top w:val="single" w:sz="4" w:space="0" w:color="auto"/>
              <w:left w:val="single" w:sz="4" w:space="0" w:color="auto"/>
              <w:bottom w:val="single" w:sz="4" w:space="0" w:color="auto"/>
              <w:right w:val="single" w:sz="4" w:space="0" w:color="auto"/>
            </w:tcBorders>
            <w:vAlign w:val="center"/>
          </w:tcPr>
          <w:p w:rsidR="00194480" w:rsidRPr="002A4214" w:rsidRDefault="00194480" w:rsidP="00D056ED">
            <w:pPr>
              <w:kinsoku w:val="0"/>
              <w:overflowPunct w:val="0"/>
              <w:autoSpaceDE w:val="0"/>
              <w:autoSpaceDN w:val="0"/>
              <w:adjustRightInd w:val="0"/>
              <w:snapToGrid w:val="0"/>
              <w:spacing w:line="400" w:lineRule="exact"/>
              <w:ind w:firstLine="480"/>
              <w:jc w:val="center"/>
              <w:rPr>
                <w:rFonts w:ascii="仿宋" w:eastAsia="仿宋" w:hAnsi="仿宋"/>
                <w:color w:val="000000" w:themeColor="text1"/>
                <w:sz w:val="24"/>
              </w:rPr>
            </w:pPr>
          </w:p>
        </w:tc>
        <w:tc>
          <w:tcPr>
            <w:tcW w:w="1596" w:type="dxa"/>
            <w:tcBorders>
              <w:top w:val="single" w:sz="4" w:space="0" w:color="auto"/>
              <w:left w:val="single" w:sz="4" w:space="0" w:color="auto"/>
              <w:bottom w:val="single" w:sz="4" w:space="0" w:color="auto"/>
              <w:right w:val="single" w:sz="4" w:space="0" w:color="auto"/>
            </w:tcBorders>
            <w:vAlign w:val="center"/>
          </w:tcPr>
          <w:p w:rsidR="00194480" w:rsidRPr="002A4214" w:rsidRDefault="00194480" w:rsidP="00D056ED">
            <w:pPr>
              <w:kinsoku w:val="0"/>
              <w:overflowPunct w:val="0"/>
              <w:autoSpaceDE w:val="0"/>
              <w:autoSpaceDN w:val="0"/>
              <w:adjustRightInd w:val="0"/>
              <w:snapToGrid w:val="0"/>
              <w:spacing w:line="400" w:lineRule="exact"/>
              <w:ind w:firstLine="480"/>
              <w:jc w:val="center"/>
              <w:rPr>
                <w:rFonts w:ascii="仿宋" w:eastAsia="仿宋" w:hAnsi="仿宋"/>
                <w:color w:val="000000" w:themeColor="text1"/>
                <w:sz w:val="24"/>
              </w:rPr>
            </w:pPr>
          </w:p>
        </w:tc>
        <w:tc>
          <w:tcPr>
            <w:tcW w:w="1371" w:type="dxa"/>
            <w:gridSpan w:val="2"/>
            <w:tcBorders>
              <w:top w:val="single" w:sz="4" w:space="0" w:color="auto"/>
              <w:left w:val="single" w:sz="4" w:space="0" w:color="auto"/>
              <w:bottom w:val="single" w:sz="4" w:space="0" w:color="auto"/>
            </w:tcBorders>
            <w:vAlign w:val="center"/>
          </w:tcPr>
          <w:p w:rsidR="00194480" w:rsidRPr="002A4214" w:rsidRDefault="00194480" w:rsidP="00D056ED">
            <w:pPr>
              <w:kinsoku w:val="0"/>
              <w:overflowPunct w:val="0"/>
              <w:autoSpaceDE w:val="0"/>
              <w:autoSpaceDN w:val="0"/>
              <w:adjustRightInd w:val="0"/>
              <w:snapToGrid w:val="0"/>
              <w:spacing w:line="400" w:lineRule="exact"/>
              <w:ind w:firstLine="480"/>
              <w:jc w:val="center"/>
              <w:rPr>
                <w:rFonts w:ascii="仿宋" w:eastAsia="仿宋" w:hAnsi="仿宋"/>
                <w:color w:val="000000" w:themeColor="text1"/>
                <w:sz w:val="24"/>
              </w:rPr>
            </w:pPr>
          </w:p>
        </w:tc>
      </w:tr>
      <w:tr w:rsidR="00194480" w:rsidRPr="002A4214" w:rsidTr="003F1F58">
        <w:trPr>
          <w:trHeight w:val="473"/>
          <w:jc w:val="center"/>
        </w:trPr>
        <w:tc>
          <w:tcPr>
            <w:tcW w:w="1780" w:type="dxa"/>
            <w:vMerge/>
            <w:tcBorders>
              <w:top w:val="single" w:sz="4" w:space="0" w:color="auto"/>
              <w:bottom w:val="single" w:sz="4" w:space="0" w:color="auto"/>
              <w:right w:val="single" w:sz="4" w:space="0" w:color="auto"/>
            </w:tcBorders>
            <w:vAlign w:val="center"/>
          </w:tcPr>
          <w:p w:rsidR="00194480" w:rsidRPr="002A4214" w:rsidRDefault="00194480" w:rsidP="00D056ED">
            <w:pPr>
              <w:kinsoku w:val="0"/>
              <w:overflowPunct w:val="0"/>
              <w:autoSpaceDE w:val="0"/>
              <w:autoSpaceDN w:val="0"/>
              <w:adjustRightInd w:val="0"/>
              <w:snapToGrid w:val="0"/>
              <w:spacing w:line="400" w:lineRule="exact"/>
              <w:ind w:firstLine="480"/>
              <w:jc w:val="center"/>
              <w:rPr>
                <w:rFonts w:ascii="仿宋" w:eastAsia="仿宋" w:hAnsi="仿宋"/>
                <w:color w:val="000000" w:themeColor="text1"/>
                <w:sz w:val="24"/>
              </w:rPr>
            </w:pPr>
          </w:p>
        </w:tc>
        <w:tc>
          <w:tcPr>
            <w:tcW w:w="1272" w:type="dxa"/>
            <w:gridSpan w:val="2"/>
            <w:tcBorders>
              <w:top w:val="single" w:sz="4" w:space="0" w:color="auto"/>
              <w:left w:val="single" w:sz="4" w:space="0" w:color="auto"/>
              <w:bottom w:val="single" w:sz="4" w:space="0" w:color="auto"/>
              <w:right w:val="single" w:sz="4" w:space="0" w:color="auto"/>
            </w:tcBorders>
            <w:vAlign w:val="center"/>
          </w:tcPr>
          <w:p w:rsidR="00194480" w:rsidRPr="002A4214" w:rsidRDefault="00194480" w:rsidP="00D056ED">
            <w:pPr>
              <w:kinsoku w:val="0"/>
              <w:overflowPunct w:val="0"/>
              <w:autoSpaceDE w:val="0"/>
              <w:autoSpaceDN w:val="0"/>
              <w:adjustRightInd w:val="0"/>
              <w:snapToGrid w:val="0"/>
              <w:spacing w:line="400" w:lineRule="exact"/>
              <w:ind w:firstLine="480"/>
              <w:jc w:val="center"/>
              <w:rPr>
                <w:rFonts w:ascii="仿宋" w:eastAsia="仿宋" w:hAnsi="仿宋"/>
                <w:color w:val="000000" w:themeColor="text1"/>
                <w:sz w:val="24"/>
              </w:rPr>
            </w:pPr>
          </w:p>
        </w:tc>
        <w:tc>
          <w:tcPr>
            <w:tcW w:w="1448" w:type="dxa"/>
            <w:tcBorders>
              <w:top w:val="single" w:sz="4" w:space="0" w:color="auto"/>
              <w:left w:val="single" w:sz="4" w:space="0" w:color="auto"/>
              <w:bottom w:val="single" w:sz="4" w:space="0" w:color="auto"/>
              <w:right w:val="single" w:sz="4" w:space="0" w:color="auto"/>
            </w:tcBorders>
            <w:vAlign w:val="center"/>
          </w:tcPr>
          <w:p w:rsidR="00194480" w:rsidRPr="002A4214" w:rsidRDefault="00194480" w:rsidP="00D056ED">
            <w:pPr>
              <w:kinsoku w:val="0"/>
              <w:overflowPunct w:val="0"/>
              <w:autoSpaceDE w:val="0"/>
              <w:autoSpaceDN w:val="0"/>
              <w:adjustRightInd w:val="0"/>
              <w:snapToGrid w:val="0"/>
              <w:spacing w:line="400" w:lineRule="exact"/>
              <w:ind w:firstLine="480"/>
              <w:jc w:val="center"/>
              <w:rPr>
                <w:rFonts w:ascii="仿宋" w:eastAsia="仿宋" w:hAnsi="仿宋"/>
                <w:color w:val="000000" w:themeColor="text1"/>
                <w:sz w:val="24"/>
              </w:rPr>
            </w:pPr>
          </w:p>
        </w:tc>
        <w:tc>
          <w:tcPr>
            <w:tcW w:w="1533" w:type="dxa"/>
            <w:gridSpan w:val="2"/>
            <w:tcBorders>
              <w:top w:val="single" w:sz="4" w:space="0" w:color="auto"/>
              <w:left w:val="single" w:sz="4" w:space="0" w:color="auto"/>
              <w:bottom w:val="single" w:sz="4" w:space="0" w:color="auto"/>
              <w:right w:val="single" w:sz="4" w:space="0" w:color="auto"/>
            </w:tcBorders>
            <w:vAlign w:val="center"/>
          </w:tcPr>
          <w:p w:rsidR="00194480" w:rsidRPr="002A4214" w:rsidRDefault="00194480" w:rsidP="00D056ED">
            <w:pPr>
              <w:kinsoku w:val="0"/>
              <w:overflowPunct w:val="0"/>
              <w:autoSpaceDE w:val="0"/>
              <w:autoSpaceDN w:val="0"/>
              <w:adjustRightInd w:val="0"/>
              <w:snapToGrid w:val="0"/>
              <w:spacing w:line="400" w:lineRule="exact"/>
              <w:ind w:firstLine="480"/>
              <w:jc w:val="center"/>
              <w:rPr>
                <w:rFonts w:ascii="仿宋" w:eastAsia="仿宋" w:hAnsi="仿宋"/>
                <w:color w:val="000000" w:themeColor="text1"/>
                <w:sz w:val="24"/>
              </w:rPr>
            </w:pPr>
          </w:p>
        </w:tc>
        <w:tc>
          <w:tcPr>
            <w:tcW w:w="1596" w:type="dxa"/>
            <w:tcBorders>
              <w:top w:val="single" w:sz="4" w:space="0" w:color="auto"/>
              <w:left w:val="single" w:sz="4" w:space="0" w:color="auto"/>
              <w:bottom w:val="single" w:sz="4" w:space="0" w:color="auto"/>
              <w:right w:val="single" w:sz="4" w:space="0" w:color="auto"/>
            </w:tcBorders>
            <w:vAlign w:val="center"/>
          </w:tcPr>
          <w:p w:rsidR="00194480" w:rsidRPr="002A4214" w:rsidRDefault="00194480" w:rsidP="00D056ED">
            <w:pPr>
              <w:kinsoku w:val="0"/>
              <w:overflowPunct w:val="0"/>
              <w:autoSpaceDE w:val="0"/>
              <w:autoSpaceDN w:val="0"/>
              <w:adjustRightInd w:val="0"/>
              <w:snapToGrid w:val="0"/>
              <w:spacing w:line="400" w:lineRule="exact"/>
              <w:ind w:firstLine="480"/>
              <w:jc w:val="center"/>
              <w:rPr>
                <w:rFonts w:ascii="仿宋" w:eastAsia="仿宋" w:hAnsi="仿宋"/>
                <w:color w:val="000000" w:themeColor="text1"/>
                <w:sz w:val="24"/>
              </w:rPr>
            </w:pPr>
          </w:p>
        </w:tc>
        <w:tc>
          <w:tcPr>
            <w:tcW w:w="1371" w:type="dxa"/>
            <w:gridSpan w:val="2"/>
            <w:tcBorders>
              <w:top w:val="single" w:sz="4" w:space="0" w:color="auto"/>
              <w:left w:val="single" w:sz="4" w:space="0" w:color="auto"/>
              <w:bottom w:val="single" w:sz="4" w:space="0" w:color="auto"/>
            </w:tcBorders>
            <w:vAlign w:val="center"/>
          </w:tcPr>
          <w:p w:rsidR="00194480" w:rsidRPr="002A4214" w:rsidRDefault="00194480" w:rsidP="00D056ED">
            <w:pPr>
              <w:kinsoku w:val="0"/>
              <w:overflowPunct w:val="0"/>
              <w:autoSpaceDE w:val="0"/>
              <w:autoSpaceDN w:val="0"/>
              <w:adjustRightInd w:val="0"/>
              <w:snapToGrid w:val="0"/>
              <w:spacing w:line="400" w:lineRule="exact"/>
              <w:ind w:firstLine="480"/>
              <w:jc w:val="center"/>
              <w:rPr>
                <w:rFonts w:ascii="仿宋" w:eastAsia="仿宋" w:hAnsi="仿宋"/>
                <w:color w:val="000000" w:themeColor="text1"/>
                <w:sz w:val="24"/>
              </w:rPr>
            </w:pPr>
          </w:p>
        </w:tc>
      </w:tr>
      <w:tr w:rsidR="00840433" w:rsidRPr="002A4214" w:rsidTr="00F57E53">
        <w:trPr>
          <w:trHeight w:val="1439"/>
          <w:jc w:val="center"/>
        </w:trPr>
        <w:tc>
          <w:tcPr>
            <w:tcW w:w="1780" w:type="dxa"/>
            <w:tcBorders>
              <w:top w:val="single" w:sz="4" w:space="0" w:color="auto"/>
              <w:right w:val="single" w:sz="4" w:space="0" w:color="auto"/>
            </w:tcBorders>
            <w:vAlign w:val="center"/>
          </w:tcPr>
          <w:p w:rsidR="00840433" w:rsidRPr="002A4214" w:rsidRDefault="00840433" w:rsidP="00D056ED">
            <w:pPr>
              <w:kinsoku w:val="0"/>
              <w:overflowPunct w:val="0"/>
              <w:autoSpaceDE w:val="0"/>
              <w:autoSpaceDN w:val="0"/>
              <w:adjustRightInd w:val="0"/>
              <w:snapToGrid w:val="0"/>
              <w:spacing w:line="400" w:lineRule="exact"/>
              <w:jc w:val="center"/>
              <w:rPr>
                <w:rFonts w:ascii="仿宋" w:eastAsia="仿宋" w:hAnsi="仿宋"/>
                <w:color w:val="000000" w:themeColor="text1"/>
                <w:sz w:val="24"/>
              </w:rPr>
            </w:pPr>
            <w:r w:rsidRPr="002A4214">
              <w:rPr>
                <w:rFonts w:ascii="仿宋" w:eastAsia="仿宋" w:hAnsi="仿宋" w:hint="eastAsia"/>
                <w:color w:val="000000" w:themeColor="text1"/>
                <w:sz w:val="24"/>
              </w:rPr>
              <w:t>企业简介</w:t>
            </w:r>
          </w:p>
        </w:tc>
        <w:tc>
          <w:tcPr>
            <w:tcW w:w="7220" w:type="dxa"/>
            <w:gridSpan w:val="8"/>
            <w:tcBorders>
              <w:top w:val="single" w:sz="4" w:space="0" w:color="auto"/>
              <w:left w:val="single" w:sz="4" w:space="0" w:color="auto"/>
            </w:tcBorders>
            <w:vAlign w:val="center"/>
          </w:tcPr>
          <w:p w:rsidR="00840433" w:rsidRPr="002A4214" w:rsidRDefault="00840433" w:rsidP="00D056ED">
            <w:pPr>
              <w:kinsoku w:val="0"/>
              <w:overflowPunct w:val="0"/>
              <w:autoSpaceDE w:val="0"/>
              <w:autoSpaceDN w:val="0"/>
              <w:adjustRightInd w:val="0"/>
              <w:snapToGrid w:val="0"/>
              <w:spacing w:line="400" w:lineRule="exact"/>
              <w:ind w:firstLine="480"/>
              <w:jc w:val="center"/>
              <w:rPr>
                <w:rFonts w:ascii="仿宋" w:eastAsia="仿宋" w:hAnsi="仿宋"/>
                <w:color w:val="000000" w:themeColor="text1"/>
                <w:sz w:val="24"/>
              </w:rPr>
            </w:pPr>
          </w:p>
        </w:tc>
      </w:tr>
    </w:tbl>
    <w:p w:rsidR="00194480" w:rsidRPr="002A4214" w:rsidRDefault="00194480" w:rsidP="00194480">
      <w:pPr>
        <w:kinsoku w:val="0"/>
        <w:overflowPunct w:val="0"/>
        <w:autoSpaceDE w:val="0"/>
        <w:autoSpaceDN w:val="0"/>
        <w:adjustRightInd w:val="0"/>
        <w:snapToGrid w:val="0"/>
        <w:spacing w:line="360" w:lineRule="auto"/>
        <w:ind w:firstLineChars="100" w:firstLine="280"/>
        <w:rPr>
          <w:rFonts w:ascii="仿宋" w:eastAsia="仿宋" w:hAnsi="仿宋"/>
          <w:color w:val="000000" w:themeColor="text1"/>
          <w:sz w:val="28"/>
        </w:rPr>
      </w:pPr>
    </w:p>
    <w:p w:rsidR="00194480" w:rsidRPr="002A4214" w:rsidRDefault="00194480" w:rsidP="00194480">
      <w:pPr>
        <w:kinsoku w:val="0"/>
        <w:overflowPunct w:val="0"/>
        <w:autoSpaceDE w:val="0"/>
        <w:autoSpaceDN w:val="0"/>
        <w:adjustRightInd w:val="0"/>
        <w:snapToGrid w:val="0"/>
        <w:spacing w:line="360" w:lineRule="auto"/>
        <w:ind w:firstLineChars="100" w:firstLine="280"/>
        <w:rPr>
          <w:rFonts w:ascii="仿宋" w:eastAsia="仿宋" w:hAnsi="仿宋"/>
          <w:color w:val="000000" w:themeColor="text1"/>
          <w:sz w:val="28"/>
        </w:rPr>
      </w:pPr>
    </w:p>
    <w:p w:rsidR="00194480" w:rsidRPr="002A4214" w:rsidRDefault="00840433" w:rsidP="00840433">
      <w:pPr>
        <w:kinsoku w:val="0"/>
        <w:overflowPunct w:val="0"/>
        <w:autoSpaceDE w:val="0"/>
        <w:autoSpaceDN w:val="0"/>
        <w:adjustRightInd w:val="0"/>
        <w:snapToGrid w:val="0"/>
        <w:spacing w:line="360" w:lineRule="auto"/>
        <w:ind w:firstLineChars="100" w:firstLine="280"/>
        <w:rPr>
          <w:rFonts w:ascii="仿宋" w:eastAsia="仿宋" w:hAnsi="仿宋"/>
          <w:color w:val="000000" w:themeColor="text1"/>
          <w:sz w:val="28"/>
          <w:u w:val="thick"/>
        </w:rPr>
      </w:pPr>
      <w:r w:rsidRPr="002A4214">
        <w:rPr>
          <w:rFonts w:ascii="仿宋" w:eastAsia="仿宋" w:hAnsi="仿宋" w:hint="eastAsia"/>
          <w:color w:val="000000" w:themeColor="text1"/>
          <w:sz w:val="28"/>
        </w:rPr>
        <w:t>报名单位</w:t>
      </w:r>
      <w:r w:rsidR="00194480" w:rsidRPr="002A4214">
        <w:rPr>
          <w:rFonts w:ascii="仿宋" w:eastAsia="仿宋" w:hAnsi="仿宋" w:hint="eastAsia"/>
          <w:color w:val="000000" w:themeColor="text1"/>
          <w:sz w:val="28"/>
        </w:rPr>
        <w:t>全称（盖章）：</w:t>
      </w:r>
      <w:r w:rsidR="00194480" w:rsidRPr="002A4214">
        <w:rPr>
          <w:rFonts w:ascii="仿宋" w:eastAsia="仿宋" w:hAnsi="仿宋"/>
          <w:color w:val="000000" w:themeColor="text1"/>
          <w:sz w:val="28"/>
          <w:u w:val="thick"/>
        </w:rPr>
        <w:t xml:space="preserve">                                       </w:t>
      </w:r>
    </w:p>
    <w:p w:rsidR="00194480" w:rsidRPr="002A4214" w:rsidRDefault="00194480" w:rsidP="00194480">
      <w:pPr>
        <w:kinsoku w:val="0"/>
        <w:overflowPunct w:val="0"/>
        <w:autoSpaceDE w:val="0"/>
        <w:autoSpaceDN w:val="0"/>
        <w:adjustRightInd w:val="0"/>
        <w:snapToGrid w:val="0"/>
        <w:spacing w:line="360" w:lineRule="auto"/>
        <w:ind w:firstLineChars="100" w:firstLine="280"/>
        <w:rPr>
          <w:rFonts w:ascii="仿宋" w:eastAsia="仿宋" w:hAnsi="仿宋"/>
          <w:color w:val="000000" w:themeColor="text1"/>
          <w:sz w:val="28"/>
        </w:rPr>
      </w:pPr>
      <w:r w:rsidRPr="002A4214">
        <w:rPr>
          <w:rFonts w:ascii="仿宋" w:eastAsia="仿宋" w:hAnsi="仿宋" w:hint="eastAsia"/>
          <w:color w:val="000000" w:themeColor="text1"/>
          <w:sz w:val="28"/>
        </w:rPr>
        <w:t>法人代表或法人授权代表（签字）：</w:t>
      </w:r>
      <w:r w:rsidRPr="002A4214">
        <w:rPr>
          <w:rFonts w:ascii="仿宋" w:eastAsia="仿宋" w:hAnsi="仿宋"/>
          <w:color w:val="000000" w:themeColor="text1"/>
          <w:sz w:val="28"/>
          <w:u w:val="thick"/>
        </w:rPr>
        <w:t xml:space="preserve">                           </w:t>
      </w:r>
    </w:p>
    <w:p w:rsidR="00E870BD" w:rsidRPr="00E870BD" w:rsidRDefault="00194480" w:rsidP="00194480">
      <w:pPr>
        <w:adjustRightInd w:val="0"/>
        <w:snapToGrid w:val="0"/>
        <w:spacing w:line="360" w:lineRule="auto"/>
        <w:ind w:firstLineChars="99" w:firstLine="277"/>
        <w:rPr>
          <w:rFonts w:ascii="仿宋" w:eastAsia="仿宋" w:hAnsi="仿宋" w:cs="宋体"/>
          <w:b/>
          <w:bCs/>
          <w:color w:val="000000" w:themeColor="text1"/>
          <w:sz w:val="32"/>
          <w:szCs w:val="32"/>
        </w:rPr>
      </w:pPr>
      <w:r w:rsidRPr="002A4214">
        <w:rPr>
          <w:rFonts w:ascii="仿宋" w:eastAsia="仿宋" w:hAnsi="仿宋" w:hint="eastAsia"/>
          <w:color w:val="000000" w:themeColor="text1"/>
          <w:sz w:val="28"/>
        </w:rPr>
        <w:t>日期：</w:t>
      </w:r>
      <w:r w:rsidRPr="002A4214">
        <w:rPr>
          <w:rFonts w:ascii="仿宋" w:eastAsia="仿宋" w:hAnsi="仿宋"/>
          <w:color w:val="000000" w:themeColor="text1"/>
          <w:sz w:val="28"/>
        </w:rPr>
        <w:t xml:space="preserve"> </w:t>
      </w:r>
      <w:r w:rsidRPr="002A4214">
        <w:rPr>
          <w:rFonts w:ascii="仿宋" w:eastAsia="仿宋" w:hAnsi="仿宋"/>
          <w:color w:val="000000" w:themeColor="text1"/>
          <w:sz w:val="28"/>
          <w:u w:val="thick"/>
        </w:rPr>
        <w:t xml:space="preserve">       </w:t>
      </w:r>
      <w:r w:rsidRPr="002A4214">
        <w:rPr>
          <w:rFonts w:ascii="仿宋" w:eastAsia="仿宋" w:hAnsi="仿宋"/>
          <w:color w:val="000000" w:themeColor="text1"/>
          <w:sz w:val="28"/>
        </w:rPr>
        <w:t xml:space="preserve">  </w:t>
      </w:r>
      <w:r w:rsidRPr="002A4214">
        <w:rPr>
          <w:rFonts w:ascii="仿宋" w:eastAsia="仿宋" w:hAnsi="仿宋" w:hint="eastAsia"/>
          <w:color w:val="000000" w:themeColor="text1"/>
          <w:sz w:val="28"/>
        </w:rPr>
        <w:t>年</w:t>
      </w:r>
      <w:r w:rsidRPr="002A4214">
        <w:rPr>
          <w:rFonts w:ascii="仿宋" w:eastAsia="仿宋" w:hAnsi="仿宋"/>
          <w:color w:val="000000" w:themeColor="text1"/>
          <w:sz w:val="28"/>
        </w:rPr>
        <w:t xml:space="preserve"> </w:t>
      </w:r>
      <w:r w:rsidRPr="002A4214">
        <w:rPr>
          <w:rFonts w:ascii="仿宋" w:eastAsia="仿宋" w:hAnsi="仿宋"/>
          <w:color w:val="000000" w:themeColor="text1"/>
          <w:sz w:val="28"/>
          <w:u w:val="thick"/>
        </w:rPr>
        <w:t xml:space="preserve">      </w:t>
      </w:r>
      <w:r w:rsidRPr="002A4214">
        <w:rPr>
          <w:rFonts w:ascii="仿宋" w:eastAsia="仿宋" w:hAnsi="仿宋" w:hint="eastAsia"/>
          <w:color w:val="000000" w:themeColor="text1"/>
          <w:sz w:val="28"/>
        </w:rPr>
        <w:t>月</w:t>
      </w:r>
      <w:r w:rsidRPr="002A4214">
        <w:rPr>
          <w:rFonts w:ascii="仿宋" w:eastAsia="仿宋" w:hAnsi="仿宋"/>
          <w:color w:val="000000" w:themeColor="text1"/>
          <w:sz w:val="28"/>
        </w:rPr>
        <w:t xml:space="preserve"> </w:t>
      </w:r>
      <w:r w:rsidRPr="002A4214">
        <w:rPr>
          <w:rFonts w:ascii="仿宋" w:eastAsia="仿宋" w:hAnsi="仿宋"/>
          <w:color w:val="000000" w:themeColor="text1"/>
          <w:sz w:val="28"/>
          <w:u w:val="thick"/>
        </w:rPr>
        <w:t xml:space="preserve">      </w:t>
      </w:r>
      <w:r w:rsidRPr="002A4214">
        <w:rPr>
          <w:rFonts w:ascii="仿宋" w:eastAsia="仿宋" w:hAnsi="仿宋" w:hint="eastAsia"/>
          <w:color w:val="000000" w:themeColor="text1"/>
          <w:sz w:val="28"/>
        </w:rPr>
        <w:t>日</w:t>
      </w:r>
      <w:r w:rsidR="00104DB2" w:rsidRPr="002A4214">
        <w:rPr>
          <w:rFonts w:ascii="仿宋" w:eastAsia="仿宋" w:hAnsi="仿宋" w:hint="eastAsia"/>
          <w:color w:val="000000" w:themeColor="text1"/>
        </w:rPr>
        <w:t xml:space="preserve">                              </w:t>
      </w:r>
      <w:r w:rsidR="00104DB2">
        <w:rPr>
          <w:rFonts w:hint="eastAsia"/>
          <w:color w:val="000000" w:themeColor="text1"/>
        </w:rPr>
        <w:t xml:space="preserve">                       </w:t>
      </w:r>
    </w:p>
    <w:sectPr w:rsidR="00E870BD" w:rsidRPr="00E870BD" w:rsidSect="00827DAB">
      <w:footerReference w:type="even" r:id="rId8"/>
      <w:footerReference w:type="default" r:id="rId9"/>
      <w:pgSz w:w="11906" w:h="16838"/>
      <w:pgMar w:top="567" w:right="851" w:bottom="454" w:left="794"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53E4" w:rsidRDefault="000253E4" w:rsidP="00344192">
      <w:pPr>
        <w:ind w:firstLine="420"/>
      </w:pPr>
      <w:r>
        <w:separator/>
      </w:r>
    </w:p>
  </w:endnote>
  <w:endnote w:type="continuationSeparator" w:id="0">
    <w:p w:rsidR="000253E4" w:rsidRDefault="000253E4" w:rsidP="00344192">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0" w:usb1="00000000" w:usb2="00000010" w:usb3="00000000" w:csb0="00040000" w:csb1="00000000"/>
  </w:font>
  <w:font w:name="仿宋_GB2312">
    <w:altName w:val="微软雅黑"/>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A4A" w:rsidRDefault="00FA4A21" w:rsidP="00344192">
    <w:pPr>
      <w:pStyle w:val="ab"/>
      <w:framePr w:wrap="around" w:vAnchor="text" w:hAnchor="margin" w:xAlign="center" w:y="1"/>
      <w:ind w:firstLine="360"/>
      <w:rPr>
        <w:rStyle w:val="a8"/>
      </w:rPr>
    </w:pPr>
    <w:r>
      <w:rPr>
        <w:rStyle w:val="a8"/>
      </w:rPr>
      <w:fldChar w:fldCharType="begin"/>
    </w:r>
    <w:r w:rsidR="00122A4A">
      <w:rPr>
        <w:rStyle w:val="a8"/>
      </w:rPr>
      <w:instrText xml:space="preserve">PAGE  </w:instrText>
    </w:r>
    <w:r>
      <w:rPr>
        <w:rStyle w:val="a8"/>
      </w:rPr>
      <w:fldChar w:fldCharType="end"/>
    </w:r>
  </w:p>
  <w:p w:rsidR="00122A4A" w:rsidRDefault="00122A4A" w:rsidP="00344192">
    <w:pPr>
      <w:pStyle w:val="ab"/>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803267"/>
      <w:docPartObj>
        <w:docPartGallery w:val="Page Numbers (Bottom of Page)"/>
        <w:docPartUnique/>
      </w:docPartObj>
    </w:sdtPr>
    <w:sdtContent>
      <w:sdt>
        <w:sdtPr>
          <w:id w:val="171357217"/>
          <w:docPartObj>
            <w:docPartGallery w:val="Page Numbers (Top of Page)"/>
            <w:docPartUnique/>
          </w:docPartObj>
        </w:sdtPr>
        <w:sdtContent>
          <w:p w:rsidR="00122A4A" w:rsidRDefault="00122A4A">
            <w:pPr>
              <w:pStyle w:val="ab"/>
              <w:jc w:val="center"/>
            </w:pPr>
            <w:r>
              <w:rPr>
                <w:lang w:val="zh-CN"/>
              </w:rPr>
              <w:t xml:space="preserve"> </w:t>
            </w:r>
            <w:r w:rsidR="00FA4A21">
              <w:rPr>
                <w:b/>
                <w:sz w:val="24"/>
                <w:szCs w:val="24"/>
              </w:rPr>
              <w:fldChar w:fldCharType="begin"/>
            </w:r>
            <w:r>
              <w:rPr>
                <w:b/>
              </w:rPr>
              <w:instrText>PAGE</w:instrText>
            </w:r>
            <w:r w:rsidR="00FA4A21">
              <w:rPr>
                <w:b/>
                <w:sz w:val="24"/>
                <w:szCs w:val="24"/>
              </w:rPr>
              <w:fldChar w:fldCharType="separate"/>
            </w:r>
            <w:r w:rsidR="00A66E39">
              <w:rPr>
                <w:b/>
                <w:noProof/>
              </w:rPr>
              <w:t>1</w:t>
            </w:r>
            <w:r w:rsidR="00FA4A21">
              <w:rPr>
                <w:b/>
                <w:sz w:val="24"/>
                <w:szCs w:val="24"/>
              </w:rPr>
              <w:fldChar w:fldCharType="end"/>
            </w:r>
            <w:r>
              <w:rPr>
                <w:lang w:val="zh-CN"/>
              </w:rPr>
              <w:t xml:space="preserve"> </w:t>
            </w:r>
            <w:r>
              <w:rPr>
                <w:lang w:val="zh-CN"/>
              </w:rPr>
              <w:t xml:space="preserve">/ </w:t>
            </w:r>
            <w:r w:rsidR="00FA4A21">
              <w:rPr>
                <w:b/>
                <w:sz w:val="24"/>
                <w:szCs w:val="24"/>
              </w:rPr>
              <w:fldChar w:fldCharType="begin"/>
            </w:r>
            <w:r>
              <w:rPr>
                <w:b/>
              </w:rPr>
              <w:instrText>NUMPAGES</w:instrText>
            </w:r>
            <w:r w:rsidR="00FA4A21">
              <w:rPr>
                <w:b/>
                <w:sz w:val="24"/>
                <w:szCs w:val="24"/>
              </w:rPr>
              <w:fldChar w:fldCharType="separate"/>
            </w:r>
            <w:r w:rsidR="00A66E39">
              <w:rPr>
                <w:b/>
                <w:noProof/>
              </w:rPr>
              <w:t>5</w:t>
            </w:r>
            <w:r w:rsidR="00FA4A21">
              <w:rPr>
                <w:b/>
                <w:sz w:val="24"/>
                <w:szCs w:val="24"/>
              </w:rPr>
              <w:fldChar w:fldCharType="end"/>
            </w:r>
          </w:p>
        </w:sdtContent>
      </w:sdt>
    </w:sdtContent>
  </w:sdt>
  <w:p w:rsidR="00122A4A" w:rsidRDefault="00122A4A">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53E4" w:rsidRDefault="000253E4" w:rsidP="00344192">
      <w:pPr>
        <w:ind w:firstLine="420"/>
      </w:pPr>
      <w:r>
        <w:separator/>
      </w:r>
    </w:p>
  </w:footnote>
  <w:footnote w:type="continuationSeparator" w:id="0">
    <w:p w:rsidR="000253E4" w:rsidRDefault="000253E4" w:rsidP="00344192">
      <w:pPr>
        <w:ind w:firstLine="42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1D4D4C"/>
    <w:multiLevelType w:val="hybridMultilevel"/>
    <w:tmpl w:val="5792DBFC"/>
    <w:lvl w:ilvl="0" w:tplc="20B89608">
      <w:start w:val="1"/>
      <w:numFmt w:val="decimal"/>
      <w:lvlText w:val="%1"/>
      <w:lvlJc w:val="left"/>
      <w:pPr>
        <w:ind w:left="420" w:hanging="420"/>
      </w:pPr>
      <w:rPr>
        <w:rFonts w:cs="Times New Roman" w:hint="eastAsia"/>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249B0F01"/>
    <w:multiLevelType w:val="hybridMultilevel"/>
    <w:tmpl w:val="7716ED0E"/>
    <w:lvl w:ilvl="0" w:tplc="20B89608">
      <w:start w:val="1"/>
      <w:numFmt w:val="decimal"/>
      <w:lvlText w:val="%1"/>
      <w:lvlJc w:val="left"/>
      <w:pPr>
        <w:ind w:left="420" w:hanging="420"/>
      </w:pPr>
      <w:rPr>
        <w:rFonts w:cs="Times New Roman"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A5A6FB5"/>
    <w:multiLevelType w:val="hybridMultilevel"/>
    <w:tmpl w:val="87F8AEAA"/>
    <w:lvl w:ilvl="0" w:tplc="20B89608">
      <w:start w:val="1"/>
      <w:numFmt w:val="decimal"/>
      <w:lvlText w:val="%1"/>
      <w:lvlJc w:val="left"/>
      <w:pPr>
        <w:ind w:left="420" w:hanging="420"/>
      </w:pPr>
      <w:rPr>
        <w:rFonts w:cs="Times New Roman"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B977188"/>
    <w:multiLevelType w:val="hybridMultilevel"/>
    <w:tmpl w:val="962ECA28"/>
    <w:lvl w:ilvl="0" w:tplc="20B89608">
      <w:start w:val="1"/>
      <w:numFmt w:val="decimal"/>
      <w:lvlText w:val="%1"/>
      <w:lvlJc w:val="left"/>
      <w:pPr>
        <w:ind w:left="420" w:hanging="420"/>
      </w:pPr>
      <w:rPr>
        <w:rFonts w:cs="Times New Roman" w:hint="eastAsia"/>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694C4397"/>
    <w:multiLevelType w:val="hybridMultilevel"/>
    <w:tmpl w:val="7FDEE4CE"/>
    <w:lvl w:ilvl="0" w:tplc="20B89608">
      <w:start w:val="1"/>
      <w:numFmt w:val="decimal"/>
      <w:lvlText w:val="%1"/>
      <w:lvlJc w:val="left"/>
      <w:pPr>
        <w:ind w:left="420" w:hanging="420"/>
      </w:pPr>
      <w:rPr>
        <w:rFonts w:cs="Times New Roman"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3"/>
  </w:num>
  <w:num w:numId="3">
    <w:abstractNumId w:val="4"/>
  </w:num>
  <w:num w:numId="4">
    <w:abstractNumId w:val="1"/>
  </w:num>
  <w:num w:numId="5">
    <w:abstractNumId w:val="2"/>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243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9032D"/>
    <w:rsid w:val="00003E57"/>
    <w:rsid w:val="00004BAA"/>
    <w:rsid w:val="0001060C"/>
    <w:rsid w:val="00013E21"/>
    <w:rsid w:val="00014087"/>
    <w:rsid w:val="0001499B"/>
    <w:rsid w:val="0001550F"/>
    <w:rsid w:val="00016835"/>
    <w:rsid w:val="00016C75"/>
    <w:rsid w:val="0001719C"/>
    <w:rsid w:val="0001752E"/>
    <w:rsid w:val="0002283B"/>
    <w:rsid w:val="000253E4"/>
    <w:rsid w:val="000363DF"/>
    <w:rsid w:val="00037BD9"/>
    <w:rsid w:val="00040637"/>
    <w:rsid w:val="00041F4B"/>
    <w:rsid w:val="0004480B"/>
    <w:rsid w:val="00045BAE"/>
    <w:rsid w:val="00047A91"/>
    <w:rsid w:val="00050A78"/>
    <w:rsid w:val="000538BF"/>
    <w:rsid w:val="00054A74"/>
    <w:rsid w:val="00054ACE"/>
    <w:rsid w:val="00054BBD"/>
    <w:rsid w:val="00055735"/>
    <w:rsid w:val="00056CA2"/>
    <w:rsid w:val="00060B8F"/>
    <w:rsid w:val="000623BD"/>
    <w:rsid w:val="00063862"/>
    <w:rsid w:val="00067480"/>
    <w:rsid w:val="00070AF8"/>
    <w:rsid w:val="0007635D"/>
    <w:rsid w:val="00077F62"/>
    <w:rsid w:val="00081743"/>
    <w:rsid w:val="000859F7"/>
    <w:rsid w:val="00085ADF"/>
    <w:rsid w:val="00086B91"/>
    <w:rsid w:val="0009087B"/>
    <w:rsid w:val="000920D1"/>
    <w:rsid w:val="0009402F"/>
    <w:rsid w:val="000966CB"/>
    <w:rsid w:val="00096E2B"/>
    <w:rsid w:val="00096FE7"/>
    <w:rsid w:val="000A0A29"/>
    <w:rsid w:val="000A0B99"/>
    <w:rsid w:val="000A1D4A"/>
    <w:rsid w:val="000A5247"/>
    <w:rsid w:val="000B6381"/>
    <w:rsid w:val="000C2685"/>
    <w:rsid w:val="000C4616"/>
    <w:rsid w:val="000C57AD"/>
    <w:rsid w:val="000D0F90"/>
    <w:rsid w:val="000D19BD"/>
    <w:rsid w:val="000D1B72"/>
    <w:rsid w:val="000D24E3"/>
    <w:rsid w:val="000E2F55"/>
    <w:rsid w:val="000E3B09"/>
    <w:rsid w:val="000E7C41"/>
    <w:rsid w:val="000F2D1F"/>
    <w:rsid w:val="000F3C62"/>
    <w:rsid w:val="000F528F"/>
    <w:rsid w:val="000F5920"/>
    <w:rsid w:val="00100EF7"/>
    <w:rsid w:val="00103697"/>
    <w:rsid w:val="00104D8D"/>
    <w:rsid w:val="00104DB2"/>
    <w:rsid w:val="00104E2D"/>
    <w:rsid w:val="001111B6"/>
    <w:rsid w:val="00111FF5"/>
    <w:rsid w:val="00116E5C"/>
    <w:rsid w:val="00122A4A"/>
    <w:rsid w:val="00123C5D"/>
    <w:rsid w:val="00124FC8"/>
    <w:rsid w:val="00125228"/>
    <w:rsid w:val="00125407"/>
    <w:rsid w:val="001263C6"/>
    <w:rsid w:val="0013024D"/>
    <w:rsid w:val="001314BF"/>
    <w:rsid w:val="00133297"/>
    <w:rsid w:val="00134F8E"/>
    <w:rsid w:val="001367EC"/>
    <w:rsid w:val="00136E04"/>
    <w:rsid w:val="001422B1"/>
    <w:rsid w:val="0014263C"/>
    <w:rsid w:val="00142F4D"/>
    <w:rsid w:val="00143E15"/>
    <w:rsid w:val="001453D4"/>
    <w:rsid w:val="001464BC"/>
    <w:rsid w:val="00147B43"/>
    <w:rsid w:val="0015264E"/>
    <w:rsid w:val="001530CD"/>
    <w:rsid w:val="00156042"/>
    <w:rsid w:val="001578E5"/>
    <w:rsid w:val="00166D3F"/>
    <w:rsid w:val="00170B50"/>
    <w:rsid w:val="00173190"/>
    <w:rsid w:val="001731B6"/>
    <w:rsid w:val="00173F06"/>
    <w:rsid w:val="00177C1E"/>
    <w:rsid w:val="00180A59"/>
    <w:rsid w:val="0018383D"/>
    <w:rsid w:val="00184D6F"/>
    <w:rsid w:val="00190900"/>
    <w:rsid w:val="00190E37"/>
    <w:rsid w:val="001914A3"/>
    <w:rsid w:val="00192BDD"/>
    <w:rsid w:val="00192DAE"/>
    <w:rsid w:val="00193A85"/>
    <w:rsid w:val="00193FE8"/>
    <w:rsid w:val="00194480"/>
    <w:rsid w:val="00196D47"/>
    <w:rsid w:val="001A0B7A"/>
    <w:rsid w:val="001A33EE"/>
    <w:rsid w:val="001A382F"/>
    <w:rsid w:val="001A3D72"/>
    <w:rsid w:val="001A7147"/>
    <w:rsid w:val="001A7A80"/>
    <w:rsid w:val="001B074C"/>
    <w:rsid w:val="001B1312"/>
    <w:rsid w:val="001B49AF"/>
    <w:rsid w:val="001B4C3E"/>
    <w:rsid w:val="001B4ED5"/>
    <w:rsid w:val="001C01AD"/>
    <w:rsid w:val="001C0B3A"/>
    <w:rsid w:val="001D017E"/>
    <w:rsid w:val="001D0590"/>
    <w:rsid w:val="001D3A28"/>
    <w:rsid w:val="001D5B13"/>
    <w:rsid w:val="001D760D"/>
    <w:rsid w:val="001E02CC"/>
    <w:rsid w:val="001E198D"/>
    <w:rsid w:val="001E333D"/>
    <w:rsid w:val="001E4852"/>
    <w:rsid w:val="001E684E"/>
    <w:rsid w:val="001E7404"/>
    <w:rsid w:val="001E7D71"/>
    <w:rsid w:val="001F061F"/>
    <w:rsid w:val="001F272A"/>
    <w:rsid w:val="001F3158"/>
    <w:rsid w:val="001F3E0C"/>
    <w:rsid w:val="001F7A76"/>
    <w:rsid w:val="001F7F8F"/>
    <w:rsid w:val="00200366"/>
    <w:rsid w:val="00201554"/>
    <w:rsid w:val="00201CC3"/>
    <w:rsid w:val="00203441"/>
    <w:rsid w:val="00206BCC"/>
    <w:rsid w:val="00213A40"/>
    <w:rsid w:val="002149D7"/>
    <w:rsid w:val="00220857"/>
    <w:rsid w:val="00224231"/>
    <w:rsid w:val="002248DA"/>
    <w:rsid w:val="00225C45"/>
    <w:rsid w:val="002274CC"/>
    <w:rsid w:val="00227568"/>
    <w:rsid w:val="00230A4B"/>
    <w:rsid w:val="00230FC2"/>
    <w:rsid w:val="00233D35"/>
    <w:rsid w:val="00237B53"/>
    <w:rsid w:val="002520DA"/>
    <w:rsid w:val="00255E21"/>
    <w:rsid w:val="00255E2D"/>
    <w:rsid w:val="002570C0"/>
    <w:rsid w:val="002602AB"/>
    <w:rsid w:val="002635C8"/>
    <w:rsid w:val="00264E82"/>
    <w:rsid w:val="00265778"/>
    <w:rsid w:val="0026677C"/>
    <w:rsid w:val="002667B9"/>
    <w:rsid w:val="002677C2"/>
    <w:rsid w:val="0027183B"/>
    <w:rsid w:val="00276484"/>
    <w:rsid w:val="002803FE"/>
    <w:rsid w:val="002815A9"/>
    <w:rsid w:val="00282B72"/>
    <w:rsid w:val="00284E00"/>
    <w:rsid w:val="00286D35"/>
    <w:rsid w:val="00291D56"/>
    <w:rsid w:val="00292DC2"/>
    <w:rsid w:val="0029436F"/>
    <w:rsid w:val="00295F9C"/>
    <w:rsid w:val="0029683C"/>
    <w:rsid w:val="002A01C6"/>
    <w:rsid w:val="002A0280"/>
    <w:rsid w:val="002A1481"/>
    <w:rsid w:val="002A267B"/>
    <w:rsid w:val="002A2F64"/>
    <w:rsid w:val="002A3580"/>
    <w:rsid w:val="002A4214"/>
    <w:rsid w:val="002A5555"/>
    <w:rsid w:val="002A5C7D"/>
    <w:rsid w:val="002A621A"/>
    <w:rsid w:val="002A6A94"/>
    <w:rsid w:val="002B2278"/>
    <w:rsid w:val="002B25F0"/>
    <w:rsid w:val="002B30EA"/>
    <w:rsid w:val="002B68D4"/>
    <w:rsid w:val="002C0772"/>
    <w:rsid w:val="002C178E"/>
    <w:rsid w:val="002C3430"/>
    <w:rsid w:val="002C375E"/>
    <w:rsid w:val="002C5EA5"/>
    <w:rsid w:val="002C7A75"/>
    <w:rsid w:val="002D0ABA"/>
    <w:rsid w:val="002D6FAB"/>
    <w:rsid w:val="002D714D"/>
    <w:rsid w:val="002E2D78"/>
    <w:rsid w:val="002E3240"/>
    <w:rsid w:val="002E56FA"/>
    <w:rsid w:val="002E5A43"/>
    <w:rsid w:val="002E5B33"/>
    <w:rsid w:val="002F214D"/>
    <w:rsid w:val="002F3525"/>
    <w:rsid w:val="002F4C8B"/>
    <w:rsid w:val="002F5EED"/>
    <w:rsid w:val="002F65D0"/>
    <w:rsid w:val="002F7D21"/>
    <w:rsid w:val="003108E6"/>
    <w:rsid w:val="00312220"/>
    <w:rsid w:val="00313ED1"/>
    <w:rsid w:val="0031445E"/>
    <w:rsid w:val="00315176"/>
    <w:rsid w:val="00325B6B"/>
    <w:rsid w:val="00326B28"/>
    <w:rsid w:val="00331E63"/>
    <w:rsid w:val="0033397D"/>
    <w:rsid w:val="00336AF5"/>
    <w:rsid w:val="00336E53"/>
    <w:rsid w:val="00337004"/>
    <w:rsid w:val="003370C6"/>
    <w:rsid w:val="003377AD"/>
    <w:rsid w:val="00340239"/>
    <w:rsid w:val="00340681"/>
    <w:rsid w:val="00341C0E"/>
    <w:rsid w:val="00344192"/>
    <w:rsid w:val="00345DCA"/>
    <w:rsid w:val="00346987"/>
    <w:rsid w:val="00347604"/>
    <w:rsid w:val="0035118F"/>
    <w:rsid w:val="00353709"/>
    <w:rsid w:val="0035375E"/>
    <w:rsid w:val="003548E1"/>
    <w:rsid w:val="0036012D"/>
    <w:rsid w:val="003602A4"/>
    <w:rsid w:val="00361159"/>
    <w:rsid w:val="00375C0A"/>
    <w:rsid w:val="00377C0B"/>
    <w:rsid w:val="003849C6"/>
    <w:rsid w:val="00384B58"/>
    <w:rsid w:val="00386CF4"/>
    <w:rsid w:val="0038700E"/>
    <w:rsid w:val="00387B7D"/>
    <w:rsid w:val="003924B4"/>
    <w:rsid w:val="003A1811"/>
    <w:rsid w:val="003A36B1"/>
    <w:rsid w:val="003A40BC"/>
    <w:rsid w:val="003A5504"/>
    <w:rsid w:val="003A56B9"/>
    <w:rsid w:val="003A59BB"/>
    <w:rsid w:val="003A6AC5"/>
    <w:rsid w:val="003A6BB7"/>
    <w:rsid w:val="003A757C"/>
    <w:rsid w:val="003A7584"/>
    <w:rsid w:val="003B0E8B"/>
    <w:rsid w:val="003B3962"/>
    <w:rsid w:val="003B4D88"/>
    <w:rsid w:val="003B7232"/>
    <w:rsid w:val="003B7926"/>
    <w:rsid w:val="003C2EF0"/>
    <w:rsid w:val="003C4A5F"/>
    <w:rsid w:val="003C5A0E"/>
    <w:rsid w:val="003D3549"/>
    <w:rsid w:val="003D45AD"/>
    <w:rsid w:val="003D5E4C"/>
    <w:rsid w:val="003D6AE8"/>
    <w:rsid w:val="003E11C0"/>
    <w:rsid w:val="003E24A3"/>
    <w:rsid w:val="003E3596"/>
    <w:rsid w:val="003E5B92"/>
    <w:rsid w:val="003E68EC"/>
    <w:rsid w:val="003F1F58"/>
    <w:rsid w:val="003F2494"/>
    <w:rsid w:val="003F6DA2"/>
    <w:rsid w:val="0040043E"/>
    <w:rsid w:val="00402282"/>
    <w:rsid w:val="00403A7F"/>
    <w:rsid w:val="0040775E"/>
    <w:rsid w:val="0041205B"/>
    <w:rsid w:val="00412116"/>
    <w:rsid w:val="004125AD"/>
    <w:rsid w:val="00415DBF"/>
    <w:rsid w:val="004168D4"/>
    <w:rsid w:val="00416E46"/>
    <w:rsid w:val="00416EFE"/>
    <w:rsid w:val="0042025A"/>
    <w:rsid w:val="0042261F"/>
    <w:rsid w:val="00422652"/>
    <w:rsid w:val="0042597E"/>
    <w:rsid w:val="00427611"/>
    <w:rsid w:val="00432B70"/>
    <w:rsid w:val="004339CA"/>
    <w:rsid w:val="004356B5"/>
    <w:rsid w:val="00436DBC"/>
    <w:rsid w:val="00442473"/>
    <w:rsid w:val="0045014A"/>
    <w:rsid w:val="00450B13"/>
    <w:rsid w:val="00451708"/>
    <w:rsid w:val="00452487"/>
    <w:rsid w:val="004526EF"/>
    <w:rsid w:val="0045540D"/>
    <w:rsid w:val="00456EA3"/>
    <w:rsid w:val="00457E3B"/>
    <w:rsid w:val="00460807"/>
    <w:rsid w:val="004611DA"/>
    <w:rsid w:val="004657AD"/>
    <w:rsid w:val="00471394"/>
    <w:rsid w:val="004736FC"/>
    <w:rsid w:val="004742A5"/>
    <w:rsid w:val="00475C1D"/>
    <w:rsid w:val="00476934"/>
    <w:rsid w:val="00476F05"/>
    <w:rsid w:val="004771DC"/>
    <w:rsid w:val="00477DE2"/>
    <w:rsid w:val="00480923"/>
    <w:rsid w:val="004818DB"/>
    <w:rsid w:val="00484D4D"/>
    <w:rsid w:val="004863E4"/>
    <w:rsid w:val="00486C75"/>
    <w:rsid w:val="004875A8"/>
    <w:rsid w:val="004904A9"/>
    <w:rsid w:val="00491753"/>
    <w:rsid w:val="00492ACA"/>
    <w:rsid w:val="00494351"/>
    <w:rsid w:val="004945C9"/>
    <w:rsid w:val="0049505B"/>
    <w:rsid w:val="00495168"/>
    <w:rsid w:val="004A0B8F"/>
    <w:rsid w:val="004A1CD8"/>
    <w:rsid w:val="004A279E"/>
    <w:rsid w:val="004A551D"/>
    <w:rsid w:val="004A6BB9"/>
    <w:rsid w:val="004B0439"/>
    <w:rsid w:val="004B0C2F"/>
    <w:rsid w:val="004B2847"/>
    <w:rsid w:val="004B5823"/>
    <w:rsid w:val="004B7E99"/>
    <w:rsid w:val="004C19B4"/>
    <w:rsid w:val="004C3F8D"/>
    <w:rsid w:val="004C456E"/>
    <w:rsid w:val="004C5CDC"/>
    <w:rsid w:val="004C5D31"/>
    <w:rsid w:val="004C7284"/>
    <w:rsid w:val="004D16F2"/>
    <w:rsid w:val="004D635B"/>
    <w:rsid w:val="004D7C66"/>
    <w:rsid w:val="004E43EE"/>
    <w:rsid w:val="004F0A8E"/>
    <w:rsid w:val="004F39AA"/>
    <w:rsid w:val="004F53A3"/>
    <w:rsid w:val="004F6AD6"/>
    <w:rsid w:val="004F7BE4"/>
    <w:rsid w:val="00502E68"/>
    <w:rsid w:val="00503B63"/>
    <w:rsid w:val="00504658"/>
    <w:rsid w:val="00505427"/>
    <w:rsid w:val="00505AC7"/>
    <w:rsid w:val="00505FC0"/>
    <w:rsid w:val="005118E3"/>
    <w:rsid w:val="00511AA4"/>
    <w:rsid w:val="005122F5"/>
    <w:rsid w:val="005168A3"/>
    <w:rsid w:val="005176CB"/>
    <w:rsid w:val="005220FD"/>
    <w:rsid w:val="00522DA6"/>
    <w:rsid w:val="005231C5"/>
    <w:rsid w:val="0052378E"/>
    <w:rsid w:val="00526479"/>
    <w:rsid w:val="005268EC"/>
    <w:rsid w:val="0052769B"/>
    <w:rsid w:val="0054006A"/>
    <w:rsid w:val="00545553"/>
    <w:rsid w:val="005457C4"/>
    <w:rsid w:val="005534CF"/>
    <w:rsid w:val="0055426C"/>
    <w:rsid w:val="00555602"/>
    <w:rsid w:val="00560845"/>
    <w:rsid w:val="00561EFD"/>
    <w:rsid w:val="00564E14"/>
    <w:rsid w:val="00567849"/>
    <w:rsid w:val="0057035B"/>
    <w:rsid w:val="00570757"/>
    <w:rsid w:val="00576300"/>
    <w:rsid w:val="00576DD5"/>
    <w:rsid w:val="0058066A"/>
    <w:rsid w:val="00582204"/>
    <w:rsid w:val="00584245"/>
    <w:rsid w:val="005858A1"/>
    <w:rsid w:val="0058654A"/>
    <w:rsid w:val="00590966"/>
    <w:rsid w:val="005909F4"/>
    <w:rsid w:val="005939AC"/>
    <w:rsid w:val="0059497A"/>
    <w:rsid w:val="00595A43"/>
    <w:rsid w:val="0059640A"/>
    <w:rsid w:val="00597CE4"/>
    <w:rsid w:val="00597D37"/>
    <w:rsid w:val="005A0F60"/>
    <w:rsid w:val="005A2080"/>
    <w:rsid w:val="005A2FB9"/>
    <w:rsid w:val="005A3058"/>
    <w:rsid w:val="005B26A2"/>
    <w:rsid w:val="005B375C"/>
    <w:rsid w:val="005B7283"/>
    <w:rsid w:val="005C0C3A"/>
    <w:rsid w:val="005C2A40"/>
    <w:rsid w:val="005C41CF"/>
    <w:rsid w:val="005C73D7"/>
    <w:rsid w:val="005C74FB"/>
    <w:rsid w:val="005D1301"/>
    <w:rsid w:val="005D3C94"/>
    <w:rsid w:val="005D42E5"/>
    <w:rsid w:val="005D4AF1"/>
    <w:rsid w:val="005D4B6F"/>
    <w:rsid w:val="005E0D12"/>
    <w:rsid w:val="005E1668"/>
    <w:rsid w:val="005E2BC2"/>
    <w:rsid w:val="005E4483"/>
    <w:rsid w:val="005E4FDD"/>
    <w:rsid w:val="005E765A"/>
    <w:rsid w:val="005F0FB2"/>
    <w:rsid w:val="005F2CA4"/>
    <w:rsid w:val="005F56CB"/>
    <w:rsid w:val="005F5B9F"/>
    <w:rsid w:val="005F732C"/>
    <w:rsid w:val="005F7542"/>
    <w:rsid w:val="00600E13"/>
    <w:rsid w:val="00601A71"/>
    <w:rsid w:val="00602363"/>
    <w:rsid w:val="006027E8"/>
    <w:rsid w:val="00603306"/>
    <w:rsid w:val="00605570"/>
    <w:rsid w:val="006108DE"/>
    <w:rsid w:val="00610C05"/>
    <w:rsid w:val="00613282"/>
    <w:rsid w:val="006135DC"/>
    <w:rsid w:val="00614F97"/>
    <w:rsid w:val="00615D64"/>
    <w:rsid w:val="0061664C"/>
    <w:rsid w:val="006166F4"/>
    <w:rsid w:val="00616C1B"/>
    <w:rsid w:val="00617BE6"/>
    <w:rsid w:val="0062170C"/>
    <w:rsid w:val="006224F6"/>
    <w:rsid w:val="006229E2"/>
    <w:rsid w:val="00623979"/>
    <w:rsid w:val="00623F67"/>
    <w:rsid w:val="00625434"/>
    <w:rsid w:val="00626657"/>
    <w:rsid w:val="00631816"/>
    <w:rsid w:val="0063252F"/>
    <w:rsid w:val="00633D6C"/>
    <w:rsid w:val="006349E8"/>
    <w:rsid w:val="00634BF5"/>
    <w:rsid w:val="00635F16"/>
    <w:rsid w:val="0063782D"/>
    <w:rsid w:val="00641B30"/>
    <w:rsid w:val="006432C2"/>
    <w:rsid w:val="00645E2C"/>
    <w:rsid w:val="00646067"/>
    <w:rsid w:val="0065026B"/>
    <w:rsid w:val="00650C6D"/>
    <w:rsid w:val="00652A5D"/>
    <w:rsid w:val="00653DF8"/>
    <w:rsid w:val="0065512B"/>
    <w:rsid w:val="00662D34"/>
    <w:rsid w:val="00664782"/>
    <w:rsid w:val="00670048"/>
    <w:rsid w:val="00671A9F"/>
    <w:rsid w:val="00684B37"/>
    <w:rsid w:val="00684C4A"/>
    <w:rsid w:val="006923CA"/>
    <w:rsid w:val="00693A7D"/>
    <w:rsid w:val="006973C2"/>
    <w:rsid w:val="006A15BD"/>
    <w:rsid w:val="006A45E4"/>
    <w:rsid w:val="006A47D7"/>
    <w:rsid w:val="006A6EC0"/>
    <w:rsid w:val="006B20DE"/>
    <w:rsid w:val="006B2FA4"/>
    <w:rsid w:val="006B404C"/>
    <w:rsid w:val="006C7044"/>
    <w:rsid w:val="006D0E38"/>
    <w:rsid w:val="006D1EB1"/>
    <w:rsid w:val="006D2C87"/>
    <w:rsid w:val="006D3F48"/>
    <w:rsid w:val="006D5CE9"/>
    <w:rsid w:val="006D5E1B"/>
    <w:rsid w:val="006E2A53"/>
    <w:rsid w:val="006E307D"/>
    <w:rsid w:val="006F2599"/>
    <w:rsid w:val="006F3850"/>
    <w:rsid w:val="006F4DB4"/>
    <w:rsid w:val="00700DFD"/>
    <w:rsid w:val="0070544A"/>
    <w:rsid w:val="00705B6B"/>
    <w:rsid w:val="00711AF7"/>
    <w:rsid w:val="00714B7A"/>
    <w:rsid w:val="00716802"/>
    <w:rsid w:val="0071714C"/>
    <w:rsid w:val="00717F49"/>
    <w:rsid w:val="00720C9E"/>
    <w:rsid w:val="00721AEE"/>
    <w:rsid w:val="007231B5"/>
    <w:rsid w:val="00723689"/>
    <w:rsid w:val="0072517A"/>
    <w:rsid w:val="00731119"/>
    <w:rsid w:val="0073127B"/>
    <w:rsid w:val="00735A11"/>
    <w:rsid w:val="0073611D"/>
    <w:rsid w:val="0073737D"/>
    <w:rsid w:val="007407E0"/>
    <w:rsid w:val="00745C49"/>
    <w:rsid w:val="007476DE"/>
    <w:rsid w:val="007525D2"/>
    <w:rsid w:val="00753F27"/>
    <w:rsid w:val="007555F2"/>
    <w:rsid w:val="00760297"/>
    <w:rsid w:val="007619F5"/>
    <w:rsid w:val="00762FE2"/>
    <w:rsid w:val="0076359B"/>
    <w:rsid w:val="007641DE"/>
    <w:rsid w:val="0076472D"/>
    <w:rsid w:val="00765DE9"/>
    <w:rsid w:val="007667C5"/>
    <w:rsid w:val="0077014B"/>
    <w:rsid w:val="00772449"/>
    <w:rsid w:val="007725AF"/>
    <w:rsid w:val="007750F4"/>
    <w:rsid w:val="00775BDD"/>
    <w:rsid w:val="007800AF"/>
    <w:rsid w:val="007838B2"/>
    <w:rsid w:val="00784914"/>
    <w:rsid w:val="00784993"/>
    <w:rsid w:val="007861F4"/>
    <w:rsid w:val="00790C74"/>
    <w:rsid w:val="00791B41"/>
    <w:rsid w:val="00791D68"/>
    <w:rsid w:val="007937B6"/>
    <w:rsid w:val="0079380E"/>
    <w:rsid w:val="007945E7"/>
    <w:rsid w:val="00795347"/>
    <w:rsid w:val="0079593C"/>
    <w:rsid w:val="0079627E"/>
    <w:rsid w:val="00797108"/>
    <w:rsid w:val="007971A8"/>
    <w:rsid w:val="007978D2"/>
    <w:rsid w:val="00797D02"/>
    <w:rsid w:val="007A4745"/>
    <w:rsid w:val="007A6731"/>
    <w:rsid w:val="007B0674"/>
    <w:rsid w:val="007B178B"/>
    <w:rsid w:val="007B42C8"/>
    <w:rsid w:val="007B5D1E"/>
    <w:rsid w:val="007B6B15"/>
    <w:rsid w:val="007C18AD"/>
    <w:rsid w:val="007C3C6D"/>
    <w:rsid w:val="007C5B83"/>
    <w:rsid w:val="007C7AB0"/>
    <w:rsid w:val="007D2260"/>
    <w:rsid w:val="007D2AC5"/>
    <w:rsid w:val="007D4D1B"/>
    <w:rsid w:val="007D50C3"/>
    <w:rsid w:val="007E087A"/>
    <w:rsid w:val="007E6AF2"/>
    <w:rsid w:val="007E735B"/>
    <w:rsid w:val="007F325A"/>
    <w:rsid w:val="007F3E6F"/>
    <w:rsid w:val="007F47A6"/>
    <w:rsid w:val="007F7732"/>
    <w:rsid w:val="007F7BA5"/>
    <w:rsid w:val="00801AAF"/>
    <w:rsid w:val="00804AE1"/>
    <w:rsid w:val="008101AD"/>
    <w:rsid w:val="008101C9"/>
    <w:rsid w:val="0081056A"/>
    <w:rsid w:val="00811F39"/>
    <w:rsid w:val="00812EA3"/>
    <w:rsid w:val="008138CF"/>
    <w:rsid w:val="0081599D"/>
    <w:rsid w:val="008160A0"/>
    <w:rsid w:val="00817963"/>
    <w:rsid w:val="00820007"/>
    <w:rsid w:val="00823336"/>
    <w:rsid w:val="00824A2F"/>
    <w:rsid w:val="00824E57"/>
    <w:rsid w:val="0082555C"/>
    <w:rsid w:val="00827056"/>
    <w:rsid w:val="00827DAB"/>
    <w:rsid w:val="00831EBC"/>
    <w:rsid w:val="00832E80"/>
    <w:rsid w:val="008339EA"/>
    <w:rsid w:val="00835DC0"/>
    <w:rsid w:val="00837095"/>
    <w:rsid w:val="00840433"/>
    <w:rsid w:val="0084100B"/>
    <w:rsid w:val="00842EDB"/>
    <w:rsid w:val="0084318B"/>
    <w:rsid w:val="008456CA"/>
    <w:rsid w:val="008473EB"/>
    <w:rsid w:val="00856158"/>
    <w:rsid w:val="00861616"/>
    <w:rsid w:val="00861C3B"/>
    <w:rsid w:val="00862A53"/>
    <w:rsid w:val="00866CD2"/>
    <w:rsid w:val="008670DD"/>
    <w:rsid w:val="00870A7E"/>
    <w:rsid w:val="00870FDA"/>
    <w:rsid w:val="0087120B"/>
    <w:rsid w:val="0087315F"/>
    <w:rsid w:val="00874699"/>
    <w:rsid w:val="00876CEC"/>
    <w:rsid w:val="0088360B"/>
    <w:rsid w:val="0088428F"/>
    <w:rsid w:val="00884AA9"/>
    <w:rsid w:val="00886D1B"/>
    <w:rsid w:val="00893714"/>
    <w:rsid w:val="008950EF"/>
    <w:rsid w:val="0089641A"/>
    <w:rsid w:val="008A117F"/>
    <w:rsid w:val="008A1A0F"/>
    <w:rsid w:val="008A1AA9"/>
    <w:rsid w:val="008A60CD"/>
    <w:rsid w:val="008A700D"/>
    <w:rsid w:val="008B0FEB"/>
    <w:rsid w:val="008B54C0"/>
    <w:rsid w:val="008B5962"/>
    <w:rsid w:val="008B696B"/>
    <w:rsid w:val="008B7038"/>
    <w:rsid w:val="008B7B3C"/>
    <w:rsid w:val="008C20FC"/>
    <w:rsid w:val="008C41B1"/>
    <w:rsid w:val="008C4299"/>
    <w:rsid w:val="008C4527"/>
    <w:rsid w:val="008C4E9D"/>
    <w:rsid w:val="008D05D5"/>
    <w:rsid w:val="008D133F"/>
    <w:rsid w:val="008D1D36"/>
    <w:rsid w:val="008D464B"/>
    <w:rsid w:val="008D4FDD"/>
    <w:rsid w:val="008D639A"/>
    <w:rsid w:val="008E12F4"/>
    <w:rsid w:val="008E222E"/>
    <w:rsid w:val="008E24EF"/>
    <w:rsid w:val="008E2B6D"/>
    <w:rsid w:val="008E2F1D"/>
    <w:rsid w:val="008E4A0D"/>
    <w:rsid w:val="008E6441"/>
    <w:rsid w:val="008E7823"/>
    <w:rsid w:val="008F3067"/>
    <w:rsid w:val="008F4D91"/>
    <w:rsid w:val="008F5A5E"/>
    <w:rsid w:val="008F717B"/>
    <w:rsid w:val="009003D0"/>
    <w:rsid w:val="009019C9"/>
    <w:rsid w:val="0091301D"/>
    <w:rsid w:val="00913852"/>
    <w:rsid w:val="0091654D"/>
    <w:rsid w:val="00920BEA"/>
    <w:rsid w:val="00921A7C"/>
    <w:rsid w:val="00923BAA"/>
    <w:rsid w:val="009240DC"/>
    <w:rsid w:val="00924653"/>
    <w:rsid w:val="009257CC"/>
    <w:rsid w:val="0092606E"/>
    <w:rsid w:val="00927174"/>
    <w:rsid w:val="00927BE2"/>
    <w:rsid w:val="00927CAC"/>
    <w:rsid w:val="00931CDE"/>
    <w:rsid w:val="00932BFE"/>
    <w:rsid w:val="00936EBA"/>
    <w:rsid w:val="00940E77"/>
    <w:rsid w:val="009416ED"/>
    <w:rsid w:val="00943D5F"/>
    <w:rsid w:val="009472E9"/>
    <w:rsid w:val="00947859"/>
    <w:rsid w:val="00952972"/>
    <w:rsid w:val="00955A3D"/>
    <w:rsid w:val="009600CC"/>
    <w:rsid w:val="00960605"/>
    <w:rsid w:val="009611D0"/>
    <w:rsid w:val="0096177B"/>
    <w:rsid w:val="00962081"/>
    <w:rsid w:val="00962FFB"/>
    <w:rsid w:val="00963F8A"/>
    <w:rsid w:val="00971AD5"/>
    <w:rsid w:val="00974A5A"/>
    <w:rsid w:val="00974DC4"/>
    <w:rsid w:val="00975F56"/>
    <w:rsid w:val="00976115"/>
    <w:rsid w:val="00976F7E"/>
    <w:rsid w:val="009811FC"/>
    <w:rsid w:val="00982F8D"/>
    <w:rsid w:val="00984AB7"/>
    <w:rsid w:val="009853A4"/>
    <w:rsid w:val="00987678"/>
    <w:rsid w:val="009876C5"/>
    <w:rsid w:val="00996A44"/>
    <w:rsid w:val="009977A5"/>
    <w:rsid w:val="009A320F"/>
    <w:rsid w:val="009A3775"/>
    <w:rsid w:val="009A780B"/>
    <w:rsid w:val="009A7F96"/>
    <w:rsid w:val="009B080D"/>
    <w:rsid w:val="009B0B45"/>
    <w:rsid w:val="009B248D"/>
    <w:rsid w:val="009B3EE4"/>
    <w:rsid w:val="009B66C7"/>
    <w:rsid w:val="009B68E2"/>
    <w:rsid w:val="009B74AB"/>
    <w:rsid w:val="009B74E0"/>
    <w:rsid w:val="009C4503"/>
    <w:rsid w:val="009C6A2A"/>
    <w:rsid w:val="009D0F5D"/>
    <w:rsid w:val="009D1E1D"/>
    <w:rsid w:val="009D344D"/>
    <w:rsid w:val="009D5DC5"/>
    <w:rsid w:val="009D7AC4"/>
    <w:rsid w:val="009E134C"/>
    <w:rsid w:val="009E5B37"/>
    <w:rsid w:val="009E68D2"/>
    <w:rsid w:val="009F1A5C"/>
    <w:rsid w:val="009F2825"/>
    <w:rsid w:val="009F4BE8"/>
    <w:rsid w:val="009F5567"/>
    <w:rsid w:val="009F762B"/>
    <w:rsid w:val="00A00D02"/>
    <w:rsid w:val="00A033E9"/>
    <w:rsid w:val="00A07041"/>
    <w:rsid w:val="00A0771B"/>
    <w:rsid w:val="00A07998"/>
    <w:rsid w:val="00A13F57"/>
    <w:rsid w:val="00A141DE"/>
    <w:rsid w:val="00A16BBB"/>
    <w:rsid w:val="00A16DDA"/>
    <w:rsid w:val="00A1744D"/>
    <w:rsid w:val="00A21663"/>
    <w:rsid w:val="00A24166"/>
    <w:rsid w:val="00A24D58"/>
    <w:rsid w:val="00A258FA"/>
    <w:rsid w:val="00A27084"/>
    <w:rsid w:val="00A274CD"/>
    <w:rsid w:val="00A2789A"/>
    <w:rsid w:val="00A339B7"/>
    <w:rsid w:val="00A42CB3"/>
    <w:rsid w:val="00A53440"/>
    <w:rsid w:val="00A53F60"/>
    <w:rsid w:val="00A54F1E"/>
    <w:rsid w:val="00A62401"/>
    <w:rsid w:val="00A62D0E"/>
    <w:rsid w:val="00A63C12"/>
    <w:rsid w:val="00A63D58"/>
    <w:rsid w:val="00A668A6"/>
    <w:rsid w:val="00A66E39"/>
    <w:rsid w:val="00A70543"/>
    <w:rsid w:val="00A7119A"/>
    <w:rsid w:val="00A74AC1"/>
    <w:rsid w:val="00A76117"/>
    <w:rsid w:val="00A76C15"/>
    <w:rsid w:val="00A76DCC"/>
    <w:rsid w:val="00A77025"/>
    <w:rsid w:val="00A82942"/>
    <w:rsid w:val="00A85892"/>
    <w:rsid w:val="00A9089B"/>
    <w:rsid w:val="00A90F64"/>
    <w:rsid w:val="00A91417"/>
    <w:rsid w:val="00A921FA"/>
    <w:rsid w:val="00A943C7"/>
    <w:rsid w:val="00A94E91"/>
    <w:rsid w:val="00A95124"/>
    <w:rsid w:val="00A9631C"/>
    <w:rsid w:val="00A967C7"/>
    <w:rsid w:val="00A97199"/>
    <w:rsid w:val="00A971E9"/>
    <w:rsid w:val="00A971FD"/>
    <w:rsid w:val="00AA0DA5"/>
    <w:rsid w:val="00AA2C7E"/>
    <w:rsid w:val="00AA33C1"/>
    <w:rsid w:val="00AA489D"/>
    <w:rsid w:val="00AA58F1"/>
    <w:rsid w:val="00AA5966"/>
    <w:rsid w:val="00AA7A37"/>
    <w:rsid w:val="00AB043B"/>
    <w:rsid w:val="00AB0A6F"/>
    <w:rsid w:val="00AB3A54"/>
    <w:rsid w:val="00AB448C"/>
    <w:rsid w:val="00AB4E94"/>
    <w:rsid w:val="00AB635F"/>
    <w:rsid w:val="00AB79AE"/>
    <w:rsid w:val="00AC11AD"/>
    <w:rsid w:val="00AC1233"/>
    <w:rsid w:val="00AC2563"/>
    <w:rsid w:val="00AC3045"/>
    <w:rsid w:val="00AC39FB"/>
    <w:rsid w:val="00AD01DE"/>
    <w:rsid w:val="00AD1F4B"/>
    <w:rsid w:val="00AD3E06"/>
    <w:rsid w:val="00AD68AC"/>
    <w:rsid w:val="00AE1E0A"/>
    <w:rsid w:val="00AE2608"/>
    <w:rsid w:val="00AE3736"/>
    <w:rsid w:val="00AE48D5"/>
    <w:rsid w:val="00AF053C"/>
    <w:rsid w:val="00AF2E03"/>
    <w:rsid w:val="00AF4998"/>
    <w:rsid w:val="00B021BB"/>
    <w:rsid w:val="00B06915"/>
    <w:rsid w:val="00B07E09"/>
    <w:rsid w:val="00B12BCA"/>
    <w:rsid w:val="00B138CB"/>
    <w:rsid w:val="00B14D03"/>
    <w:rsid w:val="00B17313"/>
    <w:rsid w:val="00B17F84"/>
    <w:rsid w:val="00B20083"/>
    <w:rsid w:val="00B2035D"/>
    <w:rsid w:val="00B216DA"/>
    <w:rsid w:val="00B2269B"/>
    <w:rsid w:val="00B23C20"/>
    <w:rsid w:val="00B24D2F"/>
    <w:rsid w:val="00B24F1B"/>
    <w:rsid w:val="00B26953"/>
    <w:rsid w:val="00B26F68"/>
    <w:rsid w:val="00B30537"/>
    <w:rsid w:val="00B3445B"/>
    <w:rsid w:val="00B35E24"/>
    <w:rsid w:val="00B3703C"/>
    <w:rsid w:val="00B37B19"/>
    <w:rsid w:val="00B42BD6"/>
    <w:rsid w:val="00B4531E"/>
    <w:rsid w:val="00B455F5"/>
    <w:rsid w:val="00B47C0A"/>
    <w:rsid w:val="00B503CE"/>
    <w:rsid w:val="00B50C35"/>
    <w:rsid w:val="00B52811"/>
    <w:rsid w:val="00B53D5C"/>
    <w:rsid w:val="00B54335"/>
    <w:rsid w:val="00B54BC1"/>
    <w:rsid w:val="00B54F7A"/>
    <w:rsid w:val="00B635CA"/>
    <w:rsid w:val="00B64CDE"/>
    <w:rsid w:val="00B66069"/>
    <w:rsid w:val="00B71350"/>
    <w:rsid w:val="00B71CE1"/>
    <w:rsid w:val="00B73ECF"/>
    <w:rsid w:val="00B77365"/>
    <w:rsid w:val="00B77A3D"/>
    <w:rsid w:val="00B80340"/>
    <w:rsid w:val="00B83E33"/>
    <w:rsid w:val="00B84188"/>
    <w:rsid w:val="00B913F7"/>
    <w:rsid w:val="00B9211F"/>
    <w:rsid w:val="00B92189"/>
    <w:rsid w:val="00B94922"/>
    <w:rsid w:val="00B97090"/>
    <w:rsid w:val="00B974B4"/>
    <w:rsid w:val="00BA1499"/>
    <w:rsid w:val="00BA240E"/>
    <w:rsid w:val="00BA2C78"/>
    <w:rsid w:val="00BA349B"/>
    <w:rsid w:val="00BB0167"/>
    <w:rsid w:val="00BB33BA"/>
    <w:rsid w:val="00BB5B96"/>
    <w:rsid w:val="00BB6A80"/>
    <w:rsid w:val="00BC52E4"/>
    <w:rsid w:val="00BC61AA"/>
    <w:rsid w:val="00BC697F"/>
    <w:rsid w:val="00BC6CF7"/>
    <w:rsid w:val="00BD0AA7"/>
    <w:rsid w:val="00BD28FE"/>
    <w:rsid w:val="00BD2A30"/>
    <w:rsid w:val="00BD5635"/>
    <w:rsid w:val="00BE2692"/>
    <w:rsid w:val="00BE3A2D"/>
    <w:rsid w:val="00BE4B33"/>
    <w:rsid w:val="00BE6592"/>
    <w:rsid w:val="00BE7AC6"/>
    <w:rsid w:val="00BF0797"/>
    <w:rsid w:val="00BF1087"/>
    <w:rsid w:val="00BF1116"/>
    <w:rsid w:val="00BF17B3"/>
    <w:rsid w:val="00BF28E0"/>
    <w:rsid w:val="00BF33C2"/>
    <w:rsid w:val="00BF6160"/>
    <w:rsid w:val="00BF7190"/>
    <w:rsid w:val="00C06E77"/>
    <w:rsid w:val="00C070F8"/>
    <w:rsid w:val="00C1154F"/>
    <w:rsid w:val="00C11DF9"/>
    <w:rsid w:val="00C120E7"/>
    <w:rsid w:val="00C123C4"/>
    <w:rsid w:val="00C12702"/>
    <w:rsid w:val="00C13F54"/>
    <w:rsid w:val="00C14174"/>
    <w:rsid w:val="00C16774"/>
    <w:rsid w:val="00C1710E"/>
    <w:rsid w:val="00C20FDB"/>
    <w:rsid w:val="00C24A87"/>
    <w:rsid w:val="00C25A4E"/>
    <w:rsid w:val="00C25D2D"/>
    <w:rsid w:val="00C273A2"/>
    <w:rsid w:val="00C30B0D"/>
    <w:rsid w:val="00C3188A"/>
    <w:rsid w:val="00C318D4"/>
    <w:rsid w:val="00C33F94"/>
    <w:rsid w:val="00C35455"/>
    <w:rsid w:val="00C40CD2"/>
    <w:rsid w:val="00C4248E"/>
    <w:rsid w:val="00C42F8D"/>
    <w:rsid w:val="00C435F9"/>
    <w:rsid w:val="00C53A2B"/>
    <w:rsid w:val="00C53EEE"/>
    <w:rsid w:val="00C57178"/>
    <w:rsid w:val="00C63B99"/>
    <w:rsid w:val="00C649F4"/>
    <w:rsid w:val="00C717AA"/>
    <w:rsid w:val="00C73664"/>
    <w:rsid w:val="00C74C66"/>
    <w:rsid w:val="00C83E44"/>
    <w:rsid w:val="00C9032D"/>
    <w:rsid w:val="00C9050D"/>
    <w:rsid w:val="00C93EFA"/>
    <w:rsid w:val="00C942B6"/>
    <w:rsid w:val="00C95FB7"/>
    <w:rsid w:val="00C96EB6"/>
    <w:rsid w:val="00C971CD"/>
    <w:rsid w:val="00CA0542"/>
    <w:rsid w:val="00CA1C42"/>
    <w:rsid w:val="00CA1D2C"/>
    <w:rsid w:val="00CA20AC"/>
    <w:rsid w:val="00CA23C5"/>
    <w:rsid w:val="00CA2D13"/>
    <w:rsid w:val="00CA2D48"/>
    <w:rsid w:val="00CA2FFB"/>
    <w:rsid w:val="00CA458A"/>
    <w:rsid w:val="00CB0AE0"/>
    <w:rsid w:val="00CB262D"/>
    <w:rsid w:val="00CB39ED"/>
    <w:rsid w:val="00CB7E40"/>
    <w:rsid w:val="00CC19CE"/>
    <w:rsid w:val="00CC2570"/>
    <w:rsid w:val="00CC2C88"/>
    <w:rsid w:val="00CC2CD9"/>
    <w:rsid w:val="00CC4AE0"/>
    <w:rsid w:val="00CC50F0"/>
    <w:rsid w:val="00CC55CF"/>
    <w:rsid w:val="00CC65B0"/>
    <w:rsid w:val="00CC65DE"/>
    <w:rsid w:val="00CC76D0"/>
    <w:rsid w:val="00CD24B4"/>
    <w:rsid w:val="00CD3E79"/>
    <w:rsid w:val="00CD6ECA"/>
    <w:rsid w:val="00CD7CB8"/>
    <w:rsid w:val="00CE1EFA"/>
    <w:rsid w:val="00CF0AD6"/>
    <w:rsid w:val="00CF15E2"/>
    <w:rsid w:val="00CF694A"/>
    <w:rsid w:val="00D00437"/>
    <w:rsid w:val="00D0149A"/>
    <w:rsid w:val="00D02D59"/>
    <w:rsid w:val="00D053BA"/>
    <w:rsid w:val="00D0774D"/>
    <w:rsid w:val="00D104E7"/>
    <w:rsid w:val="00D11AC4"/>
    <w:rsid w:val="00D11DE2"/>
    <w:rsid w:val="00D14CBE"/>
    <w:rsid w:val="00D15B40"/>
    <w:rsid w:val="00D20737"/>
    <w:rsid w:val="00D20F13"/>
    <w:rsid w:val="00D225A4"/>
    <w:rsid w:val="00D23896"/>
    <w:rsid w:val="00D240A9"/>
    <w:rsid w:val="00D24EA1"/>
    <w:rsid w:val="00D25C6D"/>
    <w:rsid w:val="00D26E53"/>
    <w:rsid w:val="00D32640"/>
    <w:rsid w:val="00D359D9"/>
    <w:rsid w:val="00D375EE"/>
    <w:rsid w:val="00D37C77"/>
    <w:rsid w:val="00D37DB4"/>
    <w:rsid w:val="00D4547B"/>
    <w:rsid w:val="00D5114E"/>
    <w:rsid w:val="00D514D8"/>
    <w:rsid w:val="00D5248C"/>
    <w:rsid w:val="00D54A6B"/>
    <w:rsid w:val="00D57971"/>
    <w:rsid w:val="00D64721"/>
    <w:rsid w:val="00D64863"/>
    <w:rsid w:val="00D70FB4"/>
    <w:rsid w:val="00D7123D"/>
    <w:rsid w:val="00D71A16"/>
    <w:rsid w:val="00D7315D"/>
    <w:rsid w:val="00D752C6"/>
    <w:rsid w:val="00D76AAE"/>
    <w:rsid w:val="00D80569"/>
    <w:rsid w:val="00D80F65"/>
    <w:rsid w:val="00D83B7E"/>
    <w:rsid w:val="00D84F3C"/>
    <w:rsid w:val="00D85079"/>
    <w:rsid w:val="00D8536B"/>
    <w:rsid w:val="00D85871"/>
    <w:rsid w:val="00D917EC"/>
    <w:rsid w:val="00DA235E"/>
    <w:rsid w:val="00DA4FD7"/>
    <w:rsid w:val="00DA770A"/>
    <w:rsid w:val="00DB0E0C"/>
    <w:rsid w:val="00DB2CD0"/>
    <w:rsid w:val="00DB2D02"/>
    <w:rsid w:val="00DB39AA"/>
    <w:rsid w:val="00DB52BF"/>
    <w:rsid w:val="00DC000C"/>
    <w:rsid w:val="00DC01B5"/>
    <w:rsid w:val="00DC1691"/>
    <w:rsid w:val="00DC22B5"/>
    <w:rsid w:val="00DC2499"/>
    <w:rsid w:val="00DD0C2D"/>
    <w:rsid w:val="00DD3DBD"/>
    <w:rsid w:val="00DE1212"/>
    <w:rsid w:val="00DE3BD0"/>
    <w:rsid w:val="00DE421D"/>
    <w:rsid w:val="00DE5C07"/>
    <w:rsid w:val="00DE644A"/>
    <w:rsid w:val="00DE650F"/>
    <w:rsid w:val="00DE6ADA"/>
    <w:rsid w:val="00DF2401"/>
    <w:rsid w:val="00DF2702"/>
    <w:rsid w:val="00DF4AC8"/>
    <w:rsid w:val="00DF4F01"/>
    <w:rsid w:val="00E01289"/>
    <w:rsid w:val="00E02F5B"/>
    <w:rsid w:val="00E063D4"/>
    <w:rsid w:val="00E10C01"/>
    <w:rsid w:val="00E136F4"/>
    <w:rsid w:val="00E14144"/>
    <w:rsid w:val="00E1516A"/>
    <w:rsid w:val="00E20F40"/>
    <w:rsid w:val="00E239C1"/>
    <w:rsid w:val="00E23BBA"/>
    <w:rsid w:val="00E24882"/>
    <w:rsid w:val="00E25093"/>
    <w:rsid w:val="00E3007C"/>
    <w:rsid w:val="00E30911"/>
    <w:rsid w:val="00E334C8"/>
    <w:rsid w:val="00E36508"/>
    <w:rsid w:val="00E400C4"/>
    <w:rsid w:val="00E40D25"/>
    <w:rsid w:val="00E4493A"/>
    <w:rsid w:val="00E472D8"/>
    <w:rsid w:val="00E47558"/>
    <w:rsid w:val="00E51637"/>
    <w:rsid w:val="00E51AD1"/>
    <w:rsid w:val="00E52214"/>
    <w:rsid w:val="00E52A2D"/>
    <w:rsid w:val="00E548BB"/>
    <w:rsid w:val="00E5677D"/>
    <w:rsid w:val="00E575F9"/>
    <w:rsid w:val="00E60032"/>
    <w:rsid w:val="00E63E40"/>
    <w:rsid w:val="00E65430"/>
    <w:rsid w:val="00E702EC"/>
    <w:rsid w:val="00E70324"/>
    <w:rsid w:val="00E70A69"/>
    <w:rsid w:val="00E71487"/>
    <w:rsid w:val="00E718D0"/>
    <w:rsid w:val="00E76F72"/>
    <w:rsid w:val="00E77679"/>
    <w:rsid w:val="00E82C0A"/>
    <w:rsid w:val="00E85D1A"/>
    <w:rsid w:val="00E870BD"/>
    <w:rsid w:val="00E87346"/>
    <w:rsid w:val="00E90816"/>
    <w:rsid w:val="00E91700"/>
    <w:rsid w:val="00E91A91"/>
    <w:rsid w:val="00E91BA7"/>
    <w:rsid w:val="00E92FFF"/>
    <w:rsid w:val="00EA134C"/>
    <w:rsid w:val="00EA3926"/>
    <w:rsid w:val="00EA4D99"/>
    <w:rsid w:val="00EA621A"/>
    <w:rsid w:val="00EA7B1D"/>
    <w:rsid w:val="00EB0312"/>
    <w:rsid w:val="00EB032D"/>
    <w:rsid w:val="00EB10CA"/>
    <w:rsid w:val="00EB1891"/>
    <w:rsid w:val="00EB3343"/>
    <w:rsid w:val="00EB62B2"/>
    <w:rsid w:val="00EB6479"/>
    <w:rsid w:val="00EB6B98"/>
    <w:rsid w:val="00EB70A9"/>
    <w:rsid w:val="00EB75D8"/>
    <w:rsid w:val="00EC1A76"/>
    <w:rsid w:val="00EC1BD2"/>
    <w:rsid w:val="00EC249A"/>
    <w:rsid w:val="00EC2E04"/>
    <w:rsid w:val="00EC344A"/>
    <w:rsid w:val="00EC53A2"/>
    <w:rsid w:val="00EC55C6"/>
    <w:rsid w:val="00ED1045"/>
    <w:rsid w:val="00ED2068"/>
    <w:rsid w:val="00ED23EB"/>
    <w:rsid w:val="00ED4BB1"/>
    <w:rsid w:val="00ED5FEE"/>
    <w:rsid w:val="00EE0B29"/>
    <w:rsid w:val="00EE36C4"/>
    <w:rsid w:val="00EE494C"/>
    <w:rsid w:val="00EF1960"/>
    <w:rsid w:val="00EF208C"/>
    <w:rsid w:val="00EF33EA"/>
    <w:rsid w:val="00EF3902"/>
    <w:rsid w:val="00EF419B"/>
    <w:rsid w:val="00EF42C3"/>
    <w:rsid w:val="00EF625C"/>
    <w:rsid w:val="00EF6DE1"/>
    <w:rsid w:val="00EF76C7"/>
    <w:rsid w:val="00F034AF"/>
    <w:rsid w:val="00F100BF"/>
    <w:rsid w:val="00F102DB"/>
    <w:rsid w:val="00F11FBD"/>
    <w:rsid w:val="00F1206C"/>
    <w:rsid w:val="00F124E3"/>
    <w:rsid w:val="00F1265B"/>
    <w:rsid w:val="00F15D90"/>
    <w:rsid w:val="00F1607F"/>
    <w:rsid w:val="00F168E6"/>
    <w:rsid w:val="00F205F5"/>
    <w:rsid w:val="00F224AF"/>
    <w:rsid w:val="00F22FC3"/>
    <w:rsid w:val="00F233D0"/>
    <w:rsid w:val="00F2380E"/>
    <w:rsid w:val="00F25C64"/>
    <w:rsid w:val="00F328B5"/>
    <w:rsid w:val="00F35B10"/>
    <w:rsid w:val="00F35B48"/>
    <w:rsid w:val="00F37A73"/>
    <w:rsid w:val="00F4083F"/>
    <w:rsid w:val="00F40B00"/>
    <w:rsid w:val="00F42321"/>
    <w:rsid w:val="00F43EDE"/>
    <w:rsid w:val="00F4761C"/>
    <w:rsid w:val="00F523D4"/>
    <w:rsid w:val="00F53C8D"/>
    <w:rsid w:val="00F577A5"/>
    <w:rsid w:val="00F600A6"/>
    <w:rsid w:val="00F6279B"/>
    <w:rsid w:val="00F636C5"/>
    <w:rsid w:val="00F663A5"/>
    <w:rsid w:val="00F668B3"/>
    <w:rsid w:val="00F6788F"/>
    <w:rsid w:val="00F71B08"/>
    <w:rsid w:val="00F76BCF"/>
    <w:rsid w:val="00F76BEE"/>
    <w:rsid w:val="00F76E55"/>
    <w:rsid w:val="00F77AF3"/>
    <w:rsid w:val="00F82D78"/>
    <w:rsid w:val="00F842C3"/>
    <w:rsid w:val="00F92099"/>
    <w:rsid w:val="00F923D7"/>
    <w:rsid w:val="00F92F05"/>
    <w:rsid w:val="00F93E7E"/>
    <w:rsid w:val="00F94229"/>
    <w:rsid w:val="00F955F0"/>
    <w:rsid w:val="00F97563"/>
    <w:rsid w:val="00FA007F"/>
    <w:rsid w:val="00FA20CC"/>
    <w:rsid w:val="00FA28B9"/>
    <w:rsid w:val="00FA4A21"/>
    <w:rsid w:val="00FA522D"/>
    <w:rsid w:val="00FA563A"/>
    <w:rsid w:val="00FA6E1F"/>
    <w:rsid w:val="00FB00B9"/>
    <w:rsid w:val="00FB1162"/>
    <w:rsid w:val="00FB2C13"/>
    <w:rsid w:val="00FB2F87"/>
    <w:rsid w:val="00FB502D"/>
    <w:rsid w:val="00FB7658"/>
    <w:rsid w:val="00FB79E4"/>
    <w:rsid w:val="00FB7F1D"/>
    <w:rsid w:val="00FC1227"/>
    <w:rsid w:val="00FC2D1F"/>
    <w:rsid w:val="00FC7334"/>
    <w:rsid w:val="00FD2582"/>
    <w:rsid w:val="00FD2EA6"/>
    <w:rsid w:val="00FD6750"/>
    <w:rsid w:val="00FE049C"/>
    <w:rsid w:val="00FE0CC0"/>
    <w:rsid w:val="00FE13FE"/>
    <w:rsid w:val="00FE156F"/>
    <w:rsid w:val="00FE5030"/>
    <w:rsid w:val="00FE6664"/>
    <w:rsid w:val="00FE7C82"/>
    <w:rsid w:val="00FF2339"/>
    <w:rsid w:val="00FF3024"/>
    <w:rsid w:val="00FF40F0"/>
    <w:rsid w:val="00FF4DC9"/>
    <w:rsid w:val="00FF5EB4"/>
    <w:rsid w:val="00FF6C1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hapeDefaults>
    <o:shapedefaults v:ext="edit" spidmax="402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032D"/>
    <w:pPr>
      <w:widowControl w:val="0"/>
      <w:jc w:val="both"/>
    </w:pPr>
    <w:rPr>
      <w:kern w:val="2"/>
      <w:sz w:val="21"/>
      <w:szCs w:val="24"/>
    </w:rPr>
  </w:style>
  <w:style w:type="paragraph" w:styleId="1">
    <w:name w:val="heading 1"/>
    <w:basedOn w:val="a"/>
    <w:next w:val="a"/>
    <w:link w:val="1Char"/>
    <w:uiPriority w:val="99"/>
    <w:qFormat/>
    <w:rsid w:val="00C9032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C9032D"/>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9"/>
    <w:qFormat/>
    <w:rsid w:val="00C9032D"/>
    <w:pPr>
      <w:keepNext/>
      <w:keepLines/>
      <w:spacing w:before="260" w:after="260" w:line="416" w:lineRule="auto"/>
      <w:outlineLvl w:val="2"/>
    </w:pPr>
    <w:rPr>
      <w:b/>
      <w:bCs/>
      <w:sz w:val="32"/>
      <w:szCs w:val="32"/>
    </w:rPr>
  </w:style>
  <w:style w:type="paragraph" w:styleId="4">
    <w:name w:val="heading 4"/>
    <w:basedOn w:val="a"/>
    <w:next w:val="a"/>
    <w:link w:val="4Char"/>
    <w:uiPriority w:val="99"/>
    <w:qFormat/>
    <w:rsid w:val="00C9032D"/>
    <w:pPr>
      <w:keepNext/>
      <w:jc w:val="center"/>
      <w:outlineLvl w:val="3"/>
    </w:pPr>
    <w:rPr>
      <w:rFonts w:ascii="楷体_GB2312" w:eastAsia="楷体_GB2312"/>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C9032D"/>
    <w:rPr>
      <w:rFonts w:eastAsia="宋体" w:cs="Times New Roman"/>
      <w:b/>
      <w:kern w:val="44"/>
      <w:sz w:val="44"/>
    </w:rPr>
  </w:style>
  <w:style w:type="character" w:customStyle="1" w:styleId="2Char">
    <w:name w:val="标题 2 Char"/>
    <w:basedOn w:val="a0"/>
    <w:link w:val="2"/>
    <w:uiPriority w:val="99"/>
    <w:locked/>
    <w:rsid w:val="00C9032D"/>
    <w:rPr>
      <w:rFonts w:ascii="Cambria" w:eastAsia="宋体" w:hAnsi="Cambria" w:cs="Times New Roman"/>
      <w:b/>
      <w:kern w:val="2"/>
      <w:sz w:val="32"/>
    </w:rPr>
  </w:style>
  <w:style w:type="character" w:customStyle="1" w:styleId="3Char">
    <w:name w:val="标题 3 Char"/>
    <w:basedOn w:val="a0"/>
    <w:link w:val="3"/>
    <w:uiPriority w:val="99"/>
    <w:semiHidden/>
    <w:locked/>
    <w:rsid w:val="00C9032D"/>
    <w:rPr>
      <w:rFonts w:eastAsia="宋体" w:cs="Times New Roman"/>
      <w:b/>
      <w:kern w:val="2"/>
      <w:sz w:val="32"/>
    </w:rPr>
  </w:style>
  <w:style w:type="character" w:customStyle="1" w:styleId="4Char">
    <w:name w:val="标题 4 Char"/>
    <w:basedOn w:val="a0"/>
    <w:link w:val="4"/>
    <w:uiPriority w:val="99"/>
    <w:locked/>
    <w:rsid w:val="00C9032D"/>
    <w:rPr>
      <w:rFonts w:ascii="楷体_GB2312" w:eastAsia="楷体_GB2312" w:cs="Times New Roman"/>
      <w:sz w:val="28"/>
    </w:rPr>
  </w:style>
  <w:style w:type="character" w:customStyle="1" w:styleId="BodyText2Char">
    <w:name w:val="Body Text 2 Char"/>
    <w:uiPriority w:val="99"/>
    <w:locked/>
    <w:rsid w:val="00C9032D"/>
    <w:rPr>
      <w:rFonts w:eastAsia="宋体"/>
      <w:sz w:val="24"/>
    </w:rPr>
  </w:style>
  <w:style w:type="paragraph" w:styleId="20">
    <w:name w:val="Body Text 2"/>
    <w:basedOn w:val="a"/>
    <w:link w:val="2Char0"/>
    <w:uiPriority w:val="99"/>
    <w:rsid w:val="00C9032D"/>
    <w:pPr>
      <w:spacing w:after="120" w:line="480" w:lineRule="auto"/>
    </w:pPr>
    <w:rPr>
      <w:kern w:val="0"/>
      <w:sz w:val="24"/>
      <w:szCs w:val="20"/>
    </w:rPr>
  </w:style>
  <w:style w:type="character" w:customStyle="1" w:styleId="2Char0">
    <w:name w:val="正文文本 2 Char"/>
    <w:basedOn w:val="a0"/>
    <w:link w:val="20"/>
    <w:uiPriority w:val="99"/>
    <w:semiHidden/>
    <w:locked/>
    <w:rsid w:val="00D240A9"/>
    <w:rPr>
      <w:rFonts w:cs="Times New Roman"/>
      <w:sz w:val="24"/>
      <w:szCs w:val="24"/>
    </w:rPr>
  </w:style>
  <w:style w:type="character" w:customStyle="1" w:styleId="EndnoteTextChar">
    <w:name w:val="Endnote Text Char"/>
    <w:uiPriority w:val="99"/>
    <w:semiHidden/>
    <w:locked/>
    <w:rsid w:val="00C9032D"/>
    <w:rPr>
      <w:rFonts w:eastAsia="宋体"/>
      <w:sz w:val="24"/>
    </w:rPr>
  </w:style>
  <w:style w:type="paragraph" w:styleId="a3">
    <w:name w:val="endnote text"/>
    <w:basedOn w:val="a"/>
    <w:link w:val="Char"/>
    <w:uiPriority w:val="99"/>
    <w:rsid w:val="00C9032D"/>
    <w:pPr>
      <w:snapToGrid w:val="0"/>
      <w:jc w:val="left"/>
    </w:pPr>
    <w:rPr>
      <w:kern w:val="0"/>
      <w:sz w:val="24"/>
      <w:szCs w:val="20"/>
    </w:rPr>
  </w:style>
  <w:style w:type="character" w:customStyle="1" w:styleId="Char">
    <w:name w:val="尾注文本 Char"/>
    <w:basedOn w:val="a0"/>
    <w:link w:val="a3"/>
    <w:uiPriority w:val="99"/>
    <w:semiHidden/>
    <w:locked/>
    <w:rsid w:val="00D240A9"/>
    <w:rPr>
      <w:rFonts w:cs="Times New Roman"/>
      <w:sz w:val="24"/>
      <w:szCs w:val="24"/>
    </w:rPr>
  </w:style>
  <w:style w:type="character" w:customStyle="1" w:styleId="CommentSubjectChar">
    <w:name w:val="Comment Subject Char"/>
    <w:uiPriority w:val="99"/>
    <w:semiHidden/>
    <w:locked/>
    <w:rsid w:val="00C9032D"/>
    <w:rPr>
      <w:rFonts w:eastAsia="宋体"/>
      <w:b/>
      <w:sz w:val="24"/>
    </w:rPr>
  </w:style>
  <w:style w:type="paragraph" w:styleId="a4">
    <w:name w:val="annotation text"/>
    <w:basedOn w:val="a"/>
    <w:link w:val="Char0"/>
    <w:uiPriority w:val="99"/>
    <w:rsid w:val="00C9032D"/>
    <w:pPr>
      <w:jc w:val="left"/>
    </w:pPr>
    <w:rPr>
      <w:kern w:val="0"/>
      <w:sz w:val="20"/>
    </w:rPr>
  </w:style>
  <w:style w:type="character" w:customStyle="1" w:styleId="Char0">
    <w:name w:val="批注文字 Char"/>
    <w:basedOn w:val="a0"/>
    <w:link w:val="a4"/>
    <w:uiPriority w:val="99"/>
    <w:semiHidden/>
    <w:locked/>
    <w:rsid w:val="00C9032D"/>
    <w:rPr>
      <w:rFonts w:eastAsia="宋体" w:cs="Times New Roman"/>
      <w:sz w:val="24"/>
    </w:rPr>
  </w:style>
  <w:style w:type="paragraph" w:styleId="a5">
    <w:name w:val="annotation subject"/>
    <w:basedOn w:val="a4"/>
    <w:next w:val="a4"/>
    <w:link w:val="Char1"/>
    <w:uiPriority w:val="99"/>
    <w:rsid w:val="00C9032D"/>
    <w:rPr>
      <w:b/>
      <w:sz w:val="24"/>
      <w:szCs w:val="20"/>
    </w:rPr>
  </w:style>
  <w:style w:type="character" w:customStyle="1" w:styleId="Char1">
    <w:name w:val="批注主题 Char"/>
    <w:basedOn w:val="Char0"/>
    <w:link w:val="a5"/>
    <w:uiPriority w:val="99"/>
    <w:semiHidden/>
    <w:locked/>
    <w:rsid w:val="00D240A9"/>
    <w:rPr>
      <w:b/>
      <w:bCs/>
      <w:szCs w:val="24"/>
    </w:rPr>
  </w:style>
  <w:style w:type="character" w:customStyle="1" w:styleId="HeaderChar">
    <w:name w:val="Header Char"/>
    <w:uiPriority w:val="99"/>
    <w:locked/>
    <w:rsid w:val="00C9032D"/>
    <w:rPr>
      <w:sz w:val="18"/>
    </w:rPr>
  </w:style>
  <w:style w:type="paragraph" w:styleId="a6">
    <w:name w:val="header"/>
    <w:basedOn w:val="a"/>
    <w:link w:val="Char2"/>
    <w:uiPriority w:val="99"/>
    <w:rsid w:val="00C9032D"/>
    <w:pPr>
      <w:pBdr>
        <w:bottom w:val="single" w:sz="6" w:space="1" w:color="auto"/>
      </w:pBdr>
      <w:tabs>
        <w:tab w:val="center" w:pos="4153"/>
        <w:tab w:val="right" w:pos="8306"/>
      </w:tabs>
      <w:snapToGrid w:val="0"/>
      <w:jc w:val="center"/>
    </w:pPr>
    <w:rPr>
      <w:kern w:val="0"/>
      <w:sz w:val="18"/>
      <w:szCs w:val="20"/>
    </w:rPr>
  </w:style>
  <w:style w:type="character" w:customStyle="1" w:styleId="Char2">
    <w:name w:val="页眉 Char"/>
    <w:basedOn w:val="a0"/>
    <w:link w:val="a6"/>
    <w:uiPriority w:val="99"/>
    <w:locked/>
    <w:rsid w:val="00D240A9"/>
    <w:rPr>
      <w:rFonts w:cs="Times New Roman"/>
      <w:sz w:val="18"/>
      <w:szCs w:val="18"/>
    </w:rPr>
  </w:style>
  <w:style w:type="character" w:styleId="a7">
    <w:name w:val="Hyperlink"/>
    <w:basedOn w:val="a0"/>
    <w:uiPriority w:val="99"/>
    <w:rsid w:val="00C9032D"/>
    <w:rPr>
      <w:rFonts w:cs="Times New Roman"/>
      <w:color w:val="0000FF"/>
      <w:u w:val="single"/>
    </w:rPr>
  </w:style>
  <w:style w:type="character" w:customStyle="1" w:styleId="TextChar">
    <w:name w:val="Text Char"/>
    <w:link w:val="Text"/>
    <w:uiPriority w:val="99"/>
    <w:locked/>
    <w:rsid w:val="00C9032D"/>
    <w:rPr>
      <w:rFonts w:eastAsia="宋体"/>
      <w:sz w:val="24"/>
      <w:lang w:val="en-US" w:eastAsia="en-US"/>
    </w:rPr>
  </w:style>
  <w:style w:type="paragraph" w:customStyle="1" w:styleId="Text">
    <w:name w:val="Text"/>
    <w:basedOn w:val="a"/>
    <w:link w:val="TextChar"/>
    <w:uiPriority w:val="99"/>
    <w:rsid w:val="00C9032D"/>
    <w:pPr>
      <w:widowControl/>
      <w:spacing w:before="120"/>
    </w:pPr>
    <w:rPr>
      <w:kern w:val="0"/>
      <w:sz w:val="24"/>
      <w:szCs w:val="20"/>
      <w:lang w:eastAsia="en-US"/>
    </w:rPr>
  </w:style>
  <w:style w:type="character" w:styleId="a8">
    <w:name w:val="page number"/>
    <w:basedOn w:val="a0"/>
    <w:uiPriority w:val="99"/>
    <w:rsid w:val="00C9032D"/>
    <w:rPr>
      <w:rFonts w:cs="Times New Roman"/>
    </w:rPr>
  </w:style>
  <w:style w:type="character" w:customStyle="1" w:styleId="Char3">
    <w:name w:val="二级标题 Char"/>
    <w:link w:val="a9"/>
    <w:uiPriority w:val="99"/>
    <w:locked/>
    <w:rsid w:val="00C9032D"/>
    <w:rPr>
      <w:rFonts w:ascii="仿宋_GB2312" w:hAnsi="Calibri"/>
      <w:kern w:val="2"/>
      <w:sz w:val="24"/>
      <w:lang w:val="en-US" w:eastAsia="zh-CN"/>
    </w:rPr>
  </w:style>
  <w:style w:type="paragraph" w:customStyle="1" w:styleId="a9">
    <w:name w:val="二级标题"/>
    <w:basedOn w:val="a"/>
    <w:link w:val="Char3"/>
    <w:uiPriority w:val="99"/>
    <w:rsid w:val="00C9032D"/>
    <w:pPr>
      <w:ind w:firstLineChars="50" w:firstLine="120"/>
    </w:pPr>
    <w:rPr>
      <w:rFonts w:ascii="仿宋_GB2312" w:hAnsi="Calibri"/>
      <w:sz w:val="24"/>
      <w:szCs w:val="20"/>
    </w:rPr>
  </w:style>
  <w:style w:type="character" w:customStyle="1" w:styleId="DateChar">
    <w:name w:val="Date Char"/>
    <w:uiPriority w:val="99"/>
    <w:locked/>
    <w:rsid w:val="00C9032D"/>
    <w:rPr>
      <w:rFonts w:eastAsia="宋体"/>
      <w:sz w:val="24"/>
    </w:rPr>
  </w:style>
  <w:style w:type="paragraph" w:styleId="aa">
    <w:name w:val="Date"/>
    <w:basedOn w:val="a"/>
    <w:next w:val="a"/>
    <w:link w:val="Char4"/>
    <w:uiPriority w:val="99"/>
    <w:rsid w:val="00C9032D"/>
    <w:pPr>
      <w:ind w:leftChars="2500" w:left="100"/>
    </w:pPr>
    <w:rPr>
      <w:kern w:val="0"/>
      <w:sz w:val="24"/>
      <w:szCs w:val="20"/>
    </w:rPr>
  </w:style>
  <w:style w:type="character" w:customStyle="1" w:styleId="Char4">
    <w:name w:val="日期 Char"/>
    <w:basedOn w:val="a0"/>
    <w:link w:val="aa"/>
    <w:uiPriority w:val="99"/>
    <w:semiHidden/>
    <w:locked/>
    <w:rsid w:val="00D240A9"/>
    <w:rPr>
      <w:rFonts w:cs="Times New Roman"/>
      <w:sz w:val="24"/>
      <w:szCs w:val="24"/>
    </w:rPr>
  </w:style>
  <w:style w:type="character" w:customStyle="1" w:styleId="FooterChar">
    <w:name w:val="Footer Char"/>
    <w:uiPriority w:val="99"/>
    <w:locked/>
    <w:rsid w:val="00C9032D"/>
    <w:rPr>
      <w:sz w:val="18"/>
    </w:rPr>
  </w:style>
  <w:style w:type="paragraph" w:styleId="ab">
    <w:name w:val="footer"/>
    <w:basedOn w:val="a"/>
    <w:link w:val="Char5"/>
    <w:uiPriority w:val="99"/>
    <w:rsid w:val="00C9032D"/>
    <w:pPr>
      <w:tabs>
        <w:tab w:val="center" w:pos="4153"/>
        <w:tab w:val="right" w:pos="8306"/>
      </w:tabs>
      <w:snapToGrid w:val="0"/>
      <w:jc w:val="left"/>
    </w:pPr>
    <w:rPr>
      <w:kern w:val="0"/>
      <w:sz w:val="18"/>
      <w:szCs w:val="20"/>
    </w:rPr>
  </w:style>
  <w:style w:type="character" w:customStyle="1" w:styleId="Char5">
    <w:name w:val="页脚 Char"/>
    <w:basedOn w:val="a0"/>
    <w:link w:val="ab"/>
    <w:uiPriority w:val="99"/>
    <w:locked/>
    <w:rsid w:val="00D240A9"/>
    <w:rPr>
      <w:rFonts w:cs="Times New Roman"/>
      <w:sz w:val="18"/>
      <w:szCs w:val="18"/>
    </w:rPr>
  </w:style>
  <w:style w:type="character" w:customStyle="1" w:styleId="BodyTextChar">
    <w:name w:val="Body Text Char"/>
    <w:uiPriority w:val="99"/>
    <w:locked/>
    <w:rsid w:val="00C9032D"/>
    <w:rPr>
      <w:rFonts w:eastAsia="宋体"/>
      <w:sz w:val="24"/>
    </w:rPr>
  </w:style>
  <w:style w:type="paragraph" w:styleId="ac">
    <w:name w:val="Body Text"/>
    <w:basedOn w:val="a"/>
    <w:link w:val="Char6"/>
    <w:uiPriority w:val="99"/>
    <w:rsid w:val="00C9032D"/>
    <w:pPr>
      <w:spacing w:after="120"/>
    </w:pPr>
    <w:rPr>
      <w:kern w:val="0"/>
      <w:sz w:val="24"/>
      <w:szCs w:val="20"/>
    </w:rPr>
  </w:style>
  <w:style w:type="character" w:customStyle="1" w:styleId="Char6">
    <w:name w:val="正文文本 Char"/>
    <w:basedOn w:val="a0"/>
    <w:link w:val="ac"/>
    <w:uiPriority w:val="99"/>
    <w:semiHidden/>
    <w:locked/>
    <w:rsid w:val="00D240A9"/>
    <w:rPr>
      <w:rFonts w:cs="Times New Roman"/>
      <w:sz w:val="24"/>
      <w:szCs w:val="24"/>
    </w:rPr>
  </w:style>
  <w:style w:type="character" w:customStyle="1" w:styleId="BalloonTextChar">
    <w:name w:val="Balloon Text Char"/>
    <w:uiPriority w:val="99"/>
    <w:semiHidden/>
    <w:locked/>
    <w:rsid w:val="00C9032D"/>
    <w:rPr>
      <w:rFonts w:eastAsia="宋体"/>
      <w:sz w:val="18"/>
    </w:rPr>
  </w:style>
  <w:style w:type="paragraph" w:styleId="ad">
    <w:name w:val="Balloon Text"/>
    <w:basedOn w:val="a"/>
    <w:link w:val="Char7"/>
    <w:uiPriority w:val="99"/>
    <w:rsid w:val="00C9032D"/>
    <w:rPr>
      <w:kern w:val="0"/>
      <w:sz w:val="18"/>
      <w:szCs w:val="20"/>
    </w:rPr>
  </w:style>
  <w:style w:type="character" w:customStyle="1" w:styleId="Char7">
    <w:name w:val="批注框文本 Char"/>
    <w:basedOn w:val="a0"/>
    <w:link w:val="ad"/>
    <w:uiPriority w:val="99"/>
    <w:semiHidden/>
    <w:locked/>
    <w:rsid w:val="00D240A9"/>
    <w:rPr>
      <w:rFonts w:cs="Times New Roman"/>
      <w:sz w:val="2"/>
    </w:rPr>
  </w:style>
  <w:style w:type="character" w:customStyle="1" w:styleId="PlainTextChar">
    <w:name w:val="Plain Text Char"/>
    <w:uiPriority w:val="99"/>
    <w:locked/>
    <w:rsid w:val="00C9032D"/>
    <w:rPr>
      <w:rFonts w:ascii="宋体" w:hAnsi="Courier New"/>
      <w:kern w:val="2"/>
      <w:sz w:val="21"/>
    </w:rPr>
  </w:style>
  <w:style w:type="paragraph" w:styleId="ae">
    <w:name w:val="Plain Text"/>
    <w:basedOn w:val="a"/>
    <w:link w:val="Char8"/>
    <w:uiPriority w:val="99"/>
    <w:rsid w:val="00C9032D"/>
    <w:rPr>
      <w:rFonts w:ascii="宋体" w:hAnsi="Courier New"/>
      <w:szCs w:val="20"/>
    </w:rPr>
  </w:style>
  <w:style w:type="character" w:customStyle="1" w:styleId="Char8">
    <w:name w:val="纯文本 Char"/>
    <w:basedOn w:val="a0"/>
    <w:link w:val="ae"/>
    <w:uiPriority w:val="99"/>
    <w:semiHidden/>
    <w:locked/>
    <w:rsid w:val="00D240A9"/>
    <w:rPr>
      <w:rFonts w:ascii="宋体" w:hAnsi="Courier New" w:cs="Courier New"/>
      <w:sz w:val="21"/>
      <w:szCs w:val="21"/>
    </w:rPr>
  </w:style>
  <w:style w:type="character" w:customStyle="1" w:styleId="Char9">
    <w:name w:val="一级标题 Char"/>
    <w:link w:val="af"/>
    <w:uiPriority w:val="99"/>
    <w:locked/>
    <w:rsid w:val="00C9032D"/>
    <w:rPr>
      <w:rFonts w:ascii="仿宋_GB2312" w:eastAsia="仿宋_GB2312" w:hAnsi="Calibri"/>
      <w:kern w:val="2"/>
      <w:sz w:val="24"/>
      <w:lang w:val="en-US" w:eastAsia="zh-CN"/>
    </w:rPr>
  </w:style>
  <w:style w:type="paragraph" w:customStyle="1" w:styleId="af">
    <w:name w:val="一级标题"/>
    <w:basedOn w:val="a"/>
    <w:link w:val="Char9"/>
    <w:uiPriority w:val="99"/>
    <w:rsid w:val="00C9032D"/>
    <w:pPr>
      <w:widowControl/>
      <w:jc w:val="left"/>
    </w:pPr>
    <w:rPr>
      <w:rFonts w:ascii="仿宋_GB2312" w:eastAsia="仿宋_GB2312" w:hAnsi="Calibri"/>
      <w:sz w:val="24"/>
      <w:szCs w:val="20"/>
    </w:rPr>
  </w:style>
  <w:style w:type="paragraph" w:styleId="af0">
    <w:name w:val="List Bullet"/>
    <w:basedOn w:val="a"/>
    <w:uiPriority w:val="99"/>
    <w:rsid w:val="00C9032D"/>
    <w:pPr>
      <w:widowControl/>
      <w:spacing w:before="100" w:beforeAutospacing="1"/>
      <w:ind w:left="34" w:right="262" w:firstLine="17"/>
    </w:pPr>
    <w:rPr>
      <w:rFonts w:ascii="Arial" w:hAnsi="Arial" w:cs="Arial"/>
      <w:kern w:val="0"/>
      <w:sz w:val="20"/>
      <w:szCs w:val="20"/>
      <w:lang w:val="en-GB" w:eastAsia="en-US"/>
    </w:rPr>
  </w:style>
  <w:style w:type="paragraph" w:styleId="af1">
    <w:name w:val="Normal Indent"/>
    <w:basedOn w:val="a"/>
    <w:uiPriority w:val="99"/>
    <w:rsid w:val="00C9032D"/>
    <w:pPr>
      <w:ind w:firstLineChars="200" w:firstLine="420"/>
    </w:pPr>
  </w:style>
  <w:style w:type="paragraph" w:styleId="10">
    <w:name w:val="toc 1"/>
    <w:basedOn w:val="a"/>
    <w:next w:val="a"/>
    <w:uiPriority w:val="99"/>
    <w:rsid w:val="00C9032D"/>
    <w:pPr>
      <w:tabs>
        <w:tab w:val="right" w:leader="dot" w:pos="8364"/>
      </w:tabs>
      <w:spacing w:line="440" w:lineRule="exact"/>
    </w:pPr>
    <w:rPr>
      <w:b/>
      <w:bCs/>
      <w:sz w:val="24"/>
      <w:lang w:val="de-DE"/>
    </w:rPr>
  </w:style>
  <w:style w:type="table" w:styleId="af2">
    <w:name w:val="Table Grid"/>
    <w:basedOn w:val="a1"/>
    <w:uiPriority w:val="59"/>
    <w:rsid w:val="00C9032D"/>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ader-word-layerreader-word-s5-7">
    <w:name w:val="reader-word-layer reader-word-s5-7"/>
    <w:basedOn w:val="a"/>
    <w:uiPriority w:val="99"/>
    <w:rsid w:val="00C9032D"/>
    <w:pPr>
      <w:widowControl/>
      <w:spacing w:before="100" w:beforeAutospacing="1" w:after="100" w:afterAutospacing="1"/>
      <w:jc w:val="left"/>
    </w:pPr>
    <w:rPr>
      <w:rFonts w:ascii="宋体" w:hAnsi="宋体" w:cs="宋体"/>
      <w:kern w:val="0"/>
      <w:sz w:val="24"/>
    </w:rPr>
  </w:style>
  <w:style w:type="paragraph" w:customStyle="1" w:styleId="reader-word-layerreader-word-s5-4">
    <w:name w:val="reader-word-layer reader-word-s5-4"/>
    <w:basedOn w:val="a"/>
    <w:uiPriority w:val="99"/>
    <w:rsid w:val="00C9032D"/>
    <w:pPr>
      <w:widowControl/>
      <w:spacing w:before="100" w:beforeAutospacing="1" w:after="100" w:afterAutospacing="1"/>
      <w:jc w:val="left"/>
    </w:pPr>
    <w:rPr>
      <w:rFonts w:ascii="宋体" w:hAnsi="宋体" w:cs="宋体"/>
      <w:kern w:val="0"/>
      <w:sz w:val="24"/>
    </w:rPr>
  </w:style>
  <w:style w:type="paragraph" w:customStyle="1" w:styleId="reader-word-layerreader-word-s5-5">
    <w:name w:val="reader-word-layer reader-word-s5-5"/>
    <w:basedOn w:val="a"/>
    <w:uiPriority w:val="99"/>
    <w:rsid w:val="00C9032D"/>
    <w:pPr>
      <w:widowControl/>
      <w:spacing w:before="100" w:beforeAutospacing="1" w:after="100" w:afterAutospacing="1"/>
      <w:jc w:val="left"/>
    </w:pPr>
    <w:rPr>
      <w:rFonts w:ascii="宋体" w:hAnsi="宋体" w:cs="宋体"/>
      <w:kern w:val="0"/>
      <w:sz w:val="24"/>
    </w:rPr>
  </w:style>
  <w:style w:type="paragraph" w:styleId="af3">
    <w:name w:val="Normal (Web)"/>
    <w:basedOn w:val="a"/>
    <w:uiPriority w:val="99"/>
    <w:rsid w:val="006E2A53"/>
    <w:pPr>
      <w:widowControl/>
      <w:spacing w:before="100" w:beforeAutospacing="1" w:after="100" w:afterAutospacing="1"/>
      <w:jc w:val="left"/>
    </w:pPr>
    <w:rPr>
      <w:rFonts w:ascii="宋体" w:hAnsi="宋体"/>
      <w:kern w:val="0"/>
      <w:sz w:val="24"/>
      <w:szCs w:val="20"/>
    </w:rPr>
  </w:style>
  <w:style w:type="paragraph" w:styleId="af4">
    <w:name w:val="List Paragraph"/>
    <w:basedOn w:val="a"/>
    <w:uiPriority w:val="99"/>
    <w:qFormat/>
    <w:rsid w:val="00313ED1"/>
    <w:pPr>
      <w:ind w:firstLineChars="200" w:firstLine="420"/>
    </w:pPr>
    <w:rPr>
      <w:rFonts w:ascii="Calibri" w:hAnsi="Calibri"/>
      <w:szCs w:val="22"/>
    </w:rPr>
  </w:style>
  <w:style w:type="paragraph" w:styleId="21">
    <w:name w:val="toc 2"/>
    <w:basedOn w:val="a"/>
    <w:next w:val="a"/>
    <w:autoRedefine/>
    <w:locked/>
    <w:rsid w:val="00827056"/>
    <w:pPr>
      <w:ind w:leftChars="200" w:left="420"/>
    </w:pPr>
  </w:style>
  <w:style w:type="paragraph" w:customStyle="1" w:styleId="af5">
    <w:name w:val="样式"/>
    <w:uiPriority w:val="99"/>
    <w:rsid w:val="00962081"/>
    <w:pPr>
      <w:widowControl w:val="0"/>
      <w:autoSpaceDE w:val="0"/>
      <w:autoSpaceDN w:val="0"/>
      <w:adjustRightInd w:val="0"/>
    </w:pPr>
    <w:rPr>
      <w:rFonts w:ascii="宋体" w:hAnsi="宋体" w:cs="宋体"/>
      <w:sz w:val="24"/>
      <w:szCs w:val="24"/>
    </w:rPr>
  </w:style>
  <w:style w:type="character" w:styleId="af6">
    <w:name w:val="Strong"/>
    <w:basedOn w:val="a0"/>
    <w:qFormat/>
    <w:locked/>
    <w:rsid w:val="00EB6479"/>
    <w:rPr>
      <w:b/>
      <w:bCs/>
    </w:rPr>
  </w:style>
</w:styles>
</file>

<file path=word/webSettings.xml><?xml version="1.0" encoding="utf-8"?>
<w:webSettings xmlns:r="http://schemas.openxmlformats.org/officeDocument/2006/relationships" xmlns:w="http://schemas.openxmlformats.org/wordprocessingml/2006/main">
  <w:divs>
    <w:div w:id="64689208">
      <w:bodyDiv w:val="1"/>
      <w:marLeft w:val="0"/>
      <w:marRight w:val="0"/>
      <w:marTop w:val="0"/>
      <w:marBottom w:val="0"/>
      <w:divBdr>
        <w:top w:val="none" w:sz="0" w:space="0" w:color="auto"/>
        <w:left w:val="none" w:sz="0" w:space="0" w:color="auto"/>
        <w:bottom w:val="none" w:sz="0" w:space="0" w:color="auto"/>
        <w:right w:val="none" w:sz="0" w:space="0" w:color="auto"/>
      </w:divBdr>
    </w:div>
    <w:div w:id="82457741">
      <w:bodyDiv w:val="1"/>
      <w:marLeft w:val="0"/>
      <w:marRight w:val="0"/>
      <w:marTop w:val="0"/>
      <w:marBottom w:val="0"/>
      <w:divBdr>
        <w:top w:val="none" w:sz="0" w:space="0" w:color="auto"/>
        <w:left w:val="none" w:sz="0" w:space="0" w:color="auto"/>
        <w:bottom w:val="none" w:sz="0" w:space="0" w:color="auto"/>
        <w:right w:val="none" w:sz="0" w:space="0" w:color="auto"/>
      </w:divBdr>
    </w:div>
    <w:div w:id="103428202">
      <w:bodyDiv w:val="1"/>
      <w:marLeft w:val="0"/>
      <w:marRight w:val="0"/>
      <w:marTop w:val="0"/>
      <w:marBottom w:val="0"/>
      <w:divBdr>
        <w:top w:val="none" w:sz="0" w:space="0" w:color="auto"/>
        <w:left w:val="none" w:sz="0" w:space="0" w:color="auto"/>
        <w:bottom w:val="none" w:sz="0" w:space="0" w:color="auto"/>
        <w:right w:val="none" w:sz="0" w:space="0" w:color="auto"/>
      </w:divBdr>
    </w:div>
    <w:div w:id="200245236">
      <w:marLeft w:val="0"/>
      <w:marRight w:val="0"/>
      <w:marTop w:val="0"/>
      <w:marBottom w:val="0"/>
      <w:divBdr>
        <w:top w:val="none" w:sz="0" w:space="0" w:color="auto"/>
        <w:left w:val="none" w:sz="0" w:space="0" w:color="auto"/>
        <w:bottom w:val="none" w:sz="0" w:space="0" w:color="auto"/>
        <w:right w:val="none" w:sz="0" w:space="0" w:color="auto"/>
      </w:divBdr>
    </w:div>
    <w:div w:id="200245237">
      <w:marLeft w:val="0"/>
      <w:marRight w:val="0"/>
      <w:marTop w:val="0"/>
      <w:marBottom w:val="0"/>
      <w:divBdr>
        <w:top w:val="none" w:sz="0" w:space="0" w:color="auto"/>
        <w:left w:val="none" w:sz="0" w:space="0" w:color="auto"/>
        <w:bottom w:val="none" w:sz="0" w:space="0" w:color="auto"/>
        <w:right w:val="none" w:sz="0" w:space="0" w:color="auto"/>
      </w:divBdr>
    </w:div>
    <w:div w:id="216937747">
      <w:bodyDiv w:val="1"/>
      <w:marLeft w:val="0"/>
      <w:marRight w:val="0"/>
      <w:marTop w:val="0"/>
      <w:marBottom w:val="0"/>
      <w:divBdr>
        <w:top w:val="none" w:sz="0" w:space="0" w:color="auto"/>
        <w:left w:val="none" w:sz="0" w:space="0" w:color="auto"/>
        <w:bottom w:val="none" w:sz="0" w:space="0" w:color="auto"/>
        <w:right w:val="none" w:sz="0" w:space="0" w:color="auto"/>
      </w:divBdr>
    </w:div>
    <w:div w:id="276838876">
      <w:bodyDiv w:val="1"/>
      <w:marLeft w:val="0"/>
      <w:marRight w:val="0"/>
      <w:marTop w:val="0"/>
      <w:marBottom w:val="0"/>
      <w:divBdr>
        <w:top w:val="none" w:sz="0" w:space="0" w:color="auto"/>
        <w:left w:val="none" w:sz="0" w:space="0" w:color="auto"/>
        <w:bottom w:val="none" w:sz="0" w:space="0" w:color="auto"/>
        <w:right w:val="none" w:sz="0" w:space="0" w:color="auto"/>
      </w:divBdr>
    </w:div>
    <w:div w:id="341055610">
      <w:bodyDiv w:val="1"/>
      <w:marLeft w:val="0"/>
      <w:marRight w:val="0"/>
      <w:marTop w:val="0"/>
      <w:marBottom w:val="0"/>
      <w:divBdr>
        <w:top w:val="none" w:sz="0" w:space="0" w:color="auto"/>
        <w:left w:val="none" w:sz="0" w:space="0" w:color="auto"/>
        <w:bottom w:val="none" w:sz="0" w:space="0" w:color="auto"/>
        <w:right w:val="none" w:sz="0" w:space="0" w:color="auto"/>
      </w:divBdr>
    </w:div>
    <w:div w:id="374742034">
      <w:bodyDiv w:val="1"/>
      <w:marLeft w:val="0"/>
      <w:marRight w:val="0"/>
      <w:marTop w:val="0"/>
      <w:marBottom w:val="0"/>
      <w:divBdr>
        <w:top w:val="none" w:sz="0" w:space="0" w:color="auto"/>
        <w:left w:val="none" w:sz="0" w:space="0" w:color="auto"/>
        <w:bottom w:val="none" w:sz="0" w:space="0" w:color="auto"/>
        <w:right w:val="none" w:sz="0" w:space="0" w:color="auto"/>
      </w:divBdr>
    </w:div>
    <w:div w:id="660351863">
      <w:bodyDiv w:val="1"/>
      <w:marLeft w:val="0"/>
      <w:marRight w:val="0"/>
      <w:marTop w:val="0"/>
      <w:marBottom w:val="0"/>
      <w:divBdr>
        <w:top w:val="none" w:sz="0" w:space="0" w:color="auto"/>
        <w:left w:val="none" w:sz="0" w:space="0" w:color="auto"/>
        <w:bottom w:val="none" w:sz="0" w:space="0" w:color="auto"/>
        <w:right w:val="none" w:sz="0" w:space="0" w:color="auto"/>
      </w:divBdr>
    </w:div>
    <w:div w:id="664434237">
      <w:bodyDiv w:val="1"/>
      <w:marLeft w:val="0"/>
      <w:marRight w:val="0"/>
      <w:marTop w:val="0"/>
      <w:marBottom w:val="0"/>
      <w:divBdr>
        <w:top w:val="none" w:sz="0" w:space="0" w:color="auto"/>
        <w:left w:val="none" w:sz="0" w:space="0" w:color="auto"/>
        <w:bottom w:val="none" w:sz="0" w:space="0" w:color="auto"/>
        <w:right w:val="none" w:sz="0" w:space="0" w:color="auto"/>
      </w:divBdr>
    </w:div>
    <w:div w:id="703137316">
      <w:bodyDiv w:val="1"/>
      <w:marLeft w:val="0"/>
      <w:marRight w:val="0"/>
      <w:marTop w:val="0"/>
      <w:marBottom w:val="0"/>
      <w:divBdr>
        <w:top w:val="none" w:sz="0" w:space="0" w:color="auto"/>
        <w:left w:val="none" w:sz="0" w:space="0" w:color="auto"/>
        <w:bottom w:val="none" w:sz="0" w:space="0" w:color="auto"/>
        <w:right w:val="none" w:sz="0" w:space="0" w:color="auto"/>
      </w:divBdr>
    </w:div>
    <w:div w:id="777288098">
      <w:bodyDiv w:val="1"/>
      <w:marLeft w:val="0"/>
      <w:marRight w:val="0"/>
      <w:marTop w:val="0"/>
      <w:marBottom w:val="0"/>
      <w:divBdr>
        <w:top w:val="none" w:sz="0" w:space="0" w:color="auto"/>
        <w:left w:val="none" w:sz="0" w:space="0" w:color="auto"/>
        <w:bottom w:val="none" w:sz="0" w:space="0" w:color="auto"/>
        <w:right w:val="none" w:sz="0" w:space="0" w:color="auto"/>
      </w:divBdr>
    </w:div>
    <w:div w:id="831218572">
      <w:bodyDiv w:val="1"/>
      <w:marLeft w:val="0"/>
      <w:marRight w:val="0"/>
      <w:marTop w:val="0"/>
      <w:marBottom w:val="0"/>
      <w:divBdr>
        <w:top w:val="none" w:sz="0" w:space="0" w:color="auto"/>
        <w:left w:val="none" w:sz="0" w:space="0" w:color="auto"/>
        <w:bottom w:val="none" w:sz="0" w:space="0" w:color="auto"/>
        <w:right w:val="none" w:sz="0" w:space="0" w:color="auto"/>
      </w:divBdr>
    </w:div>
    <w:div w:id="843593395">
      <w:bodyDiv w:val="1"/>
      <w:marLeft w:val="0"/>
      <w:marRight w:val="0"/>
      <w:marTop w:val="0"/>
      <w:marBottom w:val="0"/>
      <w:divBdr>
        <w:top w:val="none" w:sz="0" w:space="0" w:color="auto"/>
        <w:left w:val="none" w:sz="0" w:space="0" w:color="auto"/>
        <w:bottom w:val="none" w:sz="0" w:space="0" w:color="auto"/>
        <w:right w:val="none" w:sz="0" w:space="0" w:color="auto"/>
      </w:divBdr>
    </w:div>
    <w:div w:id="943919479">
      <w:bodyDiv w:val="1"/>
      <w:marLeft w:val="0"/>
      <w:marRight w:val="0"/>
      <w:marTop w:val="0"/>
      <w:marBottom w:val="0"/>
      <w:divBdr>
        <w:top w:val="none" w:sz="0" w:space="0" w:color="auto"/>
        <w:left w:val="none" w:sz="0" w:space="0" w:color="auto"/>
        <w:bottom w:val="none" w:sz="0" w:space="0" w:color="auto"/>
        <w:right w:val="none" w:sz="0" w:space="0" w:color="auto"/>
      </w:divBdr>
    </w:div>
    <w:div w:id="964389262">
      <w:bodyDiv w:val="1"/>
      <w:marLeft w:val="0"/>
      <w:marRight w:val="0"/>
      <w:marTop w:val="0"/>
      <w:marBottom w:val="0"/>
      <w:divBdr>
        <w:top w:val="none" w:sz="0" w:space="0" w:color="auto"/>
        <w:left w:val="none" w:sz="0" w:space="0" w:color="auto"/>
        <w:bottom w:val="none" w:sz="0" w:space="0" w:color="auto"/>
        <w:right w:val="none" w:sz="0" w:space="0" w:color="auto"/>
      </w:divBdr>
    </w:div>
    <w:div w:id="980768146">
      <w:bodyDiv w:val="1"/>
      <w:marLeft w:val="0"/>
      <w:marRight w:val="0"/>
      <w:marTop w:val="0"/>
      <w:marBottom w:val="0"/>
      <w:divBdr>
        <w:top w:val="none" w:sz="0" w:space="0" w:color="auto"/>
        <w:left w:val="none" w:sz="0" w:space="0" w:color="auto"/>
        <w:bottom w:val="none" w:sz="0" w:space="0" w:color="auto"/>
        <w:right w:val="none" w:sz="0" w:space="0" w:color="auto"/>
      </w:divBdr>
    </w:div>
    <w:div w:id="1007899754">
      <w:bodyDiv w:val="1"/>
      <w:marLeft w:val="0"/>
      <w:marRight w:val="0"/>
      <w:marTop w:val="0"/>
      <w:marBottom w:val="0"/>
      <w:divBdr>
        <w:top w:val="none" w:sz="0" w:space="0" w:color="auto"/>
        <w:left w:val="none" w:sz="0" w:space="0" w:color="auto"/>
        <w:bottom w:val="none" w:sz="0" w:space="0" w:color="auto"/>
        <w:right w:val="none" w:sz="0" w:space="0" w:color="auto"/>
      </w:divBdr>
    </w:div>
    <w:div w:id="1124693417">
      <w:bodyDiv w:val="1"/>
      <w:marLeft w:val="0"/>
      <w:marRight w:val="0"/>
      <w:marTop w:val="0"/>
      <w:marBottom w:val="0"/>
      <w:divBdr>
        <w:top w:val="none" w:sz="0" w:space="0" w:color="auto"/>
        <w:left w:val="none" w:sz="0" w:space="0" w:color="auto"/>
        <w:bottom w:val="none" w:sz="0" w:space="0" w:color="auto"/>
        <w:right w:val="none" w:sz="0" w:space="0" w:color="auto"/>
      </w:divBdr>
    </w:div>
    <w:div w:id="1137141141">
      <w:bodyDiv w:val="1"/>
      <w:marLeft w:val="0"/>
      <w:marRight w:val="0"/>
      <w:marTop w:val="0"/>
      <w:marBottom w:val="0"/>
      <w:divBdr>
        <w:top w:val="none" w:sz="0" w:space="0" w:color="auto"/>
        <w:left w:val="none" w:sz="0" w:space="0" w:color="auto"/>
        <w:bottom w:val="none" w:sz="0" w:space="0" w:color="auto"/>
        <w:right w:val="none" w:sz="0" w:space="0" w:color="auto"/>
      </w:divBdr>
    </w:div>
    <w:div w:id="1208297786">
      <w:bodyDiv w:val="1"/>
      <w:marLeft w:val="0"/>
      <w:marRight w:val="0"/>
      <w:marTop w:val="0"/>
      <w:marBottom w:val="0"/>
      <w:divBdr>
        <w:top w:val="none" w:sz="0" w:space="0" w:color="auto"/>
        <w:left w:val="none" w:sz="0" w:space="0" w:color="auto"/>
        <w:bottom w:val="none" w:sz="0" w:space="0" w:color="auto"/>
        <w:right w:val="none" w:sz="0" w:space="0" w:color="auto"/>
      </w:divBdr>
    </w:div>
    <w:div w:id="1394087219">
      <w:bodyDiv w:val="1"/>
      <w:marLeft w:val="0"/>
      <w:marRight w:val="0"/>
      <w:marTop w:val="0"/>
      <w:marBottom w:val="0"/>
      <w:divBdr>
        <w:top w:val="none" w:sz="0" w:space="0" w:color="auto"/>
        <w:left w:val="none" w:sz="0" w:space="0" w:color="auto"/>
        <w:bottom w:val="none" w:sz="0" w:space="0" w:color="auto"/>
        <w:right w:val="none" w:sz="0" w:space="0" w:color="auto"/>
      </w:divBdr>
    </w:div>
    <w:div w:id="1489513468">
      <w:bodyDiv w:val="1"/>
      <w:marLeft w:val="0"/>
      <w:marRight w:val="0"/>
      <w:marTop w:val="0"/>
      <w:marBottom w:val="0"/>
      <w:divBdr>
        <w:top w:val="none" w:sz="0" w:space="0" w:color="auto"/>
        <w:left w:val="none" w:sz="0" w:space="0" w:color="auto"/>
        <w:bottom w:val="none" w:sz="0" w:space="0" w:color="auto"/>
        <w:right w:val="none" w:sz="0" w:space="0" w:color="auto"/>
      </w:divBdr>
    </w:div>
    <w:div w:id="1511412069">
      <w:bodyDiv w:val="1"/>
      <w:marLeft w:val="0"/>
      <w:marRight w:val="0"/>
      <w:marTop w:val="0"/>
      <w:marBottom w:val="0"/>
      <w:divBdr>
        <w:top w:val="none" w:sz="0" w:space="0" w:color="auto"/>
        <w:left w:val="none" w:sz="0" w:space="0" w:color="auto"/>
        <w:bottom w:val="none" w:sz="0" w:space="0" w:color="auto"/>
        <w:right w:val="none" w:sz="0" w:space="0" w:color="auto"/>
      </w:divBdr>
    </w:div>
    <w:div w:id="1514370160">
      <w:bodyDiv w:val="1"/>
      <w:marLeft w:val="0"/>
      <w:marRight w:val="0"/>
      <w:marTop w:val="0"/>
      <w:marBottom w:val="0"/>
      <w:divBdr>
        <w:top w:val="none" w:sz="0" w:space="0" w:color="auto"/>
        <w:left w:val="none" w:sz="0" w:space="0" w:color="auto"/>
        <w:bottom w:val="none" w:sz="0" w:space="0" w:color="auto"/>
        <w:right w:val="none" w:sz="0" w:space="0" w:color="auto"/>
      </w:divBdr>
    </w:div>
    <w:div w:id="1559240116">
      <w:bodyDiv w:val="1"/>
      <w:marLeft w:val="0"/>
      <w:marRight w:val="0"/>
      <w:marTop w:val="0"/>
      <w:marBottom w:val="0"/>
      <w:divBdr>
        <w:top w:val="none" w:sz="0" w:space="0" w:color="auto"/>
        <w:left w:val="none" w:sz="0" w:space="0" w:color="auto"/>
        <w:bottom w:val="none" w:sz="0" w:space="0" w:color="auto"/>
        <w:right w:val="none" w:sz="0" w:space="0" w:color="auto"/>
      </w:divBdr>
    </w:div>
    <w:div w:id="1559628951">
      <w:bodyDiv w:val="1"/>
      <w:marLeft w:val="0"/>
      <w:marRight w:val="0"/>
      <w:marTop w:val="0"/>
      <w:marBottom w:val="0"/>
      <w:divBdr>
        <w:top w:val="none" w:sz="0" w:space="0" w:color="auto"/>
        <w:left w:val="none" w:sz="0" w:space="0" w:color="auto"/>
        <w:bottom w:val="none" w:sz="0" w:space="0" w:color="auto"/>
        <w:right w:val="none" w:sz="0" w:space="0" w:color="auto"/>
      </w:divBdr>
    </w:div>
    <w:div w:id="1573350703">
      <w:bodyDiv w:val="1"/>
      <w:marLeft w:val="0"/>
      <w:marRight w:val="0"/>
      <w:marTop w:val="0"/>
      <w:marBottom w:val="0"/>
      <w:divBdr>
        <w:top w:val="none" w:sz="0" w:space="0" w:color="auto"/>
        <w:left w:val="none" w:sz="0" w:space="0" w:color="auto"/>
        <w:bottom w:val="none" w:sz="0" w:space="0" w:color="auto"/>
        <w:right w:val="none" w:sz="0" w:space="0" w:color="auto"/>
      </w:divBdr>
    </w:div>
    <w:div w:id="1904027476">
      <w:bodyDiv w:val="1"/>
      <w:marLeft w:val="0"/>
      <w:marRight w:val="0"/>
      <w:marTop w:val="0"/>
      <w:marBottom w:val="0"/>
      <w:divBdr>
        <w:top w:val="none" w:sz="0" w:space="0" w:color="auto"/>
        <w:left w:val="none" w:sz="0" w:space="0" w:color="auto"/>
        <w:bottom w:val="none" w:sz="0" w:space="0" w:color="auto"/>
        <w:right w:val="none" w:sz="0" w:space="0" w:color="auto"/>
      </w:divBdr>
    </w:div>
    <w:div w:id="1954942343">
      <w:bodyDiv w:val="1"/>
      <w:marLeft w:val="0"/>
      <w:marRight w:val="0"/>
      <w:marTop w:val="0"/>
      <w:marBottom w:val="0"/>
      <w:divBdr>
        <w:top w:val="none" w:sz="0" w:space="0" w:color="auto"/>
        <w:left w:val="none" w:sz="0" w:space="0" w:color="auto"/>
        <w:bottom w:val="none" w:sz="0" w:space="0" w:color="auto"/>
        <w:right w:val="none" w:sz="0" w:space="0" w:color="auto"/>
      </w:divBdr>
    </w:div>
    <w:div w:id="200882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B9811C-2891-4EC1-9B38-5BBC39042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508</Words>
  <Characters>2901</Characters>
  <Application>Microsoft Office Word</Application>
  <DocSecurity>0</DocSecurity>
  <Lines>24</Lines>
  <Paragraphs>6</Paragraphs>
  <ScaleCrop>false</ScaleCrop>
  <Company>Sky123.Org</Company>
  <LinksUpToDate>false</LinksUpToDate>
  <CharactersWithSpaces>3403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中农威特生物科技股份有限公司内外包装材料招标公告</dc:title>
  <dc:creator>Sky123.Org</dc:creator>
  <cp:lastModifiedBy>lenovo</cp:lastModifiedBy>
  <cp:revision>2</cp:revision>
  <cp:lastPrinted>2022-03-30T06:12:00Z</cp:lastPrinted>
  <dcterms:created xsi:type="dcterms:W3CDTF">2022-06-29T07:56:00Z</dcterms:created>
  <dcterms:modified xsi:type="dcterms:W3CDTF">2022-06-29T07:56:00Z</dcterms:modified>
</cp:coreProperties>
</file>