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E1" w:rsidRDefault="009722E1" w:rsidP="009722E1">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9722E1" w:rsidRDefault="009722E1" w:rsidP="009722E1">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p>
    <w:p w:rsidR="009722E1" w:rsidRDefault="009722E1" w:rsidP="009722E1">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根据中农威特生物科技股份有限公司《采购管理办法》及公司相关会议决定，对所需相关服务进行竞争性谈判采购，欢迎有资质的单位前来参加。</w:t>
      </w:r>
    </w:p>
    <w:p w:rsidR="009722E1" w:rsidRDefault="009722E1" w:rsidP="009722E1">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9722E1" w:rsidRDefault="009722E1" w:rsidP="009722E1">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9722E1" w:rsidRDefault="009722E1" w:rsidP="009722E1">
      <w:pPr>
        <w:snapToGrid w:val="0"/>
        <w:spacing w:line="520" w:lineRule="exact"/>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rPr>
        <w:t>三、项目名称：</w:t>
      </w:r>
    </w:p>
    <w:p w:rsidR="009722E1" w:rsidRDefault="009722E1" w:rsidP="009722E1">
      <w:pPr>
        <w:snapToGrid w:val="0"/>
        <w:spacing w:line="520" w:lineRule="exact"/>
        <w:ind w:firstLineChars="100" w:firstLine="280"/>
        <w:textAlignment w:val="baseline"/>
        <w:rPr>
          <w:rFonts w:ascii="仿宋" w:eastAsia="仿宋" w:hAnsi="仿宋" w:cs="宋体"/>
          <w:sz w:val="28"/>
          <w:szCs w:val="28"/>
        </w:rPr>
      </w:pPr>
      <w:r>
        <w:rPr>
          <w:rFonts w:ascii="仿宋" w:eastAsia="仿宋" w:hAnsi="仿宋" w:cs="宋体" w:hint="eastAsia"/>
          <w:sz w:val="28"/>
          <w:szCs w:val="28"/>
        </w:rPr>
        <w:t>包一：中农威特生物科技股份有限公司疫苗中试车间（52号建筑）</w:t>
      </w:r>
      <w:r>
        <w:rPr>
          <w:rFonts w:ascii="仿宋" w:eastAsia="仿宋" w:hAnsi="仿宋" w:cs="宋体" w:hint="eastAsia"/>
          <w:sz w:val="28"/>
          <w:szCs w:val="28"/>
          <w:lang w:val="en-GB"/>
        </w:rPr>
        <w:t>安全预评价及评审、安全设施设计评审、安全验收评价及评审、安全设</w:t>
      </w:r>
      <w:r>
        <w:rPr>
          <w:rFonts w:ascii="仿宋" w:eastAsia="仿宋" w:hAnsi="仿宋" w:cs="宋体" w:hint="eastAsia"/>
          <w:sz w:val="28"/>
          <w:szCs w:val="28"/>
        </w:rPr>
        <w:t>施验收服务</w:t>
      </w:r>
    </w:p>
    <w:p w:rsidR="009722E1" w:rsidRDefault="009722E1" w:rsidP="009722E1">
      <w:pPr>
        <w:snapToGrid w:val="0"/>
        <w:spacing w:line="520" w:lineRule="exact"/>
        <w:ind w:firstLineChars="100" w:firstLine="280"/>
        <w:textAlignment w:val="baseline"/>
        <w:rPr>
          <w:rFonts w:ascii="仿宋" w:eastAsia="仿宋" w:hAnsi="仿宋" w:cs="宋体"/>
          <w:sz w:val="28"/>
          <w:szCs w:val="28"/>
        </w:rPr>
      </w:pPr>
      <w:r>
        <w:rPr>
          <w:rFonts w:ascii="仿宋" w:eastAsia="仿宋" w:hAnsi="仿宋" w:cs="宋体" w:hint="eastAsia"/>
          <w:sz w:val="28"/>
          <w:szCs w:val="28"/>
        </w:rPr>
        <w:t>包二：中农威特生物科技股份有限公司疫苗中试车间（52号建筑）职业病危害预评价及评审、职业病防护设施设计的评审、职业病危害控制效果评价及评审、职业病防护设施验收服务</w:t>
      </w:r>
    </w:p>
    <w:p w:rsidR="009722E1" w:rsidRDefault="009722E1" w:rsidP="009722E1">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四、编号：ZNWT-CGB-2022-020</w:t>
      </w:r>
    </w:p>
    <w:p w:rsidR="009722E1" w:rsidRDefault="009722E1" w:rsidP="009722E1">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9722E1" w:rsidRPr="009722E1" w:rsidRDefault="009722E1" w:rsidP="009722E1">
      <w:pPr>
        <w:snapToGrid w:val="0"/>
        <w:spacing w:line="520" w:lineRule="exact"/>
        <w:ind w:firstLineChars="100" w:firstLine="280"/>
        <w:textAlignment w:val="baseline"/>
        <w:rPr>
          <w:rFonts w:ascii="仿宋" w:eastAsia="仿宋" w:hAnsi="仿宋" w:cs="宋体"/>
          <w:sz w:val="28"/>
          <w:szCs w:val="28"/>
        </w:rPr>
      </w:pPr>
      <w:bookmarkStart w:id="0" w:name="OLE_LINK6"/>
      <w:bookmarkStart w:id="1" w:name="OLE_LINK5"/>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中农威特生物科技股份有限公司疫苗中试车间（52号建筑）安全预评价及评审、和职业病危害预评价服务竞争性谈判采购文件</w:t>
      </w:r>
      <w:r>
        <w:rPr>
          <w:rFonts w:ascii="仿宋" w:eastAsia="仿宋" w:hAnsi="仿宋" w:cs="仿宋" w:hint="eastAsia"/>
          <w:color w:val="000000"/>
          <w:sz w:val="28"/>
          <w:szCs w:val="28"/>
        </w:rPr>
        <w:t>》。</w:t>
      </w:r>
    </w:p>
    <w:bookmarkEnd w:id="0"/>
    <w:bookmarkEnd w:id="1"/>
    <w:p w:rsidR="009722E1" w:rsidRPr="005361C7" w:rsidRDefault="009722E1" w:rsidP="009722E1">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六、发布文件</w:t>
      </w:r>
    </w:p>
    <w:p w:rsidR="009722E1" w:rsidRPr="005361C7" w:rsidRDefault="009722E1" w:rsidP="009722E1">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sidRPr="005361C7">
        <w:rPr>
          <w:rFonts w:ascii="仿宋" w:eastAsia="仿宋" w:hAnsi="仿宋" w:hint="eastAsia"/>
          <w:bCs/>
          <w:color w:val="000000"/>
          <w:spacing w:val="-4"/>
          <w:sz w:val="28"/>
          <w:szCs w:val="28"/>
        </w:rPr>
        <w:t>公告发布在中农威特生物科技股份有限公司网站，发布时间为2022年5月</w:t>
      </w:r>
      <w:r w:rsidR="002F4C8A">
        <w:rPr>
          <w:rFonts w:ascii="仿宋" w:eastAsia="仿宋" w:hAnsi="仿宋" w:hint="eastAsia"/>
          <w:bCs/>
          <w:color w:val="000000"/>
          <w:spacing w:val="-4"/>
          <w:sz w:val="28"/>
          <w:szCs w:val="28"/>
        </w:rPr>
        <w:t>30</w:t>
      </w:r>
      <w:r w:rsidRPr="005361C7">
        <w:rPr>
          <w:rFonts w:ascii="仿宋" w:eastAsia="仿宋" w:hAnsi="仿宋" w:hint="eastAsia"/>
          <w:bCs/>
          <w:color w:val="000000"/>
          <w:spacing w:val="-4"/>
          <w:sz w:val="28"/>
          <w:szCs w:val="28"/>
        </w:rPr>
        <w:t>日-2022年6月</w:t>
      </w:r>
      <w:r w:rsidR="002F4C8A">
        <w:rPr>
          <w:rFonts w:ascii="仿宋" w:eastAsia="仿宋" w:hAnsi="仿宋" w:hint="eastAsia"/>
          <w:bCs/>
          <w:color w:val="000000"/>
          <w:spacing w:val="-4"/>
          <w:sz w:val="28"/>
          <w:szCs w:val="28"/>
        </w:rPr>
        <w:t>8</w:t>
      </w:r>
      <w:r w:rsidRPr="005361C7">
        <w:rPr>
          <w:rFonts w:ascii="仿宋" w:eastAsia="仿宋" w:hAnsi="仿宋" w:hint="eastAsia"/>
          <w:bCs/>
          <w:color w:val="000000"/>
          <w:spacing w:val="-4"/>
          <w:sz w:val="28"/>
          <w:szCs w:val="28"/>
        </w:rPr>
        <w:t>日。</w:t>
      </w:r>
      <w:r w:rsidRPr="005361C7">
        <w:rPr>
          <w:rFonts w:ascii="仿宋" w:eastAsia="仿宋" w:hAnsi="仿宋" w:cs="仿宋" w:hint="eastAsia"/>
          <w:color w:val="000000"/>
          <w:spacing w:val="-4"/>
          <w:sz w:val="28"/>
          <w:szCs w:val="28"/>
        </w:rPr>
        <w:t xml:space="preserve"> </w:t>
      </w:r>
    </w:p>
    <w:p w:rsidR="009722E1" w:rsidRPr="002F4C8A" w:rsidRDefault="009722E1" w:rsidP="009722E1">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发放方式：免费发放</w:t>
      </w:r>
    </w:p>
    <w:p w:rsidR="009722E1" w:rsidRPr="002F4C8A" w:rsidRDefault="009722E1" w:rsidP="009722E1">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七、递交报价文件截止时间</w:t>
      </w:r>
      <w:r w:rsidRPr="002F4C8A">
        <w:rPr>
          <w:rFonts w:ascii="仿宋" w:eastAsia="仿宋" w:hAnsi="仿宋" w:cs="仿宋" w:hint="eastAsia"/>
          <w:color w:val="000000"/>
          <w:spacing w:val="-4"/>
          <w:sz w:val="28"/>
          <w:szCs w:val="28"/>
        </w:rPr>
        <w:tab/>
      </w:r>
    </w:p>
    <w:p w:rsidR="009722E1" w:rsidRDefault="009722E1" w:rsidP="009722E1">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2022年6月</w:t>
      </w:r>
      <w:r w:rsidR="002F4C8A" w:rsidRPr="002F4C8A">
        <w:rPr>
          <w:rFonts w:ascii="仿宋" w:eastAsia="仿宋" w:hAnsi="仿宋" w:cs="仿宋" w:hint="eastAsia"/>
          <w:color w:val="000000"/>
          <w:spacing w:val="-4"/>
          <w:sz w:val="28"/>
          <w:szCs w:val="28"/>
        </w:rPr>
        <w:t>9</w:t>
      </w:r>
      <w:r w:rsidRPr="002F4C8A">
        <w:rPr>
          <w:rFonts w:ascii="仿宋" w:eastAsia="仿宋" w:hAnsi="仿宋" w:cs="仿宋" w:hint="eastAsia"/>
          <w:color w:val="000000"/>
          <w:spacing w:val="-4"/>
          <w:sz w:val="28"/>
          <w:szCs w:val="28"/>
        </w:rPr>
        <w:t>日09:00之前,</w:t>
      </w:r>
      <w:r w:rsidRPr="005361C7">
        <w:rPr>
          <w:rFonts w:ascii="仿宋" w:eastAsia="仿宋" w:hAnsi="仿宋" w:cs="仿宋" w:hint="eastAsia"/>
          <w:color w:val="000000"/>
          <w:spacing w:val="-4"/>
          <w:sz w:val="28"/>
          <w:szCs w:val="28"/>
        </w:rPr>
        <w:t>逾期不</w:t>
      </w:r>
      <w:r>
        <w:rPr>
          <w:rFonts w:ascii="仿宋" w:eastAsia="仿宋" w:hAnsi="仿宋" w:cs="仿宋" w:hint="eastAsia"/>
          <w:color w:val="000000"/>
          <w:spacing w:val="-4"/>
          <w:sz w:val="28"/>
          <w:szCs w:val="28"/>
        </w:rPr>
        <w:t>予受理。</w:t>
      </w:r>
    </w:p>
    <w:p w:rsidR="009722E1" w:rsidRDefault="009722E1" w:rsidP="009722E1">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2F4C8A" w:rsidRDefault="002F4C8A" w:rsidP="002F4C8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2F4C8A" w:rsidRDefault="002F4C8A" w:rsidP="002F4C8A">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lastRenderedPageBreak/>
        <w:t>技术 丁小龙（电话：13619396920）</w:t>
      </w:r>
    </w:p>
    <w:p w:rsidR="009722E1" w:rsidRPr="009475DB" w:rsidRDefault="009722E1" w:rsidP="009722E1">
      <w:pPr>
        <w:overflowPunct w:val="0"/>
        <w:autoSpaceDN w:val="0"/>
        <w:adjustRightInd w:val="0"/>
        <w:snapToGrid w:val="0"/>
        <w:spacing w:line="520" w:lineRule="exact"/>
        <w:rPr>
          <w:rFonts w:ascii="仿宋" w:eastAsia="仿宋" w:hAnsi="仿宋" w:cs="仿宋"/>
          <w:color w:val="000000"/>
          <w:sz w:val="28"/>
          <w:szCs w:val="28"/>
        </w:rPr>
      </w:pPr>
      <w:r w:rsidRPr="005361C7">
        <w:rPr>
          <w:rFonts w:ascii="仿宋" w:eastAsia="仿宋" w:hAnsi="仿宋" w:cs="仿宋" w:hint="eastAsia"/>
          <w:color w:val="000000"/>
          <w:spacing w:val="-4"/>
          <w:sz w:val="28"/>
          <w:szCs w:val="28"/>
        </w:rPr>
        <w:t>八、询价谈判时</w:t>
      </w:r>
      <w:r w:rsidRPr="002F4C8A">
        <w:rPr>
          <w:rFonts w:ascii="仿宋" w:eastAsia="仿宋" w:hAnsi="仿宋" w:cs="仿宋" w:hint="eastAsia"/>
          <w:color w:val="000000"/>
          <w:spacing w:val="-4"/>
          <w:sz w:val="28"/>
          <w:szCs w:val="28"/>
        </w:rPr>
        <w:t>间及地点 ：2022年6月</w:t>
      </w:r>
      <w:r w:rsidR="002F4C8A" w:rsidRPr="002F4C8A">
        <w:rPr>
          <w:rFonts w:ascii="仿宋" w:eastAsia="仿宋" w:hAnsi="仿宋" w:cs="仿宋" w:hint="eastAsia"/>
          <w:color w:val="000000"/>
          <w:spacing w:val="-4"/>
          <w:sz w:val="28"/>
          <w:szCs w:val="28"/>
        </w:rPr>
        <w:t>9</w:t>
      </w:r>
      <w:r w:rsidRPr="002F4C8A">
        <w:rPr>
          <w:rFonts w:ascii="仿宋" w:eastAsia="仿宋" w:hAnsi="仿宋" w:cs="仿宋" w:hint="eastAsia"/>
          <w:color w:val="000000"/>
          <w:spacing w:val="-4"/>
          <w:sz w:val="28"/>
          <w:szCs w:val="28"/>
        </w:rPr>
        <w:t>日09:30中农威</w:t>
      </w:r>
      <w:r w:rsidRPr="005361C7">
        <w:rPr>
          <w:rFonts w:ascii="仿宋" w:eastAsia="仿宋" w:hAnsi="仿宋" w:cs="仿宋" w:hint="eastAsia"/>
          <w:color w:val="000000"/>
          <w:spacing w:val="-4"/>
          <w:sz w:val="28"/>
          <w:szCs w:val="28"/>
        </w:rPr>
        <w:t>特</w:t>
      </w:r>
      <w:r>
        <w:rPr>
          <w:rFonts w:ascii="仿宋" w:eastAsia="仿宋" w:hAnsi="仿宋" w:cs="仿宋" w:hint="eastAsia"/>
          <w:color w:val="000000"/>
          <w:spacing w:val="-4"/>
          <w:sz w:val="28"/>
          <w:szCs w:val="28"/>
        </w:rPr>
        <w:t>生物科技股份有限公司采购部会议室（兰州兽医研究所图书</w:t>
      </w:r>
      <w:r w:rsidRPr="009475DB">
        <w:rPr>
          <w:rFonts w:ascii="仿宋" w:eastAsia="仿宋" w:hAnsi="仿宋" w:cs="仿宋" w:hint="eastAsia"/>
          <w:color w:val="000000"/>
          <w:sz w:val="28"/>
          <w:szCs w:val="28"/>
        </w:rPr>
        <w:t>馆西北侧库房2楼）</w:t>
      </w:r>
    </w:p>
    <w:p w:rsidR="009722E1" w:rsidRPr="009475DB" w:rsidRDefault="009722E1" w:rsidP="009722E1">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9722E1" w:rsidRPr="009475DB" w:rsidRDefault="009722E1" w:rsidP="009722E1">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十、因疫情期间，供应商不到场。未到场供应商需积极配合我公司相关的工作中需要的一切事宜。</w:t>
      </w:r>
    </w:p>
    <w:p w:rsidR="009722E1" w:rsidRPr="009475DB" w:rsidRDefault="009722E1" w:rsidP="009722E1">
      <w:pPr>
        <w:overflowPunct w:val="0"/>
        <w:autoSpaceDN w:val="0"/>
        <w:adjustRightInd w:val="0"/>
        <w:snapToGrid w:val="0"/>
        <w:spacing w:line="520" w:lineRule="exact"/>
        <w:ind w:firstLineChars="200" w:firstLine="560"/>
        <w:rPr>
          <w:rFonts w:ascii="仿宋" w:eastAsia="仿宋" w:hAnsi="仿宋" w:cs="仿宋"/>
          <w:color w:val="000000"/>
          <w:sz w:val="28"/>
          <w:szCs w:val="28"/>
        </w:rPr>
      </w:pPr>
      <w:r w:rsidRPr="009475DB">
        <w:rPr>
          <w:rFonts w:ascii="仿宋" w:eastAsia="仿宋" w:hAnsi="仿宋" w:cs="仿宋" w:hint="eastAsia"/>
          <w:color w:val="000000"/>
          <w:sz w:val="28"/>
          <w:szCs w:val="28"/>
        </w:rPr>
        <w:t>十一、本采购公告及采购文件中的“采购单位”及“采购人”系同一主体，“报价单位”及“供应商”系同一主体。</w:t>
      </w:r>
    </w:p>
    <w:p w:rsidR="009722E1" w:rsidRPr="009475DB" w:rsidRDefault="009722E1" w:rsidP="009722E1">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9722E1" w:rsidRPr="002F4C8A" w:rsidRDefault="009722E1" w:rsidP="009722E1">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Pr="002F4C8A">
        <w:rPr>
          <w:rFonts w:ascii="仿宋" w:eastAsia="仿宋" w:hAnsi="仿宋" w:cs="仿宋" w:hint="eastAsia"/>
          <w:color w:val="000000"/>
          <w:sz w:val="28"/>
          <w:szCs w:val="28"/>
        </w:rPr>
        <w:t>中农威特生物科技股份有限公司</w:t>
      </w:r>
    </w:p>
    <w:p w:rsidR="009722E1" w:rsidRPr="009475DB" w:rsidRDefault="009722E1" w:rsidP="009722E1">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sidRPr="002F4C8A">
        <w:rPr>
          <w:rFonts w:ascii="仿宋" w:eastAsia="仿宋" w:hAnsi="仿宋" w:cs="仿宋" w:hint="eastAsia"/>
          <w:color w:val="000000"/>
          <w:sz w:val="28"/>
          <w:szCs w:val="28"/>
        </w:rPr>
        <w:t xml:space="preserve">                           </w:t>
      </w:r>
      <w:r w:rsidRPr="002F4C8A">
        <w:rPr>
          <w:rFonts w:ascii="仿宋" w:eastAsia="仿宋" w:hAnsi="仿宋" w:cs="仿宋"/>
          <w:color w:val="000000"/>
          <w:sz w:val="28"/>
          <w:szCs w:val="28"/>
        </w:rPr>
        <w:t>202</w:t>
      </w:r>
      <w:r w:rsidRPr="002F4C8A">
        <w:rPr>
          <w:rFonts w:ascii="仿宋" w:eastAsia="仿宋" w:hAnsi="仿宋" w:cs="仿宋" w:hint="eastAsia"/>
          <w:color w:val="000000"/>
          <w:sz w:val="28"/>
          <w:szCs w:val="28"/>
        </w:rPr>
        <w:t>2</w:t>
      </w:r>
      <w:r w:rsidRPr="002F4C8A">
        <w:rPr>
          <w:rFonts w:ascii="仿宋" w:eastAsia="仿宋" w:hAnsi="仿宋" w:cs="仿宋"/>
          <w:color w:val="000000"/>
          <w:sz w:val="28"/>
          <w:szCs w:val="28"/>
        </w:rPr>
        <w:t>年</w:t>
      </w:r>
      <w:r w:rsidRPr="002F4C8A">
        <w:rPr>
          <w:rFonts w:ascii="仿宋" w:eastAsia="仿宋" w:hAnsi="仿宋" w:cs="仿宋" w:hint="eastAsia"/>
          <w:color w:val="000000"/>
          <w:sz w:val="28"/>
          <w:szCs w:val="28"/>
        </w:rPr>
        <w:t>5</w:t>
      </w:r>
      <w:r w:rsidRPr="002F4C8A">
        <w:rPr>
          <w:rFonts w:ascii="仿宋" w:eastAsia="仿宋" w:hAnsi="仿宋" w:cs="仿宋"/>
          <w:color w:val="000000"/>
          <w:sz w:val="28"/>
          <w:szCs w:val="28"/>
        </w:rPr>
        <w:t>月</w:t>
      </w:r>
      <w:r w:rsidR="002F4C8A" w:rsidRPr="002F4C8A">
        <w:rPr>
          <w:rFonts w:ascii="仿宋" w:eastAsia="仿宋" w:hAnsi="仿宋" w:cs="仿宋" w:hint="eastAsia"/>
          <w:color w:val="000000"/>
          <w:sz w:val="28"/>
          <w:szCs w:val="28"/>
        </w:rPr>
        <w:t>30</w:t>
      </w:r>
      <w:r w:rsidRPr="002F4C8A">
        <w:rPr>
          <w:rFonts w:ascii="仿宋" w:eastAsia="仿宋" w:hAnsi="仿宋" w:cs="仿宋"/>
          <w:color w:val="000000"/>
          <w:sz w:val="28"/>
          <w:szCs w:val="28"/>
        </w:rPr>
        <w:t>日</w:t>
      </w:r>
    </w:p>
    <w:p w:rsidR="0047337E" w:rsidRDefault="0047337E">
      <w:pPr>
        <w:pStyle w:val="a0"/>
        <w:spacing w:after="0" w:line="520" w:lineRule="exact"/>
        <w:ind w:firstLineChars="1300" w:firstLine="3640"/>
        <w:textAlignment w:val="baseline"/>
        <w:rPr>
          <w:rFonts w:ascii="仿宋" w:eastAsia="仿宋" w:hAnsi="仿宋"/>
          <w:kern w:val="2"/>
          <w:sz w:val="28"/>
          <w:szCs w:val="28"/>
          <w:highlight w:val="yellow"/>
        </w:rPr>
      </w:pPr>
    </w:p>
    <w:p w:rsidR="0047337E" w:rsidRDefault="0047337E">
      <w:pPr>
        <w:pStyle w:val="a0"/>
        <w:spacing w:after="0" w:line="520" w:lineRule="exact"/>
        <w:ind w:firstLineChars="1300" w:firstLine="3640"/>
        <w:textAlignment w:val="baseline"/>
        <w:rPr>
          <w:rFonts w:ascii="仿宋" w:eastAsia="仿宋" w:hAnsi="仿宋"/>
          <w:kern w:val="2"/>
          <w:sz w:val="28"/>
          <w:szCs w:val="28"/>
          <w:highlight w:val="yellow"/>
        </w:rPr>
      </w:pPr>
    </w:p>
    <w:p w:rsidR="0047337E" w:rsidRDefault="0047337E">
      <w:pPr>
        <w:pStyle w:val="a0"/>
        <w:spacing w:after="0" w:line="520" w:lineRule="exact"/>
        <w:ind w:firstLineChars="1300" w:firstLine="3640"/>
        <w:textAlignment w:val="baseline"/>
        <w:rPr>
          <w:rFonts w:ascii="仿宋" w:eastAsia="仿宋" w:hAnsi="仿宋"/>
          <w:kern w:val="2"/>
          <w:sz w:val="28"/>
          <w:szCs w:val="28"/>
          <w:highlight w:val="yellow"/>
        </w:rPr>
      </w:pPr>
    </w:p>
    <w:p w:rsidR="0047337E" w:rsidRDefault="0047337E">
      <w:pPr>
        <w:pStyle w:val="a0"/>
        <w:spacing w:after="0" w:line="520" w:lineRule="exact"/>
        <w:ind w:firstLineChars="1300" w:firstLine="3640"/>
        <w:textAlignment w:val="baseline"/>
        <w:rPr>
          <w:rFonts w:ascii="仿宋" w:eastAsia="仿宋" w:hAnsi="仿宋"/>
          <w:kern w:val="2"/>
          <w:sz w:val="28"/>
          <w:szCs w:val="28"/>
          <w:highlight w:val="yellow"/>
        </w:rPr>
      </w:pPr>
    </w:p>
    <w:p w:rsidR="0047337E" w:rsidRDefault="0047337E">
      <w:pPr>
        <w:pStyle w:val="a0"/>
        <w:spacing w:after="0" w:line="520" w:lineRule="exact"/>
        <w:textAlignment w:val="baseline"/>
        <w:rPr>
          <w:rFonts w:ascii="仿宋" w:eastAsia="仿宋" w:hAnsi="仿宋"/>
          <w:kern w:val="2"/>
          <w:sz w:val="28"/>
          <w:szCs w:val="28"/>
          <w:highlight w:val="yellow"/>
        </w:rPr>
      </w:pPr>
    </w:p>
    <w:p w:rsidR="0047337E" w:rsidRDefault="0047337E">
      <w:pPr>
        <w:spacing w:line="520" w:lineRule="exact"/>
        <w:rPr>
          <w:rFonts w:ascii="仿宋" w:eastAsia="仿宋" w:hAnsi="仿宋" w:hint="eastAsia"/>
          <w:sz w:val="28"/>
          <w:szCs w:val="28"/>
          <w:highlight w:val="yellow"/>
        </w:rPr>
      </w:pPr>
    </w:p>
    <w:p w:rsidR="002F4C8A" w:rsidRDefault="002F4C8A" w:rsidP="002F4C8A">
      <w:pPr>
        <w:pStyle w:val="a0"/>
        <w:rPr>
          <w:rFonts w:hint="eastAsia"/>
          <w:highlight w:val="yellow"/>
        </w:rPr>
      </w:pPr>
    </w:p>
    <w:p w:rsidR="002F4C8A" w:rsidRDefault="002F4C8A" w:rsidP="002F4C8A">
      <w:pPr>
        <w:rPr>
          <w:rFonts w:hint="eastAsia"/>
          <w:highlight w:val="yellow"/>
        </w:rPr>
      </w:pPr>
    </w:p>
    <w:p w:rsidR="002F4C8A" w:rsidRPr="002F4C8A" w:rsidRDefault="002F4C8A" w:rsidP="002F4C8A">
      <w:pPr>
        <w:pStyle w:val="a0"/>
        <w:rPr>
          <w:highlight w:val="yellow"/>
        </w:rPr>
      </w:pPr>
    </w:p>
    <w:p w:rsidR="0047337E" w:rsidRDefault="0047337E">
      <w:pPr>
        <w:pStyle w:val="a0"/>
        <w:spacing w:line="520" w:lineRule="exact"/>
        <w:rPr>
          <w:rFonts w:ascii="仿宋" w:eastAsia="仿宋" w:hAnsi="仿宋"/>
          <w:kern w:val="2"/>
          <w:sz w:val="28"/>
          <w:szCs w:val="28"/>
          <w:highlight w:val="yellow"/>
        </w:rPr>
      </w:pPr>
    </w:p>
    <w:p w:rsidR="0047337E" w:rsidRDefault="0047337E">
      <w:pPr>
        <w:spacing w:line="520" w:lineRule="exact"/>
        <w:rPr>
          <w:rFonts w:ascii="仿宋" w:eastAsia="仿宋" w:hAnsi="仿宋"/>
          <w:sz w:val="28"/>
          <w:szCs w:val="28"/>
          <w:highlight w:val="yellow"/>
        </w:rPr>
      </w:pPr>
    </w:p>
    <w:p w:rsidR="0047337E" w:rsidRDefault="0047337E">
      <w:pPr>
        <w:pStyle w:val="a0"/>
        <w:spacing w:line="520" w:lineRule="exact"/>
      </w:pPr>
    </w:p>
    <w:p w:rsidR="0047337E" w:rsidRDefault="0047337E">
      <w:pPr>
        <w:spacing w:line="520" w:lineRule="exact"/>
      </w:pPr>
    </w:p>
    <w:p w:rsidR="0047337E" w:rsidRDefault="0047337E">
      <w:pPr>
        <w:pStyle w:val="a0"/>
        <w:spacing w:line="520" w:lineRule="exact"/>
      </w:pPr>
    </w:p>
    <w:p w:rsidR="0047337E" w:rsidRDefault="0047337E"/>
    <w:p w:rsidR="0047337E" w:rsidRDefault="00B31304">
      <w:pPr>
        <w:spacing w:after="120" w:line="520" w:lineRule="exact"/>
        <w:jc w:val="center"/>
        <w:textAlignment w:val="baseline"/>
        <w:rPr>
          <w:rFonts w:ascii="宋体" w:hAnsi="宋体"/>
          <w:b/>
          <w:sz w:val="32"/>
          <w:szCs w:val="32"/>
        </w:rPr>
      </w:pPr>
      <w:r>
        <w:rPr>
          <w:rFonts w:ascii="宋体" w:hAnsi="宋体" w:hint="eastAsia"/>
          <w:b/>
          <w:sz w:val="32"/>
          <w:szCs w:val="32"/>
        </w:rPr>
        <w:lastRenderedPageBreak/>
        <w:t>中农威特生物科技股份有限公司</w:t>
      </w:r>
    </w:p>
    <w:p w:rsidR="0047337E" w:rsidRDefault="00B31304">
      <w:pPr>
        <w:spacing w:after="120" w:line="520" w:lineRule="exact"/>
        <w:jc w:val="center"/>
        <w:textAlignment w:val="baseline"/>
        <w:rPr>
          <w:rFonts w:ascii="宋体"/>
          <w:b/>
          <w:sz w:val="32"/>
          <w:szCs w:val="32"/>
        </w:rPr>
      </w:pPr>
      <w:r>
        <w:rPr>
          <w:rFonts w:ascii="宋体" w:hAnsi="宋体" w:hint="eastAsia"/>
          <w:b/>
          <w:sz w:val="32"/>
          <w:szCs w:val="32"/>
        </w:rPr>
        <w:t>疫苗中试车间（</w:t>
      </w:r>
      <w:r>
        <w:rPr>
          <w:rFonts w:ascii="宋体" w:hAnsi="宋体" w:hint="eastAsia"/>
          <w:b/>
          <w:sz w:val="32"/>
          <w:szCs w:val="32"/>
        </w:rPr>
        <w:t>52</w:t>
      </w:r>
      <w:r>
        <w:rPr>
          <w:rFonts w:ascii="宋体" w:hAnsi="宋体" w:hint="eastAsia"/>
          <w:b/>
          <w:sz w:val="32"/>
          <w:szCs w:val="32"/>
        </w:rPr>
        <w:t>号建筑）安全预评价及评审、和职业病危害预评价服务竞争性谈判采购文件</w:t>
      </w:r>
    </w:p>
    <w:p w:rsidR="0047337E" w:rsidRDefault="00B31304">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采购编号：</w:t>
      </w:r>
      <w:r>
        <w:rPr>
          <w:rFonts w:ascii="仿宋" w:eastAsia="仿宋" w:hAnsi="仿宋" w:hint="eastAsia"/>
          <w:b/>
          <w:sz w:val="28"/>
          <w:szCs w:val="28"/>
        </w:rPr>
        <w:t>ZNWT-CGB-2022-020</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w:t>
      </w:r>
      <w:r>
        <w:rPr>
          <w:rFonts w:ascii="仿宋" w:eastAsia="仿宋" w:hAnsi="仿宋" w:cs="宋体" w:hint="eastAsia"/>
          <w:sz w:val="28"/>
          <w:szCs w:val="28"/>
        </w:rPr>
        <w:t>中农威特疫苗中试车间（</w:t>
      </w:r>
      <w:r>
        <w:rPr>
          <w:rFonts w:ascii="仿宋" w:eastAsia="仿宋" w:hAnsi="仿宋" w:cs="宋体" w:hint="eastAsia"/>
          <w:sz w:val="28"/>
          <w:szCs w:val="28"/>
        </w:rPr>
        <w:t>52</w:t>
      </w:r>
      <w:r>
        <w:rPr>
          <w:rFonts w:ascii="仿宋" w:eastAsia="仿宋" w:hAnsi="仿宋" w:cs="宋体" w:hint="eastAsia"/>
          <w:sz w:val="28"/>
          <w:szCs w:val="28"/>
        </w:rPr>
        <w:t>号建筑）对所需</w:t>
      </w:r>
      <w:r>
        <w:rPr>
          <w:rFonts w:ascii="仿宋" w:eastAsia="仿宋" w:hAnsi="仿宋" w:cs="宋体" w:hint="eastAsia"/>
          <w:sz w:val="28"/>
          <w:szCs w:val="28"/>
        </w:rPr>
        <w:t>安全评价和职业病危害评价</w:t>
      </w:r>
      <w:r>
        <w:rPr>
          <w:rFonts w:ascii="仿宋" w:eastAsia="仿宋" w:hAnsi="仿宋" w:cs="宋体" w:hint="eastAsia"/>
          <w:sz w:val="28"/>
          <w:szCs w:val="28"/>
        </w:rPr>
        <w:t>相关服务进行竞争性谈判采购</w:t>
      </w:r>
      <w:r>
        <w:rPr>
          <w:rFonts w:ascii="仿宋" w:eastAsia="仿宋" w:hAnsi="仿宋" w:cs="宋体" w:hint="eastAsia"/>
          <w:sz w:val="28"/>
          <w:szCs w:val="28"/>
        </w:rPr>
        <w:t>,</w:t>
      </w:r>
      <w:r>
        <w:rPr>
          <w:rFonts w:ascii="仿宋" w:eastAsia="仿宋" w:hAnsi="仿宋" w:cs="宋体" w:hint="eastAsia"/>
          <w:sz w:val="28"/>
          <w:szCs w:val="28"/>
        </w:rPr>
        <w:t>欢迎贵单位前来参加。</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47337E" w:rsidRDefault="00B31304">
      <w:pPr>
        <w:snapToGrid w:val="0"/>
        <w:spacing w:line="560" w:lineRule="exact"/>
        <w:ind w:firstLineChars="200" w:firstLine="562"/>
        <w:rPr>
          <w:rFonts w:ascii="仿宋" w:eastAsia="仿宋" w:hAnsi="仿宋"/>
          <w:b/>
          <w:color w:val="000000"/>
          <w:kern w:val="0"/>
          <w:sz w:val="28"/>
          <w:szCs w:val="28"/>
        </w:rPr>
      </w:pPr>
      <w:r>
        <w:rPr>
          <w:rFonts w:ascii="仿宋" w:eastAsia="仿宋" w:hAnsi="仿宋" w:hint="eastAsia"/>
          <w:b/>
          <w:color w:val="000000"/>
          <w:kern w:val="0"/>
          <w:sz w:val="28"/>
          <w:szCs w:val="28"/>
        </w:rPr>
        <w:t>项目概况</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cs="宋体"/>
          <w:color w:val="000000"/>
          <w:sz w:val="28"/>
          <w:szCs w:val="28"/>
          <w:lang w:eastAsia="zh-TW"/>
        </w:rPr>
        <w:t>（一）</w:t>
      </w:r>
      <w:r>
        <w:rPr>
          <w:rFonts w:ascii="仿宋" w:eastAsia="仿宋" w:hAnsi="仿宋" w:hint="eastAsia"/>
          <w:color w:val="000000"/>
          <w:kern w:val="0"/>
          <w:sz w:val="28"/>
          <w:szCs w:val="28"/>
        </w:rPr>
        <w:t>项目名称：中农威特公司兽用疫苗中试车间（</w:t>
      </w:r>
      <w:r>
        <w:rPr>
          <w:rFonts w:ascii="仿宋" w:eastAsia="仿宋" w:hAnsi="仿宋" w:hint="eastAsia"/>
          <w:color w:val="000000"/>
          <w:kern w:val="0"/>
          <w:sz w:val="28"/>
          <w:szCs w:val="28"/>
        </w:rPr>
        <w:t>52</w:t>
      </w:r>
      <w:r>
        <w:rPr>
          <w:rFonts w:ascii="仿宋" w:eastAsia="仿宋" w:hAnsi="仿宋" w:hint="eastAsia"/>
          <w:color w:val="000000"/>
          <w:kern w:val="0"/>
          <w:sz w:val="28"/>
          <w:szCs w:val="28"/>
        </w:rPr>
        <w:t>号建筑）改造项目（以下简称“本项目”）。</w:t>
      </w:r>
    </w:p>
    <w:p w:rsidR="0047337E" w:rsidRDefault="00B31304">
      <w:pPr>
        <w:tabs>
          <w:tab w:val="left" w:pos="312"/>
        </w:tabs>
        <w:spacing w:line="360" w:lineRule="auto"/>
        <w:ind w:firstLineChars="200" w:firstLine="560"/>
        <w:rPr>
          <w:rFonts w:ascii="仿宋" w:eastAsia="仿宋" w:hAnsi="仿宋"/>
          <w:color w:val="000000"/>
          <w:kern w:val="0"/>
          <w:sz w:val="28"/>
          <w:szCs w:val="28"/>
        </w:rPr>
      </w:pPr>
      <w:r>
        <w:rPr>
          <w:rFonts w:ascii="仿宋" w:eastAsia="仿宋" w:hAnsi="仿宋" w:cs="宋体"/>
          <w:color w:val="000000"/>
          <w:sz w:val="28"/>
          <w:szCs w:val="28"/>
          <w:lang w:eastAsia="zh-TW"/>
        </w:rPr>
        <w:t>（</w:t>
      </w:r>
      <w:r>
        <w:rPr>
          <w:rFonts w:ascii="仿宋" w:eastAsia="仿宋" w:hAnsi="仿宋" w:cs="宋体" w:hint="eastAsia"/>
          <w:color w:val="000000"/>
          <w:sz w:val="28"/>
          <w:szCs w:val="28"/>
        </w:rPr>
        <w:t>二</w:t>
      </w:r>
      <w:r>
        <w:rPr>
          <w:rFonts w:ascii="仿宋" w:eastAsia="仿宋" w:hAnsi="仿宋" w:cs="宋体"/>
          <w:color w:val="000000"/>
          <w:sz w:val="28"/>
          <w:szCs w:val="28"/>
          <w:lang w:eastAsia="zh-TW"/>
        </w:rPr>
        <w:t>）</w:t>
      </w:r>
      <w:r>
        <w:rPr>
          <w:rFonts w:ascii="仿宋" w:eastAsia="仿宋" w:hAnsi="仿宋" w:hint="eastAsia"/>
          <w:color w:val="000000"/>
          <w:kern w:val="0"/>
          <w:sz w:val="28"/>
          <w:szCs w:val="28"/>
        </w:rPr>
        <w:t>项目概况：本项目由原来一车间（</w:t>
      </w:r>
      <w:r>
        <w:rPr>
          <w:rFonts w:ascii="仿宋" w:eastAsia="仿宋" w:hAnsi="仿宋" w:hint="eastAsia"/>
          <w:color w:val="000000"/>
          <w:kern w:val="0"/>
          <w:sz w:val="28"/>
          <w:szCs w:val="28"/>
        </w:rPr>
        <w:t>52</w:t>
      </w:r>
      <w:r>
        <w:rPr>
          <w:rFonts w:ascii="仿宋" w:eastAsia="仿宋" w:hAnsi="仿宋" w:hint="eastAsia"/>
          <w:color w:val="000000"/>
          <w:kern w:val="0"/>
          <w:sz w:val="28"/>
          <w:szCs w:val="28"/>
        </w:rPr>
        <w:t>号建筑，占地面积</w:t>
      </w:r>
      <w:r>
        <w:rPr>
          <w:rFonts w:ascii="仿宋" w:eastAsia="仿宋" w:hAnsi="仿宋" w:hint="eastAsia"/>
          <w:color w:val="000000"/>
          <w:kern w:val="0"/>
          <w:sz w:val="28"/>
          <w:szCs w:val="28"/>
        </w:rPr>
        <w:t>3800</w:t>
      </w:r>
      <w:r>
        <w:rPr>
          <w:rFonts w:ascii="仿宋" w:eastAsia="仿宋" w:hAnsi="仿宋" w:hint="eastAsia"/>
          <w:color w:val="000000"/>
          <w:kern w:val="0"/>
          <w:sz w:val="28"/>
          <w:szCs w:val="28"/>
        </w:rPr>
        <w:t>平方米）的细胞悬浮培养口蹄疫灭活疫苗生产车间进行改造，改造内容包括：改造空调净化系统与水、电、气（汽）供应设施设备，重新构建生产功能间，拆除或利旧原有设备，重新采购、安装设备。</w:t>
      </w:r>
      <w:r>
        <w:rPr>
          <w:rFonts w:ascii="仿宋" w:eastAsia="仿宋" w:hAnsi="仿宋" w:hint="eastAsia"/>
          <w:color w:val="000000"/>
          <w:kern w:val="0"/>
          <w:sz w:val="28"/>
          <w:szCs w:val="28"/>
        </w:rPr>
        <w:t>本项目投资预算约</w:t>
      </w:r>
      <w:r>
        <w:rPr>
          <w:rFonts w:ascii="仿宋" w:eastAsia="仿宋" w:hAnsi="仿宋" w:hint="eastAsia"/>
          <w:color w:val="000000"/>
          <w:kern w:val="0"/>
          <w:sz w:val="28"/>
          <w:szCs w:val="28"/>
        </w:rPr>
        <w:t>2500.00</w:t>
      </w:r>
      <w:r>
        <w:rPr>
          <w:rFonts w:ascii="仿宋" w:eastAsia="仿宋" w:hAnsi="仿宋" w:hint="eastAsia"/>
          <w:color w:val="000000"/>
          <w:kern w:val="0"/>
          <w:sz w:val="28"/>
          <w:szCs w:val="28"/>
        </w:rPr>
        <w:t>万人民币。</w:t>
      </w:r>
      <w:r>
        <w:rPr>
          <w:rFonts w:ascii="仿宋" w:eastAsia="仿宋" w:hAnsi="仿宋" w:hint="eastAsia"/>
          <w:color w:val="000000"/>
          <w:kern w:val="0"/>
          <w:sz w:val="28"/>
          <w:szCs w:val="28"/>
        </w:rPr>
        <w:t>改造后建成四条完整兽用疫苗中试车间，包含：</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cs="宋体"/>
          <w:color w:val="000000"/>
          <w:sz w:val="28"/>
          <w:szCs w:val="28"/>
          <w:lang w:eastAsia="zh-TW"/>
        </w:rPr>
        <w:t>1.</w:t>
      </w:r>
      <w:r>
        <w:rPr>
          <w:rFonts w:ascii="仿宋" w:eastAsia="仿宋" w:hAnsi="仿宋" w:hint="eastAsia"/>
          <w:color w:val="000000"/>
          <w:kern w:val="0"/>
          <w:sz w:val="28"/>
          <w:szCs w:val="28"/>
        </w:rPr>
        <w:t>细胞悬浮培养病毒活疫苗生产线。</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2.</w:t>
      </w:r>
      <w:r>
        <w:rPr>
          <w:rFonts w:ascii="仿宋" w:eastAsia="仿宋" w:hAnsi="仿宋" w:hint="eastAsia"/>
          <w:color w:val="000000"/>
          <w:kern w:val="0"/>
          <w:sz w:val="28"/>
          <w:szCs w:val="28"/>
        </w:rPr>
        <w:t>细胞悬浮培养病毒灭活疫苗生产线（含细胞悬浮培养病毒亚单位疫苗生产线和细胞悬浮培养亚单位疫苗生产线）。</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3.</w:t>
      </w:r>
      <w:r>
        <w:rPr>
          <w:rFonts w:ascii="仿宋" w:eastAsia="仿宋" w:hAnsi="仿宋" w:hint="eastAsia"/>
          <w:color w:val="000000"/>
          <w:kern w:val="0"/>
          <w:sz w:val="28"/>
          <w:szCs w:val="28"/>
        </w:rPr>
        <w:t>细菌灭活疫苗生产线（含细菌培养亚单位疫苗生产线）。</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lastRenderedPageBreak/>
        <w:t>4.</w:t>
      </w:r>
      <w:r>
        <w:rPr>
          <w:rFonts w:ascii="仿宋" w:eastAsia="仿宋" w:hAnsi="仿宋" w:hint="eastAsia"/>
          <w:color w:val="000000"/>
          <w:kern w:val="0"/>
          <w:sz w:val="28"/>
          <w:szCs w:val="28"/>
        </w:rPr>
        <w:t>酵母表达亚单位疫苗生产线。</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室外拟修建</w:t>
      </w:r>
      <w:r>
        <w:rPr>
          <w:rFonts w:ascii="仿宋" w:eastAsia="仿宋" w:hAnsi="仿宋" w:hint="eastAsia"/>
          <w:color w:val="000000"/>
          <w:kern w:val="0"/>
          <w:sz w:val="28"/>
          <w:szCs w:val="28"/>
        </w:rPr>
        <w:t>1</w:t>
      </w:r>
      <w:r>
        <w:rPr>
          <w:rFonts w:ascii="仿宋" w:eastAsia="仿宋" w:hAnsi="仿宋" w:hint="eastAsia"/>
          <w:color w:val="000000"/>
          <w:kern w:val="0"/>
          <w:sz w:val="28"/>
          <w:szCs w:val="28"/>
        </w:rPr>
        <w:t>个甲醇间、</w:t>
      </w:r>
      <w:r>
        <w:rPr>
          <w:rFonts w:ascii="仿宋" w:eastAsia="仿宋" w:hAnsi="仿宋" w:hint="eastAsia"/>
          <w:color w:val="000000"/>
          <w:kern w:val="0"/>
          <w:sz w:val="28"/>
          <w:szCs w:val="28"/>
        </w:rPr>
        <w:t>1</w:t>
      </w:r>
      <w:r>
        <w:rPr>
          <w:rFonts w:ascii="仿宋" w:eastAsia="仿宋" w:hAnsi="仿宋" w:hint="eastAsia"/>
          <w:color w:val="000000"/>
          <w:kern w:val="0"/>
          <w:sz w:val="28"/>
          <w:szCs w:val="28"/>
        </w:rPr>
        <w:t>个氨水间</w:t>
      </w:r>
      <w:r>
        <w:rPr>
          <w:rFonts w:ascii="仿宋" w:eastAsia="仿宋" w:hAnsi="仿宋" w:hint="eastAsia"/>
          <w:color w:val="000000"/>
          <w:kern w:val="0"/>
          <w:sz w:val="28"/>
          <w:szCs w:val="28"/>
        </w:rPr>
        <w:t>（</w:t>
      </w:r>
      <w:r>
        <w:rPr>
          <w:rFonts w:ascii="仿宋" w:eastAsia="仿宋" w:hAnsi="仿宋" w:hint="eastAsia"/>
          <w:color w:val="000000"/>
          <w:kern w:val="0"/>
          <w:sz w:val="28"/>
          <w:szCs w:val="28"/>
        </w:rPr>
        <w:t>甲醇</w:t>
      </w:r>
      <w:r>
        <w:rPr>
          <w:rFonts w:ascii="仿宋" w:eastAsia="仿宋" w:hAnsi="仿宋" w:hint="eastAsia"/>
          <w:color w:val="000000"/>
          <w:kern w:val="0"/>
          <w:sz w:val="28"/>
          <w:szCs w:val="28"/>
        </w:rPr>
        <w:t>罐</w:t>
      </w:r>
      <w:r>
        <w:rPr>
          <w:rFonts w:ascii="仿宋" w:eastAsia="仿宋" w:hAnsi="仿宋" w:hint="eastAsia"/>
          <w:color w:val="000000"/>
          <w:kern w:val="0"/>
          <w:sz w:val="28"/>
          <w:szCs w:val="28"/>
        </w:rPr>
        <w:t>1000L</w:t>
      </w:r>
      <w:r>
        <w:rPr>
          <w:rFonts w:ascii="仿宋" w:eastAsia="仿宋" w:hAnsi="仿宋" w:hint="eastAsia"/>
          <w:color w:val="000000"/>
          <w:kern w:val="0"/>
          <w:sz w:val="28"/>
          <w:szCs w:val="28"/>
        </w:rPr>
        <w:t>、氨水罐</w:t>
      </w:r>
      <w:r>
        <w:rPr>
          <w:rFonts w:ascii="仿宋" w:eastAsia="仿宋" w:hAnsi="仿宋" w:hint="eastAsia"/>
          <w:color w:val="000000"/>
          <w:kern w:val="0"/>
          <w:sz w:val="28"/>
          <w:szCs w:val="28"/>
        </w:rPr>
        <w:t>1000L</w:t>
      </w:r>
      <w:r>
        <w:rPr>
          <w:rFonts w:ascii="仿宋" w:eastAsia="仿宋" w:hAnsi="仿宋" w:hint="eastAsia"/>
          <w:color w:val="000000"/>
          <w:kern w:val="0"/>
          <w:sz w:val="28"/>
          <w:szCs w:val="28"/>
        </w:rPr>
        <w:t>）</w:t>
      </w:r>
      <w:r>
        <w:rPr>
          <w:rFonts w:ascii="仿宋" w:eastAsia="仿宋" w:hAnsi="仿宋" w:hint="eastAsia"/>
          <w:color w:val="000000"/>
          <w:kern w:val="0"/>
          <w:sz w:val="28"/>
          <w:szCs w:val="28"/>
        </w:rPr>
        <w:t>。</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利旧各类罐体</w:t>
      </w:r>
      <w:r>
        <w:rPr>
          <w:rFonts w:ascii="仿宋" w:eastAsia="仿宋" w:hAnsi="仿宋" w:hint="eastAsia"/>
          <w:color w:val="000000"/>
          <w:kern w:val="0"/>
          <w:sz w:val="28"/>
          <w:szCs w:val="28"/>
        </w:rPr>
        <w:t>3</w:t>
      </w:r>
      <w:r>
        <w:rPr>
          <w:rFonts w:ascii="仿宋" w:eastAsia="仿宋" w:hAnsi="仿宋" w:hint="eastAsia"/>
          <w:color w:val="000000"/>
          <w:kern w:val="0"/>
          <w:sz w:val="28"/>
          <w:szCs w:val="28"/>
        </w:rPr>
        <w:t>8</w:t>
      </w:r>
      <w:r>
        <w:rPr>
          <w:rFonts w:ascii="仿宋" w:eastAsia="仿宋" w:hAnsi="仿宋" w:hint="eastAsia"/>
          <w:color w:val="000000"/>
          <w:kern w:val="0"/>
          <w:sz w:val="28"/>
          <w:szCs w:val="28"/>
        </w:rPr>
        <w:t>台、双扉蒸汽灭菌器</w:t>
      </w:r>
      <w:r>
        <w:rPr>
          <w:rFonts w:ascii="仿宋" w:eastAsia="仿宋" w:hAnsi="仿宋" w:hint="eastAsia"/>
          <w:color w:val="000000"/>
          <w:kern w:val="0"/>
          <w:sz w:val="28"/>
          <w:szCs w:val="28"/>
        </w:rPr>
        <w:t>5</w:t>
      </w:r>
      <w:r>
        <w:rPr>
          <w:rFonts w:ascii="仿宋" w:eastAsia="仿宋" w:hAnsi="仿宋" w:hint="eastAsia"/>
          <w:color w:val="000000"/>
          <w:kern w:val="0"/>
          <w:sz w:val="28"/>
          <w:szCs w:val="28"/>
        </w:rPr>
        <w:t>台、电热鼓风干燥箱</w:t>
      </w:r>
      <w:r>
        <w:rPr>
          <w:rFonts w:ascii="仿宋" w:eastAsia="仿宋" w:hAnsi="仿宋" w:hint="eastAsia"/>
          <w:color w:val="000000"/>
          <w:kern w:val="0"/>
          <w:sz w:val="28"/>
          <w:szCs w:val="28"/>
        </w:rPr>
        <w:t>1</w:t>
      </w:r>
      <w:r>
        <w:rPr>
          <w:rFonts w:ascii="仿宋" w:eastAsia="仿宋" w:hAnsi="仿宋" w:hint="eastAsia"/>
          <w:color w:val="000000"/>
          <w:kern w:val="0"/>
          <w:sz w:val="28"/>
          <w:szCs w:val="28"/>
        </w:rPr>
        <w:t>台。</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新购各类罐体</w:t>
      </w:r>
      <w:r>
        <w:rPr>
          <w:rFonts w:ascii="仿宋" w:eastAsia="仿宋" w:hAnsi="仿宋" w:hint="eastAsia"/>
          <w:color w:val="000000"/>
          <w:kern w:val="0"/>
          <w:sz w:val="28"/>
          <w:szCs w:val="28"/>
        </w:rPr>
        <w:t>28</w:t>
      </w:r>
      <w:r>
        <w:rPr>
          <w:rFonts w:ascii="仿宋" w:eastAsia="仿宋" w:hAnsi="仿宋" w:hint="eastAsia"/>
          <w:color w:val="000000"/>
          <w:kern w:val="0"/>
          <w:sz w:val="28"/>
          <w:szCs w:val="28"/>
        </w:rPr>
        <w:t>台、双扉蒸汽灭菌器</w:t>
      </w:r>
      <w:r>
        <w:rPr>
          <w:rFonts w:ascii="仿宋" w:eastAsia="仿宋" w:hAnsi="仿宋" w:hint="eastAsia"/>
          <w:color w:val="000000"/>
          <w:kern w:val="0"/>
          <w:sz w:val="28"/>
          <w:szCs w:val="28"/>
        </w:rPr>
        <w:t>5</w:t>
      </w:r>
      <w:r>
        <w:rPr>
          <w:rFonts w:ascii="仿宋" w:eastAsia="仿宋" w:hAnsi="仿宋" w:hint="eastAsia"/>
          <w:color w:val="000000"/>
          <w:kern w:val="0"/>
          <w:sz w:val="28"/>
          <w:szCs w:val="28"/>
        </w:rPr>
        <w:t>台，配置浓缩纯化设备、</w:t>
      </w:r>
      <w:r>
        <w:rPr>
          <w:rFonts w:ascii="仿宋" w:eastAsia="仿宋" w:hAnsi="仿宋" w:hint="eastAsia"/>
          <w:color w:val="000000"/>
          <w:kern w:val="0"/>
          <w:sz w:val="28"/>
          <w:szCs w:val="28"/>
        </w:rPr>
        <w:t>冻干机、</w:t>
      </w:r>
      <w:r>
        <w:rPr>
          <w:rFonts w:ascii="仿宋" w:eastAsia="仿宋" w:hAnsi="仿宋" w:hint="eastAsia"/>
          <w:color w:val="000000"/>
          <w:kern w:val="0"/>
          <w:sz w:val="28"/>
          <w:szCs w:val="28"/>
        </w:rPr>
        <w:t>灌装机、轧盖机、贴标机、二维码设备等。</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报价人编制报价文件前，向采购人咨询项目投资预算及其他情况。</w:t>
      </w:r>
    </w:p>
    <w:p w:rsidR="0047337E" w:rsidRDefault="00B31304">
      <w:pPr>
        <w:spacing w:line="560" w:lineRule="exact"/>
        <w:ind w:firstLine="560"/>
        <w:rPr>
          <w:rFonts w:ascii="仿宋" w:eastAsia="仿宋" w:hAnsi="仿宋" w:cs="宋体"/>
          <w:b/>
          <w:color w:val="000000"/>
          <w:sz w:val="28"/>
          <w:szCs w:val="28"/>
          <w:lang w:eastAsia="zh-TW"/>
        </w:rPr>
      </w:pPr>
      <w:r>
        <w:rPr>
          <w:rFonts w:ascii="仿宋" w:eastAsia="仿宋" w:hAnsi="仿宋" w:cs="宋体" w:hint="eastAsia"/>
          <w:b/>
          <w:sz w:val="28"/>
          <w:szCs w:val="28"/>
        </w:rPr>
        <w:t>包一：中农威特生物科技股份有限公司疫苗中试车间（</w:t>
      </w:r>
      <w:r>
        <w:rPr>
          <w:rFonts w:ascii="仿宋" w:eastAsia="仿宋" w:hAnsi="仿宋" w:cs="宋体" w:hint="eastAsia"/>
          <w:b/>
          <w:sz w:val="28"/>
          <w:szCs w:val="28"/>
        </w:rPr>
        <w:t>52</w:t>
      </w:r>
      <w:r>
        <w:rPr>
          <w:rFonts w:ascii="仿宋" w:eastAsia="仿宋" w:hAnsi="仿宋" w:cs="宋体" w:hint="eastAsia"/>
          <w:b/>
          <w:sz w:val="28"/>
          <w:szCs w:val="28"/>
        </w:rPr>
        <w:t>号建筑）</w:t>
      </w:r>
      <w:r>
        <w:rPr>
          <w:rFonts w:ascii="仿宋" w:eastAsia="仿宋" w:hAnsi="仿宋" w:cs="宋体" w:hint="eastAsia"/>
          <w:b/>
          <w:sz w:val="28"/>
          <w:szCs w:val="28"/>
          <w:lang w:val="en-GB"/>
        </w:rPr>
        <w:t>安</w:t>
      </w:r>
      <w:r>
        <w:rPr>
          <w:rFonts w:ascii="仿宋" w:eastAsia="仿宋" w:hAnsi="仿宋" w:cs="宋体" w:hint="eastAsia"/>
          <w:b/>
          <w:color w:val="000000"/>
          <w:sz w:val="28"/>
          <w:szCs w:val="28"/>
          <w:lang w:eastAsia="zh-TW"/>
        </w:rPr>
        <w:t>全预评价及评审、安全设施设计评审、安全验收评价及评审、安全设施验收服务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（一）安全预评价及评审服务内容</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具体包括完成安全预评价报告的编制，完成安全风险评估审批程序，获得相关安全生产监督管理部门的批文等相关配套服务。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1.</w:t>
      </w:r>
      <w:r>
        <w:rPr>
          <w:rFonts w:ascii="仿宋" w:eastAsia="仿宋" w:hAnsi="仿宋" w:cs="宋体"/>
          <w:color w:val="000000"/>
          <w:sz w:val="28"/>
          <w:szCs w:val="28"/>
          <w:lang w:eastAsia="zh-TW"/>
        </w:rPr>
        <w:t>技术要求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(1)</w:t>
      </w:r>
      <w:r>
        <w:rPr>
          <w:rFonts w:ascii="仿宋" w:eastAsia="仿宋" w:hAnsi="仿宋" w:cs="宋体"/>
          <w:color w:val="000000"/>
          <w:sz w:val="28"/>
          <w:szCs w:val="28"/>
          <w:lang w:eastAsia="zh-TW"/>
        </w:rPr>
        <w:t>评价报告应符合国家及行业相关标准和规范要求，确保成果资料完整、真实准确、清晰有据；</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(2)</w:t>
      </w:r>
      <w:r>
        <w:rPr>
          <w:rFonts w:ascii="仿宋" w:eastAsia="仿宋" w:hAnsi="仿宋" w:cs="宋体"/>
          <w:color w:val="000000"/>
          <w:sz w:val="28"/>
          <w:szCs w:val="28"/>
          <w:lang w:eastAsia="zh-TW"/>
        </w:rPr>
        <w:t>编制的安全预评价报告通过专家的评审，并获得安全生产监督管理部门等相关单位的备案、审批；</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(3)</w:t>
      </w:r>
      <w:r>
        <w:rPr>
          <w:rFonts w:ascii="仿宋" w:eastAsia="仿宋" w:hAnsi="仿宋" w:cs="宋体"/>
          <w:color w:val="000000"/>
          <w:sz w:val="28"/>
          <w:szCs w:val="28"/>
          <w:lang w:eastAsia="zh-TW"/>
        </w:rPr>
        <w:t>《安全预评价报告》编制必须遵循国家规定的相关法律法规及基础资料进行编制，并满足和通过各相关方审查要求。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2.</w:t>
      </w:r>
      <w:r>
        <w:rPr>
          <w:rFonts w:ascii="仿宋" w:eastAsia="仿宋" w:hAnsi="仿宋" w:cs="宋体"/>
          <w:color w:val="000000"/>
          <w:sz w:val="28"/>
          <w:szCs w:val="28"/>
          <w:lang w:eastAsia="zh-TW"/>
        </w:rPr>
        <w:t>服务周期：</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自合同签订之日起</w:t>
      </w:r>
      <w:r>
        <w:rPr>
          <w:rFonts w:ascii="仿宋" w:eastAsia="仿宋" w:hAnsi="仿宋" w:cs="宋体"/>
          <w:color w:val="000000"/>
          <w:sz w:val="28"/>
          <w:szCs w:val="28"/>
          <w:lang w:eastAsia="zh-TW"/>
        </w:rPr>
        <w:t xml:space="preserve"> 15 </w:t>
      </w:r>
      <w:r>
        <w:rPr>
          <w:rFonts w:ascii="仿宋" w:eastAsia="仿宋" w:hAnsi="仿宋" w:cs="宋体"/>
          <w:color w:val="000000"/>
          <w:sz w:val="28"/>
          <w:szCs w:val="28"/>
          <w:lang w:eastAsia="zh-TW"/>
        </w:rPr>
        <w:t>个工作日内完成《安全预评价报告》。</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《安全预评价报告》经有关部门审查后，</w:t>
      </w:r>
      <w:r>
        <w:rPr>
          <w:rFonts w:ascii="仿宋" w:eastAsia="仿宋" w:hAnsi="仿宋" w:cs="宋体" w:hint="eastAsia"/>
          <w:color w:val="000000"/>
          <w:sz w:val="28"/>
          <w:szCs w:val="28"/>
          <w:lang w:eastAsia="zh-TW"/>
        </w:rPr>
        <w:t>20</w:t>
      </w:r>
      <w:r>
        <w:rPr>
          <w:rFonts w:ascii="仿宋" w:eastAsia="仿宋" w:hAnsi="仿宋" w:cs="宋体"/>
          <w:color w:val="000000"/>
          <w:sz w:val="28"/>
          <w:szCs w:val="28"/>
          <w:lang w:eastAsia="zh-TW"/>
        </w:rPr>
        <w:t>个工作日内完成报告的补充、修改、完善工作，直至通过相关安全生产监督管理部门的</w:t>
      </w:r>
      <w:r>
        <w:rPr>
          <w:rFonts w:ascii="仿宋" w:eastAsia="仿宋" w:hAnsi="仿宋" w:cs="宋体"/>
          <w:color w:val="000000"/>
          <w:sz w:val="28"/>
          <w:szCs w:val="28"/>
          <w:lang w:eastAsia="zh-TW"/>
        </w:rPr>
        <w:lastRenderedPageBreak/>
        <w:t>审查及备案后</w:t>
      </w:r>
      <w:r>
        <w:rPr>
          <w:rFonts w:ascii="仿宋" w:eastAsia="仿宋" w:hAnsi="仿宋" w:cs="宋体"/>
          <w:color w:val="000000"/>
          <w:sz w:val="28"/>
          <w:szCs w:val="28"/>
          <w:lang w:eastAsia="zh-TW"/>
        </w:rPr>
        <w:t>,</w:t>
      </w:r>
      <w:r>
        <w:rPr>
          <w:rFonts w:ascii="仿宋" w:eastAsia="仿宋" w:hAnsi="仿宋" w:cs="宋体"/>
          <w:color w:val="000000"/>
          <w:sz w:val="28"/>
          <w:szCs w:val="28"/>
          <w:lang w:eastAsia="zh-TW"/>
        </w:rPr>
        <w:t>交付</w:t>
      </w:r>
      <w:r>
        <w:rPr>
          <w:rFonts w:ascii="仿宋" w:eastAsia="仿宋" w:hAnsi="仿宋" w:cs="宋体" w:hint="eastAsia"/>
          <w:color w:val="000000"/>
          <w:sz w:val="28"/>
          <w:szCs w:val="28"/>
        </w:rPr>
        <w:t>采购</w:t>
      </w:r>
      <w:r>
        <w:rPr>
          <w:rFonts w:ascii="仿宋" w:eastAsia="仿宋" w:hAnsi="仿宋" w:cs="宋体"/>
          <w:color w:val="000000"/>
          <w:sz w:val="28"/>
          <w:szCs w:val="28"/>
          <w:lang w:eastAsia="zh-TW"/>
        </w:rPr>
        <w:t>人使用。</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3.</w:t>
      </w:r>
      <w:r>
        <w:rPr>
          <w:rFonts w:ascii="仿宋" w:eastAsia="仿宋" w:hAnsi="仿宋" w:cs="宋体"/>
          <w:color w:val="000000"/>
          <w:sz w:val="28"/>
          <w:szCs w:val="28"/>
          <w:lang w:eastAsia="zh-TW"/>
        </w:rPr>
        <w:t>验收标准</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中选报价人向</w:t>
      </w:r>
      <w:r>
        <w:rPr>
          <w:rFonts w:ascii="仿宋" w:eastAsia="仿宋" w:hAnsi="仿宋" w:cs="宋体" w:hint="eastAsia"/>
          <w:color w:val="000000"/>
          <w:sz w:val="28"/>
          <w:szCs w:val="28"/>
        </w:rPr>
        <w:t>采购</w:t>
      </w:r>
      <w:r>
        <w:rPr>
          <w:rFonts w:ascii="仿宋" w:eastAsia="仿宋" w:hAnsi="仿宋" w:cs="宋体"/>
          <w:color w:val="000000"/>
          <w:sz w:val="28"/>
          <w:szCs w:val="28"/>
          <w:lang w:eastAsia="zh-TW"/>
        </w:rPr>
        <w:t>人交付的资料：通过相关安全生产监督管理部门评审的《安全预评价报告》（备案稿）</w:t>
      </w:r>
      <w:r>
        <w:rPr>
          <w:rFonts w:ascii="仿宋" w:eastAsia="仿宋" w:hAnsi="仿宋" w:cs="宋体"/>
          <w:color w:val="000000"/>
          <w:sz w:val="28"/>
          <w:szCs w:val="28"/>
          <w:lang w:eastAsia="zh-TW"/>
        </w:rPr>
        <w:t>6</w:t>
      </w:r>
      <w:r>
        <w:rPr>
          <w:rFonts w:ascii="仿宋" w:eastAsia="仿宋" w:hAnsi="仿宋" w:cs="宋体"/>
          <w:color w:val="000000"/>
          <w:sz w:val="28"/>
          <w:szCs w:val="28"/>
          <w:lang w:eastAsia="zh-TW"/>
        </w:rPr>
        <w:t>份；相关安全生产监督管理部门出具的《安全预评价报告函》</w:t>
      </w:r>
      <w:r>
        <w:rPr>
          <w:rFonts w:ascii="仿宋" w:eastAsia="仿宋" w:hAnsi="仿宋" w:cs="宋体"/>
          <w:color w:val="000000"/>
          <w:sz w:val="28"/>
          <w:szCs w:val="28"/>
          <w:lang w:eastAsia="zh-TW"/>
        </w:rPr>
        <w:t>6</w:t>
      </w:r>
      <w:r>
        <w:rPr>
          <w:rFonts w:ascii="仿宋" w:eastAsia="仿宋" w:hAnsi="仿宋" w:cs="宋体"/>
          <w:color w:val="000000"/>
          <w:sz w:val="28"/>
          <w:szCs w:val="28"/>
          <w:lang w:eastAsia="zh-TW"/>
        </w:rPr>
        <w:t>份。</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（二）安</w:t>
      </w:r>
      <w:r>
        <w:rPr>
          <w:rFonts w:ascii="仿宋" w:eastAsia="仿宋" w:hAnsi="仿宋" w:cs="宋体"/>
          <w:color w:val="000000"/>
          <w:sz w:val="28"/>
          <w:szCs w:val="28"/>
          <w:lang w:eastAsia="zh-TW"/>
        </w:rPr>
        <w:t>全设施设计评审服务内容</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中农威特兽用疫苗中试车间（</w:t>
      </w:r>
      <w:r>
        <w:rPr>
          <w:rFonts w:ascii="仿宋" w:eastAsia="仿宋" w:hAnsi="仿宋" w:cs="宋体"/>
          <w:color w:val="000000"/>
          <w:sz w:val="28"/>
          <w:szCs w:val="28"/>
          <w:lang w:eastAsia="zh-TW"/>
        </w:rPr>
        <w:t>52</w:t>
      </w:r>
      <w:r>
        <w:rPr>
          <w:rFonts w:ascii="仿宋" w:eastAsia="仿宋" w:hAnsi="仿宋" w:cs="宋体"/>
          <w:color w:val="000000"/>
          <w:sz w:val="28"/>
          <w:szCs w:val="28"/>
          <w:lang w:eastAsia="zh-TW"/>
        </w:rPr>
        <w:t>号建筑）改造工程安全设施设计评审服务。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hint="eastAsia"/>
          <w:color w:val="000000"/>
          <w:sz w:val="28"/>
          <w:szCs w:val="28"/>
        </w:rPr>
        <w:t>1.</w:t>
      </w:r>
      <w:r>
        <w:rPr>
          <w:rFonts w:ascii="仿宋" w:eastAsia="仿宋" w:hAnsi="仿宋" w:cs="宋体"/>
          <w:color w:val="000000"/>
          <w:sz w:val="28"/>
          <w:szCs w:val="28"/>
          <w:lang w:eastAsia="zh-TW"/>
        </w:rPr>
        <w:t>技术要求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安全设施设计由</w:t>
      </w:r>
      <w:r>
        <w:rPr>
          <w:rFonts w:ascii="仿宋" w:eastAsia="仿宋" w:hAnsi="仿宋" w:cs="宋体" w:hint="eastAsia"/>
          <w:color w:val="000000"/>
          <w:sz w:val="28"/>
          <w:szCs w:val="28"/>
        </w:rPr>
        <w:t>采购</w:t>
      </w:r>
      <w:r>
        <w:rPr>
          <w:rFonts w:ascii="仿宋" w:eastAsia="仿宋" w:hAnsi="仿宋" w:cs="宋体"/>
          <w:color w:val="000000"/>
          <w:sz w:val="28"/>
          <w:szCs w:val="28"/>
          <w:lang w:eastAsia="zh-TW"/>
        </w:rPr>
        <w:t>人提供。</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提供的成果必须符合国家相关法规、标准及规范要求、工程的批复文件等相关批准性文件、《安全生产法》以及安全生产监督管理部门现行相关规范的要求。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对本工程安全设施</w:t>
      </w:r>
      <w:r>
        <w:rPr>
          <w:rFonts w:ascii="仿宋" w:eastAsia="仿宋" w:hAnsi="仿宋" w:cs="宋体" w:hint="eastAsia"/>
          <w:color w:val="000000"/>
          <w:sz w:val="28"/>
          <w:szCs w:val="28"/>
        </w:rPr>
        <w:t>的</w:t>
      </w:r>
      <w:r>
        <w:rPr>
          <w:rFonts w:ascii="仿宋" w:eastAsia="仿宋" w:hAnsi="仿宋" w:cs="宋体"/>
          <w:color w:val="000000"/>
          <w:sz w:val="28"/>
          <w:szCs w:val="28"/>
          <w:lang w:eastAsia="zh-TW"/>
        </w:rPr>
        <w:t>设计，</w:t>
      </w:r>
      <w:r>
        <w:rPr>
          <w:rFonts w:ascii="仿宋" w:eastAsia="仿宋" w:hAnsi="仿宋" w:cs="宋体" w:hint="eastAsia"/>
          <w:color w:val="000000"/>
          <w:sz w:val="28"/>
          <w:szCs w:val="28"/>
        </w:rPr>
        <w:t>由</w:t>
      </w:r>
      <w:r>
        <w:rPr>
          <w:rFonts w:ascii="仿宋" w:eastAsia="仿宋" w:hAnsi="仿宋" w:cs="宋体"/>
          <w:color w:val="000000"/>
          <w:sz w:val="28"/>
          <w:szCs w:val="28"/>
          <w:lang w:eastAsia="zh-TW"/>
        </w:rPr>
        <w:t>中选报价人组织专家进行达标评审，通过达标验收。</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2.</w:t>
      </w:r>
      <w:r>
        <w:rPr>
          <w:rFonts w:ascii="仿宋" w:eastAsia="仿宋" w:hAnsi="仿宋" w:cs="宋体"/>
          <w:color w:val="000000"/>
          <w:sz w:val="28"/>
          <w:szCs w:val="28"/>
          <w:lang w:eastAsia="zh-TW"/>
        </w:rPr>
        <w:t>服务周期：</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自提供安全设计专篇之日起</w:t>
      </w:r>
      <w:r>
        <w:rPr>
          <w:rFonts w:ascii="仿宋" w:eastAsia="仿宋" w:hAnsi="仿宋" w:cs="宋体"/>
          <w:color w:val="000000"/>
          <w:sz w:val="28"/>
          <w:szCs w:val="28"/>
          <w:lang w:eastAsia="zh-TW"/>
        </w:rPr>
        <w:t xml:space="preserve"> </w:t>
      </w:r>
      <w:r>
        <w:rPr>
          <w:rFonts w:ascii="仿宋" w:eastAsia="仿宋" w:hAnsi="仿宋" w:cs="宋体" w:hint="eastAsia"/>
          <w:color w:val="000000"/>
          <w:sz w:val="28"/>
          <w:szCs w:val="28"/>
          <w:lang w:eastAsia="zh-TW"/>
        </w:rPr>
        <w:t>20</w:t>
      </w:r>
      <w:r>
        <w:rPr>
          <w:rFonts w:ascii="仿宋" w:eastAsia="仿宋" w:hAnsi="仿宋" w:cs="宋体" w:hint="eastAsia"/>
          <w:color w:val="000000"/>
          <w:sz w:val="28"/>
          <w:szCs w:val="28"/>
          <w:lang w:eastAsia="zh-TW"/>
        </w:rPr>
        <w:t>个工作日</w:t>
      </w:r>
      <w:r>
        <w:rPr>
          <w:rFonts w:ascii="仿宋" w:eastAsia="仿宋" w:hAnsi="仿宋" w:cs="宋体"/>
          <w:color w:val="000000"/>
          <w:sz w:val="28"/>
          <w:szCs w:val="28"/>
          <w:lang w:eastAsia="zh-TW"/>
        </w:rPr>
        <w:t>内组织专家进行达标评审。</w:t>
      </w:r>
      <w:r>
        <w:rPr>
          <w:rFonts w:ascii="仿宋" w:eastAsia="仿宋" w:hAnsi="仿宋" w:cs="宋体"/>
          <w:color w:val="000000"/>
          <w:sz w:val="28"/>
          <w:szCs w:val="28"/>
          <w:lang w:eastAsia="zh-TW"/>
        </w:rPr>
        <w:t>30</w:t>
      </w:r>
      <w:r>
        <w:rPr>
          <w:rFonts w:ascii="仿宋" w:eastAsia="仿宋" w:hAnsi="仿宋" w:cs="宋体"/>
          <w:color w:val="000000"/>
          <w:sz w:val="28"/>
          <w:szCs w:val="28"/>
          <w:lang w:eastAsia="zh-TW"/>
        </w:rPr>
        <w:t>个工作日内完成安全设施设计评审，并向</w:t>
      </w:r>
      <w:r>
        <w:rPr>
          <w:rFonts w:ascii="仿宋" w:eastAsia="仿宋" w:hAnsi="仿宋" w:cs="宋体" w:hint="eastAsia"/>
          <w:color w:val="000000"/>
          <w:sz w:val="28"/>
          <w:szCs w:val="28"/>
        </w:rPr>
        <w:t>采购</w:t>
      </w:r>
      <w:r>
        <w:rPr>
          <w:rFonts w:ascii="仿宋" w:eastAsia="仿宋" w:hAnsi="仿宋" w:cs="宋体"/>
          <w:color w:val="000000"/>
          <w:sz w:val="28"/>
          <w:szCs w:val="28"/>
          <w:lang w:eastAsia="zh-TW"/>
        </w:rPr>
        <w:t>人交付报告书。</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3.</w:t>
      </w:r>
      <w:r>
        <w:rPr>
          <w:rFonts w:ascii="仿宋" w:eastAsia="仿宋" w:hAnsi="仿宋" w:cs="宋体"/>
          <w:color w:val="000000"/>
          <w:sz w:val="28"/>
          <w:szCs w:val="28"/>
          <w:lang w:eastAsia="zh-TW"/>
        </w:rPr>
        <w:t>验收标准</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通过安监部门的验收，并提供本工程安全设施设计评审报告书，提交评审验收报告</w:t>
      </w:r>
      <w:r>
        <w:rPr>
          <w:rFonts w:ascii="仿宋" w:eastAsia="仿宋" w:hAnsi="仿宋" w:cs="宋体"/>
          <w:color w:val="000000"/>
          <w:sz w:val="28"/>
          <w:szCs w:val="28"/>
          <w:lang w:eastAsia="zh-TW"/>
        </w:rPr>
        <w:t>6</w:t>
      </w:r>
      <w:r>
        <w:rPr>
          <w:rFonts w:ascii="仿宋" w:eastAsia="仿宋" w:hAnsi="仿宋" w:cs="宋体"/>
          <w:color w:val="000000"/>
          <w:sz w:val="28"/>
          <w:szCs w:val="28"/>
          <w:lang w:eastAsia="zh-TW"/>
        </w:rPr>
        <w:t>份。</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（三）安全验收及评审、安全设施验收服务内容</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中农威特兽用疫苗中试车间（</w:t>
      </w:r>
      <w:r>
        <w:rPr>
          <w:rFonts w:ascii="仿宋" w:eastAsia="仿宋" w:hAnsi="仿宋" w:cs="宋体"/>
          <w:color w:val="000000"/>
          <w:sz w:val="28"/>
          <w:szCs w:val="28"/>
          <w:lang w:eastAsia="zh-TW"/>
        </w:rPr>
        <w:t>52</w:t>
      </w:r>
      <w:r>
        <w:rPr>
          <w:rFonts w:ascii="仿宋" w:eastAsia="仿宋" w:hAnsi="仿宋" w:cs="宋体"/>
          <w:color w:val="000000"/>
          <w:sz w:val="28"/>
          <w:szCs w:val="28"/>
          <w:lang w:eastAsia="zh-TW"/>
        </w:rPr>
        <w:t>号建筑）改造工程安全验收及评审、安全设施验收服务。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lastRenderedPageBreak/>
        <w:t>1.</w:t>
      </w:r>
      <w:r>
        <w:rPr>
          <w:rFonts w:ascii="仿宋" w:eastAsia="仿宋" w:hAnsi="仿宋" w:cs="宋体"/>
          <w:color w:val="000000"/>
          <w:sz w:val="28"/>
          <w:szCs w:val="28"/>
          <w:lang w:eastAsia="zh-TW"/>
        </w:rPr>
        <w:t>技术要求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提供的成果必须符合国家相关法规、标准及规范要求、工程的批复文件等相关批准性文件、《安全生产法》以及安全生产监督管理部门现行相关规范的要求。</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完成安全验收工作。</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2.</w:t>
      </w:r>
      <w:r>
        <w:rPr>
          <w:rFonts w:ascii="仿宋" w:eastAsia="仿宋" w:hAnsi="仿宋" w:cs="宋体"/>
          <w:color w:val="000000"/>
          <w:sz w:val="28"/>
          <w:szCs w:val="28"/>
          <w:lang w:eastAsia="zh-TW"/>
        </w:rPr>
        <w:t>服务周期：</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自工程竣工后试运行</w:t>
      </w:r>
      <w:r>
        <w:rPr>
          <w:rFonts w:ascii="仿宋" w:eastAsia="仿宋" w:hAnsi="仿宋" w:cs="宋体"/>
          <w:color w:val="000000"/>
          <w:sz w:val="28"/>
          <w:szCs w:val="28"/>
          <w:lang w:eastAsia="zh-TW"/>
        </w:rPr>
        <w:t>30</w:t>
      </w:r>
      <w:r>
        <w:rPr>
          <w:rFonts w:ascii="仿宋" w:eastAsia="仿宋" w:hAnsi="仿宋" w:cs="宋体"/>
          <w:color w:val="000000"/>
          <w:sz w:val="28"/>
          <w:szCs w:val="28"/>
          <w:lang w:eastAsia="zh-TW"/>
        </w:rPr>
        <w:t>日起计算，</w:t>
      </w:r>
      <w:r>
        <w:rPr>
          <w:rFonts w:ascii="仿宋" w:eastAsia="仿宋" w:hAnsi="仿宋" w:cs="宋体" w:hint="eastAsia"/>
          <w:color w:val="000000"/>
          <w:sz w:val="28"/>
          <w:szCs w:val="28"/>
          <w:lang w:eastAsia="zh-TW"/>
        </w:rPr>
        <w:t>145</w:t>
      </w:r>
      <w:r>
        <w:rPr>
          <w:rFonts w:ascii="仿宋" w:eastAsia="仿宋" w:hAnsi="仿宋" w:cs="宋体"/>
          <w:color w:val="000000"/>
          <w:sz w:val="28"/>
          <w:szCs w:val="28"/>
          <w:lang w:eastAsia="zh-TW"/>
        </w:rPr>
        <w:t>个日历天内完成安全验收及评审、安全设施验收。</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3.</w:t>
      </w:r>
      <w:r>
        <w:rPr>
          <w:rFonts w:ascii="仿宋" w:eastAsia="仿宋" w:hAnsi="仿宋" w:cs="宋体"/>
          <w:color w:val="000000"/>
          <w:sz w:val="28"/>
          <w:szCs w:val="28"/>
          <w:lang w:eastAsia="zh-TW"/>
        </w:rPr>
        <w:t>验收标准</w:t>
      </w:r>
    </w:p>
    <w:p w:rsidR="0047337E" w:rsidRDefault="00B31304">
      <w:pPr>
        <w:spacing w:line="560" w:lineRule="exact"/>
        <w:ind w:firstLine="560"/>
        <w:rPr>
          <w:rFonts w:ascii="仿宋" w:eastAsia="仿宋" w:hAnsi="仿宋" w:cs="宋体"/>
          <w:color w:val="000000"/>
          <w:sz w:val="28"/>
          <w:szCs w:val="28"/>
        </w:rPr>
      </w:pPr>
      <w:r>
        <w:rPr>
          <w:rFonts w:ascii="仿宋" w:eastAsia="仿宋" w:hAnsi="仿宋" w:cs="宋体"/>
          <w:color w:val="000000"/>
          <w:sz w:val="28"/>
          <w:szCs w:val="28"/>
          <w:lang w:eastAsia="zh-TW"/>
        </w:rPr>
        <w:t>通过安监部门的验收，并提供本工程安全验收及评审、安全设施验收报告书，提交评审验收报告</w:t>
      </w:r>
      <w:r>
        <w:rPr>
          <w:rFonts w:ascii="仿宋" w:eastAsia="仿宋" w:hAnsi="仿宋" w:cs="宋体"/>
          <w:color w:val="000000"/>
          <w:sz w:val="28"/>
          <w:szCs w:val="28"/>
          <w:lang w:eastAsia="zh-TW"/>
        </w:rPr>
        <w:t>6</w:t>
      </w:r>
      <w:r>
        <w:rPr>
          <w:rFonts w:ascii="仿宋" w:eastAsia="仿宋" w:hAnsi="仿宋" w:cs="宋体"/>
          <w:color w:val="000000"/>
          <w:sz w:val="28"/>
          <w:szCs w:val="28"/>
          <w:lang w:eastAsia="zh-TW"/>
        </w:rPr>
        <w:t>份。</w:t>
      </w:r>
    </w:p>
    <w:p w:rsidR="0047337E" w:rsidRDefault="00B31304">
      <w:pPr>
        <w:spacing w:line="560" w:lineRule="exact"/>
        <w:ind w:firstLine="560"/>
        <w:rPr>
          <w:rFonts w:ascii="仿宋" w:eastAsia="仿宋" w:hAnsi="仿宋"/>
          <w:b/>
          <w:sz w:val="28"/>
          <w:szCs w:val="28"/>
        </w:rPr>
      </w:pPr>
      <w:r>
        <w:rPr>
          <w:rFonts w:ascii="仿宋" w:eastAsia="仿宋" w:hAnsi="仿宋" w:cs="宋体" w:hint="eastAsia"/>
          <w:b/>
          <w:sz w:val="28"/>
          <w:szCs w:val="28"/>
        </w:rPr>
        <w:t>包二：</w:t>
      </w:r>
      <w:r>
        <w:rPr>
          <w:rFonts w:ascii="仿宋" w:eastAsia="仿宋" w:hAnsi="仿宋" w:hint="eastAsia"/>
          <w:b/>
          <w:sz w:val="28"/>
          <w:szCs w:val="28"/>
        </w:rPr>
        <w:t>职业病危害预评价及评审、职业病防护设施设计的评审、职业病危害控制效果评价及评审、职业病防护设施验收服务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（一）</w:t>
      </w:r>
      <w:r>
        <w:rPr>
          <w:rFonts w:ascii="仿宋" w:eastAsia="仿宋" w:hAnsi="仿宋" w:cs="宋体" w:hint="eastAsia"/>
          <w:color w:val="000000"/>
          <w:sz w:val="28"/>
          <w:szCs w:val="28"/>
          <w:lang w:eastAsia="zh-TW"/>
        </w:rPr>
        <w:t>报价方按照国家及行业现行相关法律、法规、条例、规章以及有关标准、规范完成中农威特公司兽用疫苗中试车间（</w:t>
      </w:r>
      <w:r>
        <w:rPr>
          <w:rFonts w:ascii="仿宋" w:eastAsia="仿宋" w:hAnsi="仿宋" w:cs="宋体" w:hint="eastAsia"/>
          <w:color w:val="000000"/>
          <w:sz w:val="28"/>
          <w:szCs w:val="28"/>
          <w:lang w:eastAsia="zh-TW"/>
        </w:rPr>
        <w:t>52</w:t>
      </w:r>
      <w:r>
        <w:rPr>
          <w:rFonts w:ascii="仿宋" w:eastAsia="仿宋" w:hAnsi="仿宋" w:cs="宋体" w:hint="eastAsia"/>
          <w:color w:val="000000"/>
          <w:sz w:val="28"/>
          <w:szCs w:val="28"/>
          <w:lang w:eastAsia="zh-TW"/>
        </w:rPr>
        <w:t>号建筑）改造项目职业病危害预评价及评审、职业病防护设施设计评审、职业病危害控制效果评价及评审、职业病防护设施验收等的编制，并组织专家通过评审、验收，报价方编制的通过专家评审的职业病危害预评价及控制效</w:t>
      </w:r>
      <w:r>
        <w:rPr>
          <w:rFonts w:ascii="仿宋" w:eastAsia="仿宋" w:hAnsi="仿宋" w:cs="宋体" w:hint="eastAsia"/>
          <w:color w:val="000000"/>
          <w:sz w:val="28"/>
          <w:szCs w:val="28"/>
          <w:lang w:eastAsia="zh-TW"/>
        </w:rPr>
        <w:t>果评价报告应满足政府行政主管部门及相关部门的审查及备案后，交付采购人使用。</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w:t>
      </w:r>
      <w:r>
        <w:rPr>
          <w:rFonts w:ascii="仿宋" w:eastAsia="仿宋" w:hAnsi="仿宋" w:cs="宋体" w:hint="eastAsia"/>
          <w:color w:val="000000"/>
          <w:sz w:val="28"/>
          <w:szCs w:val="28"/>
        </w:rPr>
        <w:t>二</w:t>
      </w:r>
      <w:r>
        <w:rPr>
          <w:rFonts w:ascii="仿宋" w:eastAsia="仿宋" w:hAnsi="仿宋" w:cs="宋体"/>
          <w:color w:val="000000"/>
          <w:sz w:val="28"/>
          <w:szCs w:val="28"/>
          <w:lang w:eastAsia="zh-TW"/>
        </w:rPr>
        <w:t>）</w:t>
      </w:r>
      <w:r>
        <w:rPr>
          <w:rFonts w:ascii="仿宋" w:eastAsia="仿宋" w:hAnsi="仿宋" w:cs="宋体" w:hint="eastAsia"/>
          <w:color w:val="000000"/>
          <w:sz w:val="28"/>
          <w:szCs w:val="28"/>
          <w:lang w:eastAsia="zh-TW"/>
        </w:rPr>
        <w:t>中农威特公司兽用疫苗中试车间（</w:t>
      </w:r>
      <w:r>
        <w:rPr>
          <w:rFonts w:ascii="仿宋" w:eastAsia="仿宋" w:hAnsi="仿宋" w:cs="宋体" w:hint="eastAsia"/>
          <w:color w:val="000000"/>
          <w:sz w:val="28"/>
          <w:szCs w:val="28"/>
          <w:lang w:eastAsia="zh-TW"/>
        </w:rPr>
        <w:t>52</w:t>
      </w:r>
      <w:r>
        <w:rPr>
          <w:rFonts w:ascii="仿宋" w:eastAsia="仿宋" w:hAnsi="仿宋" w:cs="宋体" w:hint="eastAsia"/>
          <w:color w:val="000000"/>
          <w:sz w:val="28"/>
          <w:szCs w:val="28"/>
          <w:lang w:eastAsia="zh-TW"/>
        </w:rPr>
        <w:t>号建筑）改造项目职业防护设施设计（职业卫生专篇）由采购</w:t>
      </w:r>
      <w:r>
        <w:rPr>
          <w:rFonts w:ascii="仿宋" w:eastAsia="仿宋" w:hAnsi="仿宋" w:cs="宋体" w:hint="eastAsia"/>
          <w:color w:val="000000"/>
          <w:sz w:val="28"/>
          <w:szCs w:val="28"/>
        </w:rPr>
        <w:t>人</w:t>
      </w:r>
      <w:r>
        <w:rPr>
          <w:rFonts w:ascii="仿宋" w:eastAsia="仿宋" w:hAnsi="仿宋" w:cs="宋体" w:hint="eastAsia"/>
          <w:color w:val="000000"/>
          <w:sz w:val="28"/>
          <w:szCs w:val="28"/>
          <w:lang w:eastAsia="zh-TW"/>
        </w:rPr>
        <w:t>委托的设计单位编制完成后，</w:t>
      </w:r>
      <w:r>
        <w:rPr>
          <w:rFonts w:ascii="仿宋" w:eastAsia="仿宋" w:hAnsi="仿宋" w:cs="宋体" w:hint="eastAsia"/>
          <w:color w:val="000000"/>
          <w:sz w:val="28"/>
          <w:szCs w:val="28"/>
        </w:rPr>
        <w:t>中选报价人</w:t>
      </w:r>
      <w:r>
        <w:rPr>
          <w:rFonts w:ascii="仿宋" w:eastAsia="仿宋" w:hAnsi="仿宋" w:cs="宋体" w:hint="eastAsia"/>
          <w:color w:val="000000"/>
          <w:sz w:val="28"/>
          <w:szCs w:val="28"/>
          <w:lang w:eastAsia="zh-TW"/>
        </w:rPr>
        <w:t>组织完成本项目职业病防护设施设计通过专家评审。</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lastRenderedPageBreak/>
        <w:t>（</w:t>
      </w:r>
      <w:r>
        <w:rPr>
          <w:rFonts w:ascii="仿宋" w:eastAsia="仿宋" w:hAnsi="仿宋" w:cs="宋体" w:hint="eastAsia"/>
          <w:color w:val="000000"/>
          <w:sz w:val="28"/>
          <w:szCs w:val="28"/>
        </w:rPr>
        <w:t>三</w:t>
      </w:r>
      <w:r>
        <w:rPr>
          <w:rFonts w:ascii="仿宋" w:eastAsia="仿宋" w:hAnsi="仿宋" w:cs="宋体"/>
          <w:color w:val="000000"/>
          <w:sz w:val="28"/>
          <w:szCs w:val="28"/>
          <w:lang w:eastAsia="zh-TW"/>
        </w:rPr>
        <w:t>）</w:t>
      </w:r>
      <w:r>
        <w:rPr>
          <w:rFonts w:ascii="仿宋" w:eastAsia="仿宋" w:hAnsi="仿宋" w:cs="宋体" w:hint="eastAsia"/>
          <w:color w:val="000000"/>
          <w:sz w:val="28"/>
          <w:szCs w:val="28"/>
          <w:lang w:eastAsia="zh-TW"/>
        </w:rPr>
        <w:t>报价方针对该项目特点，收集相关基础资料，开展现场调查研究，收集类比数据，制定相应的实施方案。</w:t>
      </w:r>
    </w:p>
    <w:p w:rsidR="0047337E" w:rsidRDefault="00B31304">
      <w:pPr>
        <w:spacing w:line="560" w:lineRule="exact"/>
        <w:ind w:firstLine="560"/>
        <w:rPr>
          <w:rFonts w:ascii="仿宋" w:eastAsia="仿宋" w:hAnsi="仿宋" w:cs="宋体"/>
          <w:color w:val="000000"/>
          <w:sz w:val="28"/>
          <w:szCs w:val="28"/>
          <w:lang w:eastAsia="zh-TW"/>
        </w:rPr>
      </w:pPr>
      <w:r>
        <w:rPr>
          <w:rFonts w:ascii="仿宋" w:eastAsia="仿宋" w:hAnsi="仿宋" w:cs="宋体"/>
          <w:color w:val="000000"/>
          <w:sz w:val="28"/>
          <w:szCs w:val="28"/>
          <w:lang w:eastAsia="zh-TW"/>
        </w:rPr>
        <w:t>（</w:t>
      </w:r>
      <w:r>
        <w:rPr>
          <w:rFonts w:ascii="仿宋" w:eastAsia="仿宋" w:hAnsi="仿宋" w:cs="宋体" w:hint="eastAsia"/>
          <w:color w:val="000000"/>
          <w:sz w:val="28"/>
          <w:szCs w:val="28"/>
        </w:rPr>
        <w:t>四</w:t>
      </w:r>
      <w:r>
        <w:rPr>
          <w:rFonts w:ascii="仿宋" w:eastAsia="仿宋" w:hAnsi="仿宋" w:cs="宋体"/>
          <w:color w:val="000000"/>
          <w:sz w:val="28"/>
          <w:szCs w:val="28"/>
          <w:lang w:eastAsia="zh-TW"/>
        </w:rPr>
        <w:t>）</w:t>
      </w:r>
      <w:r>
        <w:rPr>
          <w:rFonts w:ascii="仿宋" w:eastAsia="仿宋" w:hAnsi="仿宋" w:cs="宋体" w:hint="eastAsia"/>
          <w:color w:val="000000"/>
          <w:sz w:val="28"/>
          <w:szCs w:val="28"/>
        </w:rPr>
        <w:t>中选报价人</w:t>
      </w:r>
      <w:r>
        <w:rPr>
          <w:rFonts w:ascii="仿宋" w:eastAsia="仿宋" w:hAnsi="仿宋" w:cs="宋体" w:hint="eastAsia"/>
          <w:color w:val="000000"/>
          <w:sz w:val="28"/>
          <w:szCs w:val="28"/>
          <w:lang w:eastAsia="zh-TW"/>
        </w:rPr>
        <w:t>编制的职业病危害预评价及控制效果评价报告符合本项目职业病危害预评价及控制效果评价报告的编制规范，符合国家及行业现行相关法律、法规、条例、规章、标准和规范的要求，满足政府行政主管部门及相关部门的审查要求，确保成果资料完整、真实准确、清晰有据并通过政府行政主管部门的审批。</w:t>
      </w:r>
    </w:p>
    <w:p w:rsidR="0047337E" w:rsidRDefault="00B31304">
      <w:pPr>
        <w:spacing w:after="120" w:line="520" w:lineRule="exact"/>
        <w:ind w:firstLineChars="200" w:firstLine="560"/>
        <w:textAlignment w:val="baseline"/>
        <w:rPr>
          <w:rFonts w:ascii="仿宋" w:eastAsia="仿宋" w:hAnsi="仿宋" w:cs="宋体"/>
          <w:color w:val="000000"/>
          <w:sz w:val="28"/>
          <w:szCs w:val="28"/>
          <w:lang w:eastAsia="zh-TW"/>
        </w:rPr>
      </w:pPr>
      <w:r>
        <w:rPr>
          <w:rFonts w:ascii="仿宋" w:eastAsia="仿宋" w:hAnsi="仿宋" w:cs="宋体"/>
          <w:color w:val="000000"/>
          <w:sz w:val="28"/>
          <w:szCs w:val="28"/>
          <w:lang w:eastAsia="zh-TW"/>
        </w:rPr>
        <w:t>（</w:t>
      </w:r>
      <w:r>
        <w:rPr>
          <w:rFonts w:ascii="仿宋" w:eastAsia="仿宋" w:hAnsi="仿宋" w:cs="宋体" w:hint="eastAsia"/>
          <w:color w:val="000000"/>
          <w:sz w:val="28"/>
          <w:szCs w:val="28"/>
          <w:lang w:eastAsia="zh-TW"/>
        </w:rPr>
        <w:t>五</w:t>
      </w:r>
      <w:r>
        <w:rPr>
          <w:rFonts w:ascii="仿宋" w:eastAsia="仿宋" w:hAnsi="仿宋" w:cs="宋体"/>
          <w:color w:val="000000"/>
          <w:sz w:val="28"/>
          <w:szCs w:val="28"/>
          <w:lang w:eastAsia="zh-TW"/>
        </w:rPr>
        <w:t>）</w:t>
      </w:r>
      <w:r>
        <w:rPr>
          <w:rFonts w:ascii="仿宋" w:eastAsia="仿宋" w:hAnsi="仿宋" w:cs="宋体" w:hint="eastAsia"/>
          <w:color w:val="000000"/>
          <w:sz w:val="28"/>
          <w:szCs w:val="28"/>
          <w:lang w:eastAsia="zh-TW"/>
        </w:rPr>
        <w:t>服务周期</w:t>
      </w:r>
    </w:p>
    <w:p w:rsidR="0047337E" w:rsidRPr="002F4C8A" w:rsidRDefault="00B31304">
      <w:pPr>
        <w:snapToGrid w:val="0"/>
        <w:spacing w:line="560" w:lineRule="exact"/>
        <w:ind w:firstLineChars="200" w:firstLine="560"/>
        <w:rPr>
          <w:rFonts w:ascii="仿宋" w:eastAsia="仿宋" w:hAnsi="仿宋" w:cs="宋体"/>
          <w:color w:val="000000"/>
          <w:sz w:val="28"/>
          <w:szCs w:val="28"/>
          <w:lang w:eastAsia="zh-TW"/>
        </w:rPr>
      </w:pPr>
      <w:r>
        <w:rPr>
          <w:rFonts w:ascii="仿宋" w:eastAsia="仿宋" w:hAnsi="仿宋" w:cs="宋体" w:hint="eastAsia"/>
          <w:color w:val="000000"/>
          <w:sz w:val="28"/>
          <w:szCs w:val="28"/>
          <w:lang w:eastAsia="zh-TW"/>
        </w:rPr>
        <w:t>自合同签订之日起，</w:t>
      </w:r>
      <w:r>
        <w:rPr>
          <w:rFonts w:ascii="仿宋" w:eastAsia="仿宋" w:hAnsi="仿宋" w:cs="宋体" w:hint="eastAsia"/>
          <w:color w:val="000000"/>
          <w:sz w:val="28"/>
          <w:szCs w:val="28"/>
          <w:lang w:eastAsia="zh-TW"/>
        </w:rPr>
        <w:t>15</w:t>
      </w:r>
      <w:r>
        <w:rPr>
          <w:rFonts w:ascii="仿宋" w:eastAsia="仿宋" w:hAnsi="仿宋" w:cs="宋体" w:hint="eastAsia"/>
          <w:color w:val="000000"/>
          <w:sz w:val="28"/>
          <w:szCs w:val="28"/>
          <w:lang w:eastAsia="zh-TW"/>
        </w:rPr>
        <w:t>工作日内完成《中农威特公司兽用疫苗中试车间（</w:t>
      </w:r>
      <w:r>
        <w:rPr>
          <w:rFonts w:ascii="仿宋" w:eastAsia="仿宋" w:hAnsi="仿宋" w:cs="宋体" w:hint="eastAsia"/>
          <w:color w:val="000000"/>
          <w:sz w:val="28"/>
          <w:szCs w:val="28"/>
          <w:lang w:eastAsia="zh-TW"/>
        </w:rPr>
        <w:t>52</w:t>
      </w:r>
      <w:r>
        <w:rPr>
          <w:rFonts w:ascii="仿宋" w:eastAsia="仿宋" w:hAnsi="仿宋" w:cs="宋体" w:hint="eastAsia"/>
          <w:color w:val="000000"/>
          <w:sz w:val="28"/>
          <w:szCs w:val="28"/>
          <w:lang w:eastAsia="zh-TW"/>
        </w:rPr>
        <w:t>号建筑）改造项目职业病危害预评价报告》（以下简</w:t>
      </w:r>
      <w:r w:rsidRPr="002F4C8A">
        <w:rPr>
          <w:rFonts w:ascii="仿宋" w:eastAsia="仿宋" w:hAnsi="仿宋" w:cs="宋体" w:hint="eastAsia"/>
          <w:color w:val="000000"/>
          <w:sz w:val="28"/>
          <w:szCs w:val="28"/>
          <w:lang w:eastAsia="zh-TW"/>
        </w:rPr>
        <w:t>称“《职业病危害预评价报告》”），《职业病危害预评价报告》经有关部门审查后，</w:t>
      </w:r>
      <w:r w:rsidRPr="002F4C8A">
        <w:rPr>
          <w:rFonts w:ascii="仿宋" w:eastAsia="仿宋" w:hAnsi="仿宋" w:cs="宋体" w:hint="eastAsia"/>
          <w:color w:val="000000"/>
          <w:sz w:val="28"/>
          <w:szCs w:val="28"/>
          <w:lang w:eastAsia="zh-TW"/>
        </w:rPr>
        <w:t>20</w:t>
      </w:r>
      <w:r w:rsidRPr="002F4C8A">
        <w:rPr>
          <w:rFonts w:ascii="仿宋" w:eastAsia="仿宋" w:hAnsi="仿宋" w:cs="宋体" w:hint="eastAsia"/>
          <w:color w:val="000000"/>
          <w:sz w:val="28"/>
          <w:szCs w:val="28"/>
          <w:lang w:eastAsia="zh-TW"/>
        </w:rPr>
        <w:t>个工作日内完成报告的补充、修改</w:t>
      </w:r>
      <w:r w:rsidRPr="002F4C8A">
        <w:rPr>
          <w:rFonts w:ascii="仿宋" w:eastAsia="仿宋" w:hAnsi="仿宋" w:cs="宋体" w:hint="eastAsia"/>
          <w:color w:val="000000"/>
          <w:sz w:val="28"/>
          <w:szCs w:val="28"/>
          <w:lang w:eastAsia="zh-TW"/>
        </w:rPr>
        <w:t>、完善工作，直至通过相关政府行政主管部门的审查及备案后</w:t>
      </w:r>
      <w:r w:rsidRPr="002F4C8A">
        <w:rPr>
          <w:rFonts w:ascii="仿宋" w:eastAsia="仿宋" w:hAnsi="仿宋" w:cs="宋体" w:hint="eastAsia"/>
          <w:color w:val="000000"/>
          <w:sz w:val="28"/>
          <w:szCs w:val="28"/>
          <w:lang w:eastAsia="zh-TW"/>
        </w:rPr>
        <w:t>,</w:t>
      </w:r>
      <w:r w:rsidRPr="002F4C8A">
        <w:rPr>
          <w:rFonts w:ascii="仿宋" w:eastAsia="仿宋" w:hAnsi="仿宋" w:cs="宋体" w:hint="eastAsia"/>
          <w:color w:val="000000"/>
          <w:sz w:val="28"/>
          <w:szCs w:val="28"/>
          <w:lang w:eastAsia="zh-TW"/>
        </w:rPr>
        <w:t>交付</w:t>
      </w:r>
      <w:r w:rsidRPr="002F4C8A">
        <w:rPr>
          <w:rFonts w:ascii="仿宋" w:eastAsia="仿宋" w:hAnsi="仿宋" w:cs="宋体" w:hint="eastAsia"/>
          <w:color w:val="000000"/>
          <w:sz w:val="28"/>
          <w:szCs w:val="28"/>
        </w:rPr>
        <w:t>采购</w:t>
      </w:r>
      <w:r w:rsidRPr="002F4C8A">
        <w:rPr>
          <w:rFonts w:ascii="仿宋" w:eastAsia="仿宋" w:hAnsi="仿宋" w:cs="宋体" w:hint="eastAsia"/>
          <w:color w:val="000000"/>
          <w:sz w:val="28"/>
          <w:szCs w:val="28"/>
          <w:lang w:eastAsia="zh-TW"/>
        </w:rPr>
        <w:t>人使用。</w:t>
      </w:r>
    </w:p>
    <w:p w:rsidR="0047337E" w:rsidRPr="002F4C8A" w:rsidRDefault="00B31304">
      <w:pPr>
        <w:snapToGrid w:val="0"/>
        <w:spacing w:line="560" w:lineRule="exact"/>
        <w:ind w:firstLineChars="200" w:firstLine="560"/>
        <w:rPr>
          <w:rFonts w:ascii="仿宋" w:eastAsia="仿宋" w:hAnsi="仿宋" w:cs="宋体"/>
          <w:color w:val="000000"/>
          <w:sz w:val="28"/>
          <w:szCs w:val="28"/>
          <w:lang w:eastAsia="zh-TW"/>
        </w:rPr>
      </w:pPr>
      <w:r w:rsidRPr="002F4C8A">
        <w:rPr>
          <w:rFonts w:ascii="仿宋" w:eastAsia="仿宋" w:hAnsi="仿宋" w:cs="宋体" w:hint="eastAsia"/>
          <w:color w:val="000000"/>
          <w:sz w:val="28"/>
          <w:szCs w:val="28"/>
          <w:lang w:eastAsia="zh-TW"/>
        </w:rPr>
        <w:t>职业病危害控制效果评价及评审、职业病防护设施验收服务根据项目实施进度满足按期完成。</w:t>
      </w:r>
    </w:p>
    <w:p w:rsidR="0047337E" w:rsidRPr="002F4C8A" w:rsidRDefault="00B31304">
      <w:pPr>
        <w:spacing w:after="120" w:line="520" w:lineRule="exact"/>
        <w:ind w:firstLineChars="200" w:firstLine="562"/>
        <w:textAlignment w:val="baseline"/>
        <w:rPr>
          <w:rFonts w:ascii="仿宋" w:eastAsia="仿宋" w:hAnsi="仿宋"/>
          <w:b/>
          <w:sz w:val="28"/>
          <w:szCs w:val="28"/>
        </w:rPr>
      </w:pPr>
      <w:r w:rsidRPr="002F4C8A">
        <w:rPr>
          <w:rFonts w:ascii="仿宋" w:eastAsia="仿宋" w:hAnsi="仿宋" w:hint="eastAsia"/>
          <w:b/>
          <w:sz w:val="28"/>
          <w:szCs w:val="28"/>
        </w:rPr>
        <w:t>三、竞争性谈判时间</w:t>
      </w:r>
    </w:p>
    <w:p w:rsidR="0047337E" w:rsidRDefault="00B31304">
      <w:pPr>
        <w:snapToGrid w:val="0"/>
        <w:spacing w:line="520" w:lineRule="exact"/>
        <w:ind w:firstLineChars="200" w:firstLine="560"/>
        <w:textAlignment w:val="baseline"/>
        <w:rPr>
          <w:rFonts w:ascii="仿宋" w:eastAsia="仿宋" w:hAnsi="仿宋" w:cs="宋体"/>
          <w:sz w:val="28"/>
          <w:szCs w:val="28"/>
        </w:rPr>
      </w:pPr>
      <w:r w:rsidRPr="002F4C8A">
        <w:rPr>
          <w:rFonts w:ascii="仿宋" w:eastAsia="仿宋" w:hAnsi="仿宋" w:cs="宋体" w:hint="eastAsia"/>
          <w:sz w:val="28"/>
          <w:szCs w:val="28"/>
        </w:rPr>
        <w:t>2022</w:t>
      </w:r>
      <w:r w:rsidRPr="002F4C8A">
        <w:rPr>
          <w:rFonts w:ascii="仿宋" w:eastAsia="仿宋" w:hAnsi="仿宋" w:cs="宋体" w:hint="eastAsia"/>
          <w:sz w:val="28"/>
          <w:szCs w:val="28"/>
        </w:rPr>
        <w:t>年</w:t>
      </w:r>
      <w:r w:rsidR="002F4C8A" w:rsidRPr="002F4C8A">
        <w:rPr>
          <w:rFonts w:ascii="仿宋" w:eastAsia="仿宋" w:hAnsi="仿宋" w:cs="宋体" w:hint="eastAsia"/>
          <w:sz w:val="28"/>
          <w:szCs w:val="28"/>
        </w:rPr>
        <w:t>6</w:t>
      </w:r>
      <w:r w:rsidRPr="002F4C8A">
        <w:rPr>
          <w:rFonts w:ascii="仿宋" w:eastAsia="仿宋" w:hAnsi="仿宋" w:cs="宋体" w:hint="eastAsia"/>
          <w:sz w:val="28"/>
          <w:szCs w:val="28"/>
        </w:rPr>
        <w:t>月</w:t>
      </w:r>
      <w:r w:rsidR="002F4C8A" w:rsidRPr="002F4C8A">
        <w:rPr>
          <w:rFonts w:ascii="仿宋" w:eastAsia="仿宋" w:hAnsi="仿宋" w:cs="宋体" w:hint="eastAsia"/>
          <w:sz w:val="28"/>
          <w:szCs w:val="28"/>
        </w:rPr>
        <w:t>9</w:t>
      </w:r>
      <w:r w:rsidRPr="002F4C8A">
        <w:rPr>
          <w:rFonts w:ascii="仿宋" w:eastAsia="仿宋" w:hAnsi="仿宋" w:cs="宋体" w:hint="eastAsia"/>
          <w:sz w:val="28"/>
          <w:szCs w:val="28"/>
        </w:rPr>
        <w:t>日上午</w:t>
      </w:r>
      <w:r w:rsidRPr="002F4C8A">
        <w:rPr>
          <w:rFonts w:ascii="仿宋" w:eastAsia="仿宋" w:hAnsi="仿宋" w:cs="宋体" w:hint="eastAsia"/>
          <w:sz w:val="28"/>
          <w:szCs w:val="28"/>
        </w:rPr>
        <w:t>9:30</w:t>
      </w:r>
      <w:r w:rsidRPr="002F4C8A">
        <w:rPr>
          <w:rFonts w:ascii="仿宋" w:eastAsia="仿宋" w:hAnsi="仿宋" w:cs="宋体" w:hint="eastAsia"/>
          <w:sz w:val="28"/>
          <w:szCs w:val="28"/>
        </w:rPr>
        <w:t>分。</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w:t>
      </w:r>
      <w:r>
        <w:rPr>
          <w:rFonts w:ascii="仿宋" w:eastAsia="仿宋" w:hAnsi="仿宋" w:cs="宋体" w:hint="eastAsia"/>
          <w:sz w:val="28"/>
          <w:szCs w:val="28"/>
        </w:rPr>
        <w:t>2</w:t>
      </w:r>
      <w:r>
        <w:rPr>
          <w:rFonts w:ascii="仿宋" w:eastAsia="仿宋" w:hAnsi="仿宋" w:cs="宋体" w:hint="eastAsia"/>
          <w:sz w:val="28"/>
          <w:szCs w:val="28"/>
        </w:rPr>
        <w:t>楼）</w:t>
      </w:r>
    </w:p>
    <w:p w:rsidR="0047337E" w:rsidRPr="002F4C8A"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w:t>
      </w:r>
      <w:r w:rsidRPr="002F4C8A">
        <w:rPr>
          <w:rFonts w:ascii="仿宋" w:eastAsia="仿宋" w:hAnsi="仿宋" w:hint="eastAsia"/>
          <w:b/>
          <w:sz w:val="28"/>
          <w:szCs w:val="28"/>
        </w:rPr>
        <w:t>报价文件的编制份数、密封要求和递交时间：</w:t>
      </w:r>
    </w:p>
    <w:p w:rsidR="0047337E" w:rsidRPr="002F4C8A" w:rsidRDefault="00B31304">
      <w:pPr>
        <w:snapToGrid w:val="0"/>
        <w:spacing w:line="520" w:lineRule="exact"/>
        <w:ind w:firstLineChars="200" w:firstLine="560"/>
        <w:textAlignment w:val="baseline"/>
        <w:rPr>
          <w:rFonts w:ascii="仿宋" w:eastAsia="仿宋" w:hAnsi="仿宋" w:cs="宋体"/>
          <w:sz w:val="28"/>
          <w:szCs w:val="28"/>
        </w:rPr>
      </w:pPr>
      <w:r w:rsidRPr="002F4C8A">
        <w:rPr>
          <w:rFonts w:ascii="仿宋" w:eastAsia="仿宋" w:hAnsi="仿宋" w:cs="宋体" w:hint="eastAsia"/>
          <w:sz w:val="28"/>
          <w:szCs w:val="28"/>
        </w:rPr>
        <w:t>文件的份数：报价人应编制正本一份，副本一份。</w:t>
      </w:r>
    </w:p>
    <w:p w:rsidR="0047337E" w:rsidRDefault="00B31304">
      <w:pPr>
        <w:snapToGrid w:val="0"/>
        <w:spacing w:line="520" w:lineRule="exact"/>
        <w:ind w:firstLineChars="200" w:firstLine="560"/>
        <w:textAlignment w:val="baseline"/>
        <w:rPr>
          <w:rFonts w:ascii="仿宋" w:eastAsia="仿宋" w:hAnsi="仿宋" w:cs="宋体"/>
          <w:sz w:val="28"/>
          <w:szCs w:val="28"/>
        </w:rPr>
      </w:pPr>
      <w:r w:rsidRPr="002F4C8A">
        <w:rPr>
          <w:rFonts w:ascii="仿宋" w:eastAsia="仿宋" w:hAnsi="仿宋" w:cs="宋体" w:hint="eastAsia"/>
          <w:sz w:val="28"/>
          <w:szCs w:val="28"/>
        </w:rPr>
        <w:t>报价人应将报价文件密封提交，于</w:t>
      </w:r>
      <w:r w:rsidRPr="002F4C8A">
        <w:rPr>
          <w:rFonts w:ascii="仿宋" w:eastAsia="仿宋" w:hAnsi="仿宋" w:cs="宋体" w:hint="eastAsia"/>
          <w:sz w:val="28"/>
          <w:szCs w:val="28"/>
        </w:rPr>
        <w:t>2022</w:t>
      </w:r>
      <w:r w:rsidRPr="002F4C8A">
        <w:rPr>
          <w:rFonts w:ascii="仿宋" w:eastAsia="仿宋" w:hAnsi="仿宋" w:cs="宋体" w:hint="eastAsia"/>
          <w:sz w:val="28"/>
          <w:szCs w:val="28"/>
        </w:rPr>
        <w:t>年</w:t>
      </w:r>
      <w:r w:rsidR="002F4C8A" w:rsidRPr="002F4C8A">
        <w:rPr>
          <w:rFonts w:ascii="仿宋" w:eastAsia="仿宋" w:hAnsi="仿宋" w:cs="宋体" w:hint="eastAsia"/>
          <w:sz w:val="28"/>
          <w:szCs w:val="28"/>
        </w:rPr>
        <w:t>6</w:t>
      </w:r>
      <w:r w:rsidRPr="002F4C8A">
        <w:rPr>
          <w:rFonts w:ascii="仿宋" w:eastAsia="仿宋" w:hAnsi="仿宋" w:cs="宋体" w:hint="eastAsia"/>
          <w:sz w:val="28"/>
          <w:szCs w:val="28"/>
        </w:rPr>
        <w:t>月</w:t>
      </w:r>
      <w:r w:rsidR="002F4C8A" w:rsidRPr="002F4C8A">
        <w:rPr>
          <w:rFonts w:ascii="仿宋" w:eastAsia="仿宋" w:hAnsi="仿宋" w:cs="宋体" w:hint="eastAsia"/>
          <w:sz w:val="28"/>
          <w:szCs w:val="28"/>
        </w:rPr>
        <w:t>9</w:t>
      </w:r>
      <w:r w:rsidRPr="002F4C8A">
        <w:rPr>
          <w:rFonts w:ascii="仿宋" w:eastAsia="仿宋" w:hAnsi="仿宋" w:cs="宋体" w:hint="eastAsia"/>
          <w:sz w:val="28"/>
          <w:szCs w:val="28"/>
        </w:rPr>
        <w:t>日上午</w:t>
      </w:r>
      <w:r w:rsidRPr="002F4C8A">
        <w:rPr>
          <w:rFonts w:ascii="仿宋" w:eastAsia="仿宋" w:hAnsi="仿宋" w:cs="宋体" w:hint="eastAsia"/>
          <w:sz w:val="28"/>
          <w:szCs w:val="28"/>
        </w:rPr>
        <w:t>9:00</w:t>
      </w:r>
      <w:r w:rsidRPr="002F4C8A">
        <w:rPr>
          <w:rFonts w:ascii="仿宋" w:eastAsia="仿宋" w:hAnsi="仿宋" w:cs="宋体" w:hint="eastAsia"/>
          <w:sz w:val="28"/>
          <w:szCs w:val="28"/>
        </w:rPr>
        <w:t>分</w:t>
      </w:r>
      <w:r>
        <w:rPr>
          <w:rFonts w:ascii="仿宋" w:eastAsia="仿宋" w:hAnsi="仿宋" w:cs="宋体" w:hint="eastAsia"/>
          <w:sz w:val="28"/>
          <w:szCs w:val="28"/>
        </w:rPr>
        <w:t>之前</w:t>
      </w:r>
      <w:r>
        <w:rPr>
          <w:rFonts w:ascii="仿宋" w:eastAsia="仿宋" w:hAnsi="仿宋" w:cs="宋体" w:hint="eastAsia"/>
          <w:sz w:val="28"/>
          <w:szCs w:val="28"/>
        </w:rPr>
        <w:t>,</w:t>
      </w:r>
      <w:r>
        <w:rPr>
          <w:rFonts w:ascii="仿宋" w:eastAsia="仿宋" w:hAnsi="仿宋" w:cs="宋体" w:hint="eastAsia"/>
          <w:sz w:val="28"/>
          <w:szCs w:val="28"/>
        </w:rPr>
        <w:t>送达兰州兽医研究所门口（兰州市城关区盐场堡徐家坪</w:t>
      </w:r>
      <w:r>
        <w:rPr>
          <w:rFonts w:ascii="仿宋" w:eastAsia="仿宋" w:hAnsi="仿宋" w:cs="宋体" w:hint="eastAsia"/>
          <w:sz w:val="28"/>
          <w:szCs w:val="28"/>
        </w:rPr>
        <w:t>1</w:t>
      </w:r>
      <w:r>
        <w:rPr>
          <w:rFonts w:ascii="仿宋" w:eastAsia="仿宋" w:hAnsi="仿宋" w:cs="宋体" w:hint="eastAsia"/>
          <w:sz w:val="28"/>
          <w:szCs w:val="28"/>
        </w:rPr>
        <w:t>号），</w:t>
      </w:r>
      <w:r>
        <w:rPr>
          <w:rFonts w:ascii="仿宋" w:eastAsia="仿宋" w:hAnsi="仿宋" w:cs="宋体" w:hint="eastAsia"/>
          <w:sz w:val="28"/>
          <w:szCs w:val="28"/>
        </w:rPr>
        <w:lastRenderedPageBreak/>
        <w:t>过时拒绝接收。</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47337E" w:rsidRDefault="00B31304">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rsidR="0047337E" w:rsidRDefault="00B31304">
      <w:pPr>
        <w:snapToGrid w:val="0"/>
        <w:spacing w:line="560" w:lineRule="exact"/>
        <w:ind w:firstLineChars="200" w:firstLine="560"/>
        <w:rPr>
          <w:rFonts w:ascii="仿宋" w:eastAsia="仿宋" w:hAnsi="仿宋"/>
          <w:color w:val="000000"/>
          <w:kern w:val="0"/>
          <w:sz w:val="28"/>
          <w:szCs w:val="28"/>
        </w:rPr>
      </w:pPr>
      <w:r>
        <w:rPr>
          <w:rFonts w:ascii="仿宋" w:eastAsia="仿宋" w:hAnsi="仿宋" w:cs="宋体" w:hint="eastAsia"/>
          <w:sz w:val="28"/>
          <w:szCs w:val="28"/>
        </w:rPr>
        <w:t>（</w:t>
      </w:r>
      <w:r>
        <w:rPr>
          <w:rFonts w:ascii="仿宋" w:eastAsia="仿宋" w:hAnsi="仿宋" w:cs="宋体" w:hint="eastAsia"/>
          <w:sz w:val="28"/>
          <w:szCs w:val="28"/>
        </w:rPr>
        <w:t>4</w:t>
      </w:r>
      <w:r>
        <w:rPr>
          <w:rFonts w:ascii="仿宋" w:eastAsia="仿宋" w:hAnsi="仿宋" w:cs="宋体" w:hint="eastAsia"/>
          <w:sz w:val="28"/>
          <w:szCs w:val="28"/>
        </w:rPr>
        <w:t>）</w:t>
      </w:r>
      <w:r>
        <w:rPr>
          <w:rFonts w:ascii="仿宋" w:eastAsia="仿宋" w:hAnsi="仿宋" w:hint="eastAsia"/>
          <w:color w:val="000000"/>
          <w:kern w:val="0"/>
          <w:sz w:val="28"/>
          <w:szCs w:val="28"/>
        </w:rPr>
        <w:t>报价人可投一个包，也可以同时投两个包。</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包一：</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具有安全评价资质证书或提供符合国家要求的安全评价资质证书；报价人可委托第三方进行安全评价服务（需在报价文件中提供第三方的安全评价资质证书复印件，同时报价文件中附报价人与第三方的协议</w:t>
      </w:r>
      <w:r>
        <w:rPr>
          <w:rFonts w:ascii="仿宋" w:eastAsia="仿宋" w:hAnsi="仿宋" w:cs="宋体" w:hint="eastAsia"/>
          <w:sz w:val="28"/>
          <w:szCs w:val="28"/>
        </w:rPr>
        <w:t>/</w:t>
      </w:r>
      <w:r>
        <w:rPr>
          <w:rFonts w:ascii="仿宋" w:eastAsia="仿宋" w:hAnsi="仿宋" w:cs="宋体" w:hint="eastAsia"/>
          <w:sz w:val="28"/>
          <w:szCs w:val="28"/>
        </w:rPr>
        <w:t>合同的复印件）。</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业绩要求：资质所有人须具有至少</w:t>
      </w:r>
      <w:r>
        <w:rPr>
          <w:rFonts w:ascii="仿宋" w:eastAsia="仿宋" w:hAnsi="仿宋" w:cs="宋体"/>
          <w:sz w:val="28"/>
          <w:szCs w:val="28"/>
        </w:rPr>
        <w:t>3</w:t>
      </w:r>
      <w:r>
        <w:rPr>
          <w:rFonts w:ascii="仿宋" w:eastAsia="仿宋" w:hAnsi="仿宋" w:cs="宋体" w:hint="eastAsia"/>
          <w:sz w:val="28"/>
          <w:szCs w:val="28"/>
        </w:rPr>
        <w:t>项项目的业绩（需提供合同协议书复印件）；未发生过重大质量责任事故，并在人员、设备、技术等方面具有承担本项目的能力（以合同为准）；</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技术要求：拟派项目负责人年龄在</w:t>
      </w:r>
      <w:r>
        <w:rPr>
          <w:rFonts w:ascii="仿宋" w:eastAsia="仿宋" w:hAnsi="仿宋" w:cs="宋体"/>
          <w:sz w:val="28"/>
          <w:szCs w:val="28"/>
        </w:rPr>
        <w:t>60</w:t>
      </w:r>
      <w:r>
        <w:rPr>
          <w:rFonts w:ascii="仿宋" w:eastAsia="仿宋" w:hAnsi="仿宋" w:cs="宋体" w:hint="eastAsia"/>
          <w:sz w:val="28"/>
          <w:szCs w:val="28"/>
        </w:rPr>
        <w:t>周岁以下，具有二级评价师证书，并承担过类似项目任务；拟派技术人员须为报价人在职职工，应具有相应资格证书，须提交近六个月（</w:t>
      </w:r>
      <w:r>
        <w:rPr>
          <w:rFonts w:ascii="仿宋" w:eastAsia="仿宋" w:hAnsi="仿宋" w:cs="宋体"/>
          <w:sz w:val="28"/>
          <w:szCs w:val="28"/>
        </w:rPr>
        <w:t>2021</w:t>
      </w:r>
      <w:r>
        <w:rPr>
          <w:rFonts w:ascii="仿宋" w:eastAsia="仿宋" w:hAnsi="仿宋" w:cs="宋体" w:hint="eastAsia"/>
          <w:sz w:val="28"/>
          <w:szCs w:val="28"/>
        </w:rPr>
        <w:t>年</w:t>
      </w:r>
      <w:r>
        <w:rPr>
          <w:rFonts w:ascii="仿宋" w:eastAsia="仿宋" w:hAnsi="仿宋" w:cs="宋体"/>
          <w:sz w:val="28"/>
          <w:szCs w:val="28"/>
        </w:rPr>
        <w:t>11</w:t>
      </w:r>
      <w:r>
        <w:rPr>
          <w:rFonts w:ascii="仿宋" w:eastAsia="仿宋" w:hAnsi="仿宋" w:cs="宋体" w:hint="eastAsia"/>
          <w:sz w:val="28"/>
          <w:szCs w:val="28"/>
        </w:rPr>
        <w:t>月</w:t>
      </w:r>
      <w:r>
        <w:rPr>
          <w:rFonts w:ascii="仿宋" w:eastAsia="仿宋" w:hAnsi="仿宋" w:cs="宋体"/>
          <w:sz w:val="28"/>
          <w:szCs w:val="28"/>
        </w:rPr>
        <w:t>-2021</w:t>
      </w:r>
      <w:r>
        <w:rPr>
          <w:rFonts w:ascii="仿宋" w:eastAsia="仿宋" w:hAnsi="仿宋" w:cs="宋体" w:hint="eastAsia"/>
          <w:sz w:val="28"/>
          <w:szCs w:val="28"/>
        </w:rPr>
        <w:t>年</w:t>
      </w:r>
      <w:r>
        <w:rPr>
          <w:rFonts w:ascii="仿宋" w:eastAsia="仿宋" w:hAnsi="仿宋" w:cs="宋体"/>
          <w:sz w:val="28"/>
          <w:szCs w:val="28"/>
        </w:rPr>
        <w:t xml:space="preserve">4 </w:t>
      </w:r>
      <w:r>
        <w:rPr>
          <w:rFonts w:ascii="仿宋" w:eastAsia="仿宋" w:hAnsi="仿宋" w:cs="宋体" w:hint="eastAsia"/>
          <w:sz w:val="28"/>
          <w:szCs w:val="28"/>
        </w:rPr>
        <w:t>月）连续的社保证明，中标后不允许更换。</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包二：</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报价人须具有卫生健康部门颁发的职业卫生技术服务机构资质证书或提供符合国家要求的职业卫生技术服务机构资质证书；报价</w:t>
      </w:r>
      <w:r>
        <w:rPr>
          <w:rFonts w:ascii="仿宋" w:eastAsia="仿宋" w:hAnsi="仿宋" w:cs="宋体" w:hint="eastAsia"/>
          <w:sz w:val="28"/>
          <w:szCs w:val="28"/>
        </w:rPr>
        <w:lastRenderedPageBreak/>
        <w:t>人可委托第三方进行职业病危害评价服务（需在报价文件中提供第三方的职业卫生技术服务机构资质证书复印件，同时报价文件中附报价人与第三方的协议</w:t>
      </w:r>
      <w:r>
        <w:rPr>
          <w:rFonts w:ascii="仿宋" w:eastAsia="仿宋" w:hAnsi="仿宋" w:cs="宋体" w:hint="eastAsia"/>
          <w:sz w:val="28"/>
          <w:szCs w:val="28"/>
        </w:rPr>
        <w:t>/</w:t>
      </w:r>
      <w:r>
        <w:rPr>
          <w:rFonts w:ascii="仿宋" w:eastAsia="仿宋" w:hAnsi="仿宋" w:cs="宋体" w:hint="eastAsia"/>
          <w:sz w:val="28"/>
          <w:szCs w:val="28"/>
        </w:rPr>
        <w:t>合同的复印件）。</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业绩要求：资质所有人近五年内（截止开</w:t>
      </w:r>
      <w:r>
        <w:rPr>
          <w:rFonts w:ascii="仿宋" w:eastAsia="仿宋" w:hAnsi="仿宋" w:cs="宋体" w:hint="eastAsia"/>
          <w:sz w:val="28"/>
          <w:szCs w:val="28"/>
        </w:rPr>
        <w:t>标日期前五年）有医药行业或生物制品行业的职业病危害预评价业绩（以合同为准）；</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人员要求：拟投入的项目负责人须具有职业卫生技术服务资格、担任过医药行业的职业病危害评价项目负责人，且具有高级技术职称；其他技术人员须具有中级及以上技术职称。</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5</w:t>
      </w:r>
      <w:r>
        <w:rPr>
          <w:rFonts w:ascii="仿宋" w:eastAsia="仿宋" w:hAnsi="仿宋" w:cs="宋体" w:hint="eastAsia"/>
          <w:sz w:val="28"/>
          <w:szCs w:val="28"/>
        </w:rPr>
        <w:t>）不接受联合体应答方式，不允许任何形式的分包或转包</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6</w:t>
      </w:r>
      <w:r>
        <w:rPr>
          <w:rFonts w:ascii="仿宋" w:eastAsia="仿宋" w:hAnsi="仿宋" w:cs="宋体" w:hint="eastAsia"/>
          <w:sz w:val="28"/>
          <w:szCs w:val="28"/>
        </w:rPr>
        <w:t>）供应商认为觉得有必要提交的其他相关证明材料</w:t>
      </w:r>
    </w:p>
    <w:p w:rsidR="0047337E" w:rsidRDefault="00B3130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）项，若法人授权人参加询价谈判，须提供第（</w:t>
      </w:r>
      <w:r>
        <w:rPr>
          <w:rFonts w:ascii="仿宋" w:eastAsia="仿宋" w:hAnsi="仿宋" w:cs="宋体"/>
          <w:sz w:val="28"/>
          <w:szCs w:val="28"/>
        </w:rPr>
        <w:t>2</w:t>
      </w:r>
      <w:r>
        <w:rPr>
          <w:rFonts w:ascii="仿宋" w:eastAsia="仿宋" w:hAnsi="仿宋" w:cs="宋体" w:hint="eastAsia"/>
          <w:sz w:val="28"/>
          <w:szCs w:val="28"/>
        </w:rPr>
        <w:t>）和第（</w:t>
      </w:r>
      <w:r>
        <w:rPr>
          <w:rFonts w:ascii="仿宋" w:eastAsia="仿宋" w:hAnsi="仿宋" w:cs="宋体" w:hint="eastAsia"/>
          <w:sz w:val="28"/>
          <w:szCs w:val="28"/>
        </w:rPr>
        <w:t>3</w:t>
      </w:r>
      <w:r>
        <w:rPr>
          <w:rFonts w:ascii="仿宋" w:eastAsia="仿宋" w:hAnsi="仿宋" w:cs="宋体" w:hint="eastAsia"/>
          <w:sz w:val="28"/>
          <w:szCs w:val="28"/>
        </w:rPr>
        <w:t>）项。</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w:t>
      </w:r>
      <w:r>
        <w:rPr>
          <w:rFonts w:ascii="仿宋" w:eastAsia="仿宋" w:hAnsi="仿宋" w:cs="宋体" w:hint="eastAsia"/>
          <w:sz w:val="28"/>
          <w:szCs w:val="28"/>
        </w:rPr>
        <w:t>(</w:t>
      </w:r>
      <w:r>
        <w:rPr>
          <w:rFonts w:ascii="仿宋" w:eastAsia="仿宋" w:hAnsi="仿宋" w:cs="宋体" w:hint="eastAsia"/>
          <w:sz w:val="28"/>
          <w:szCs w:val="28"/>
        </w:rPr>
        <w:t>但不限于</w:t>
      </w:r>
      <w:r>
        <w:rPr>
          <w:rFonts w:ascii="仿宋" w:eastAsia="仿宋" w:hAnsi="仿宋" w:cs="宋体" w:hint="eastAsia"/>
          <w:sz w:val="28"/>
          <w:szCs w:val="28"/>
        </w:rPr>
        <w:t>)</w:t>
      </w:r>
      <w:r>
        <w:rPr>
          <w:rFonts w:ascii="仿宋" w:eastAsia="仿宋" w:hAnsi="仿宋" w:cs="宋体" w:hint="eastAsia"/>
          <w:sz w:val="28"/>
          <w:szCs w:val="28"/>
        </w:rPr>
        <w:t>下列部分：</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目录</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报价函</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法定代表人身份证复印件、法定代表人授权委托书和身份证复印件</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三证合一的营业执照复印件以及相应的资质证明文件复印件</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持有有效的安全生产许可证复印件</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报价人提供近</w:t>
      </w:r>
      <w:r>
        <w:rPr>
          <w:rFonts w:ascii="仿宋" w:eastAsia="仿宋" w:hAnsi="仿宋" w:cs="宋体" w:hint="eastAsia"/>
          <w:sz w:val="28"/>
          <w:szCs w:val="28"/>
        </w:rPr>
        <w:t>3</w:t>
      </w:r>
      <w:r>
        <w:rPr>
          <w:rFonts w:ascii="仿宋" w:eastAsia="仿宋" w:hAnsi="仿宋" w:cs="宋体" w:hint="eastAsia"/>
          <w:sz w:val="28"/>
          <w:szCs w:val="28"/>
        </w:rPr>
        <w:t>年类似项目的业绩（以合同为准）</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报价人需编制拟投入本项目负责人的信息，且提供相应的资格证书</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Pr>
          <w:rFonts w:ascii="仿宋" w:eastAsia="仿宋" w:hAnsi="仿宋" w:cs="宋体" w:hint="eastAsia"/>
          <w:sz w:val="28"/>
          <w:szCs w:val="28"/>
        </w:rPr>
        <w:t>报价人认为需要提供的其他资料</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以上材料复印件，均需加盖单位公章</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采购人不组织踏勘现场，建议自行来项目地点踏勘现场，费用自理。</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报价指报价人为完成中农威特生物科技股份有限公司疫苗中试车间（</w:t>
      </w:r>
      <w:r>
        <w:rPr>
          <w:rFonts w:ascii="仿宋" w:eastAsia="仿宋" w:hAnsi="仿宋" w:cs="宋体" w:hint="eastAsia"/>
          <w:sz w:val="28"/>
          <w:szCs w:val="28"/>
        </w:rPr>
        <w:t>52</w:t>
      </w:r>
      <w:r>
        <w:rPr>
          <w:rFonts w:ascii="仿宋" w:eastAsia="仿宋" w:hAnsi="仿宋" w:cs="宋体" w:hint="eastAsia"/>
          <w:sz w:val="28"/>
          <w:szCs w:val="28"/>
        </w:rPr>
        <w:t>号建筑）安全预评价及评审、和职业病危害预评价服务采购文件第二项“采购内容”要求的所有服务内容发生的</w:t>
      </w:r>
      <w:r>
        <w:rPr>
          <w:rFonts w:ascii="仿宋" w:eastAsia="仿宋" w:hAnsi="仿宋" w:cs="宋体" w:hint="eastAsia"/>
          <w:sz w:val="28"/>
          <w:szCs w:val="28"/>
        </w:rPr>
        <w:t>专家费、评审费等</w:t>
      </w:r>
      <w:r>
        <w:rPr>
          <w:rFonts w:ascii="仿宋" w:eastAsia="仿宋" w:hAnsi="仿宋" w:cs="宋体" w:hint="eastAsia"/>
          <w:sz w:val="28"/>
          <w:szCs w:val="28"/>
        </w:rPr>
        <w:t>人工、管理、</w:t>
      </w:r>
      <w:r>
        <w:rPr>
          <w:rFonts w:ascii="仿宋" w:eastAsia="仿宋" w:hAnsi="仿宋" w:cs="宋体" w:hint="eastAsia"/>
          <w:sz w:val="28"/>
          <w:szCs w:val="28"/>
        </w:rPr>
        <w:t>评价所需的检测费和材料费、</w:t>
      </w:r>
      <w:r>
        <w:rPr>
          <w:rFonts w:ascii="仿宋" w:eastAsia="仿宋" w:hAnsi="仿宋" w:cs="宋体" w:hint="eastAsia"/>
          <w:sz w:val="28"/>
          <w:szCs w:val="28"/>
        </w:rPr>
        <w:t>税费及利润等的全部费用，即报价人实行固定总价承包，应综合考虑服务承诺及不可预见风险费用。</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所有报价均以人民币报价。</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采购人不接受任何形式的选择报价，只允许一个报价。</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因工期紧，要求中选单位在中选</w:t>
      </w:r>
      <w:r>
        <w:rPr>
          <w:rFonts w:ascii="仿宋" w:eastAsia="仿宋" w:hAnsi="仿宋" w:cs="宋体" w:hint="eastAsia"/>
          <w:sz w:val="28"/>
          <w:szCs w:val="28"/>
        </w:rPr>
        <w:t>后</w:t>
      </w:r>
      <w:r>
        <w:rPr>
          <w:rFonts w:ascii="仿宋" w:eastAsia="仿宋" w:hAnsi="仿宋" w:cs="宋体" w:hint="eastAsia"/>
          <w:sz w:val="28"/>
          <w:szCs w:val="28"/>
        </w:rPr>
        <w:t>3</w:t>
      </w:r>
      <w:r>
        <w:rPr>
          <w:rFonts w:ascii="仿宋" w:eastAsia="仿宋" w:hAnsi="仿宋" w:cs="宋体" w:hint="eastAsia"/>
          <w:sz w:val="28"/>
          <w:szCs w:val="28"/>
        </w:rPr>
        <w:t>个日历天内签订合同，若因中选方原因未能在</w:t>
      </w:r>
      <w:r>
        <w:rPr>
          <w:rFonts w:ascii="仿宋" w:eastAsia="仿宋" w:hAnsi="仿宋" w:cs="宋体" w:hint="eastAsia"/>
          <w:sz w:val="28"/>
          <w:szCs w:val="28"/>
        </w:rPr>
        <w:t>3</w:t>
      </w:r>
      <w:r>
        <w:rPr>
          <w:rFonts w:ascii="仿宋" w:eastAsia="仿宋" w:hAnsi="仿宋" w:cs="宋体" w:hint="eastAsia"/>
          <w:sz w:val="28"/>
          <w:szCs w:val="28"/>
        </w:rPr>
        <w:t>个日历天内签订合同，视为自愿放弃本次项目。采购人按照竞争性谈判排名依次递补确定中选单位，签订合同。</w:t>
      </w:r>
    </w:p>
    <w:p w:rsidR="0047337E" w:rsidRDefault="00B3130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47337E" w:rsidRPr="009722E1"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评审小组对供应商的报价文件进行资格性审查，资格性审查通过后进行</w:t>
      </w:r>
      <w:r w:rsidRPr="009722E1">
        <w:rPr>
          <w:rFonts w:ascii="仿宋" w:eastAsia="仿宋" w:hAnsi="仿宋" w:cs="宋体" w:hint="eastAsia"/>
          <w:sz w:val="28"/>
          <w:szCs w:val="28"/>
        </w:rPr>
        <w:t>技术方案复核，以确定其是否满竞争性谈判采购文件的资格要求。资格审查通过且技术方案满足采购方技术要求的供应商由评审小组与供应商进行现场谈判以确定入围供应商和采购价。</w:t>
      </w:r>
    </w:p>
    <w:p w:rsidR="0047337E" w:rsidRPr="009722E1" w:rsidRDefault="00B31304">
      <w:pPr>
        <w:spacing w:after="120" w:line="520" w:lineRule="exact"/>
        <w:ind w:firstLineChars="200" w:firstLine="562"/>
        <w:textAlignment w:val="baseline"/>
        <w:rPr>
          <w:rFonts w:ascii="仿宋" w:eastAsia="仿宋" w:hAnsi="仿宋"/>
          <w:b/>
          <w:sz w:val="28"/>
          <w:szCs w:val="28"/>
        </w:rPr>
      </w:pPr>
      <w:r w:rsidRPr="009722E1">
        <w:rPr>
          <w:rFonts w:ascii="仿宋" w:eastAsia="仿宋" w:hAnsi="仿宋" w:hint="eastAsia"/>
          <w:b/>
          <w:sz w:val="28"/>
          <w:szCs w:val="28"/>
        </w:rPr>
        <w:t>九、付款方式</w:t>
      </w:r>
    </w:p>
    <w:p w:rsidR="0047337E" w:rsidRPr="009722E1" w:rsidRDefault="00B31304">
      <w:pPr>
        <w:snapToGrid w:val="0"/>
        <w:spacing w:line="520" w:lineRule="exact"/>
        <w:ind w:firstLineChars="200" w:firstLine="560"/>
        <w:textAlignment w:val="baseline"/>
        <w:rPr>
          <w:rFonts w:ascii="仿宋" w:eastAsia="仿宋" w:hAnsi="仿宋" w:cs="宋体"/>
          <w:sz w:val="28"/>
          <w:szCs w:val="28"/>
        </w:rPr>
      </w:pPr>
      <w:r w:rsidRPr="009722E1">
        <w:rPr>
          <w:rFonts w:ascii="仿宋" w:eastAsia="仿宋" w:hAnsi="仿宋" w:cs="宋体" w:hint="eastAsia"/>
          <w:sz w:val="28"/>
          <w:szCs w:val="28"/>
        </w:rPr>
        <w:t>合同签订后，完成所有服务验收合格并受到相应的报告书后，供方开具全额放票后一次性付清。</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通讯地址：甘肃省兰州市城关</w:t>
      </w:r>
      <w:r>
        <w:rPr>
          <w:rFonts w:ascii="仿宋" w:eastAsia="仿宋" w:hAnsi="仿宋" w:cs="宋体" w:hint="eastAsia"/>
          <w:sz w:val="28"/>
          <w:szCs w:val="28"/>
        </w:rPr>
        <w:t>区盐场堡徐家坪</w:t>
      </w:r>
      <w:r>
        <w:rPr>
          <w:rFonts w:ascii="仿宋" w:eastAsia="仿宋" w:hAnsi="仿宋" w:cs="宋体" w:hint="eastAsia"/>
          <w:sz w:val="28"/>
          <w:szCs w:val="28"/>
        </w:rPr>
        <w:t>1</w:t>
      </w:r>
      <w:r>
        <w:rPr>
          <w:rFonts w:ascii="仿宋" w:eastAsia="仿宋" w:hAnsi="仿宋" w:cs="宋体" w:hint="eastAsia"/>
          <w:sz w:val="28"/>
          <w:szCs w:val="28"/>
        </w:rPr>
        <w:t>号</w:t>
      </w:r>
    </w:p>
    <w:p w:rsidR="0047337E" w:rsidRDefault="00B313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47337E" w:rsidRPr="002F4C8A" w:rsidRDefault="00B31304">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w:t>
      </w:r>
      <w:r>
        <w:rPr>
          <w:rFonts w:ascii="仿宋" w:eastAsia="仿宋" w:hAnsi="仿宋" w:cs="宋体" w:hint="eastAsia"/>
          <w:sz w:val="28"/>
          <w:szCs w:val="28"/>
        </w:rPr>
        <w:t xml:space="preserve"> </w:t>
      </w:r>
      <w:r>
        <w:rPr>
          <w:rFonts w:ascii="仿宋" w:eastAsia="仿宋" w:hAnsi="仿宋" w:cs="宋体" w:hint="eastAsia"/>
          <w:sz w:val="28"/>
          <w:szCs w:val="28"/>
        </w:rPr>
        <w:t>丁小龙（电话：</w:t>
      </w:r>
      <w:r w:rsidRPr="002F4C8A">
        <w:rPr>
          <w:rFonts w:ascii="仿宋" w:eastAsia="仿宋" w:hAnsi="仿宋" w:cs="宋体" w:hint="eastAsia"/>
          <w:sz w:val="28"/>
          <w:szCs w:val="28"/>
        </w:rPr>
        <w:t>13619396920</w:t>
      </w:r>
      <w:r w:rsidRPr="002F4C8A">
        <w:rPr>
          <w:rFonts w:ascii="仿宋" w:eastAsia="仿宋" w:hAnsi="仿宋" w:cs="宋体" w:hint="eastAsia"/>
          <w:sz w:val="28"/>
          <w:szCs w:val="28"/>
        </w:rPr>
        <w:t>）</w:t>
      </w:r>
    </w:p>
    <w:p w:rsidR="0047337E" w:rsidRPr="002F4C8A" w:rsidRDefault="00B31304">
      <w:pPr>
        <w:snapToGrid w:val="0"/>
        <w:spacing w:line="520" w:lineRule="exact"/>
        <w:ind w:firstLineChars="200" w:firstLine="560"/>
        <w:textAlignment w:val="baseline"/>
        <w:rPr>
          <w:rFonts w:ascii="仿宋" w:eastAsia="仿宋" w:hAnsi="仿宋" w:cs="宋体"/>
          <w:sz w:val="28"/>
          <w:szCs w:val="28"/>
        </w:rPr>
      </w:pPr>
      <w:r w:rsidRPr="002F4C8A">
        <w:rPr>
          <w:rFonts w:ascii="仿宋" w:eastAsia="仿宋" w:hAnsi="仿宋" w:cs="宋体"/>
          <w:sz w:val="28"/>
          <w:szCs w:val="28"/>
        </w:rPr>
        <w:t xml:space="preserve">         </w:t>
      </w:r>
    </w:p>
    <w:p w:rsidR="0047337E" w:rsidRPr="002F4C8A" w:rsidRDefault="00B31304">
      <w:pPr>
        <w:snapToGrid w:val="0"/>
        <w:spacing w:line="520" w:lineRule="exact"/>
        <w:ind w:firstLineChars="200" w:firstLine="560"/>
        <w:textAlignment w:val="baseline"/>
        <w:rPr>
          <w:rFonts w:ascii="仿宋" w:eastAsia="仿宋" w:hAnsi="仿宋" w:cs="宋体"/>
          <w:sz w:val="28"/>
          <w:szCs w:val="28"/>
        </w:rPr>
      </w:pPr>
      <w:r w:rsidRPr="002F4C8A">
        <w:rPr>
          <w:rFonts w:ascii="仿宋" w:eastAsia="仿宋" w:hAnsi="仿宋" w:cs="宋体"/>
          <w:sz w:val="28"/>
          <w:szCs w:val="28"/>
        </w:rPr>
        <w:t xml:space="preserve">     </w:t>
      </w:r>
    </w:p>
    <w:p w:rsidR="0047337E" w:rsidRPr="002F4C8A" w:rsidRDefault="00B31304">
      <w:pPr>
        <w:snapToGrid w:val="0"/>
        <w:spacing w:line="520" w:lineRule="exact"/>
        <w:ind w:firstLineChars="200" w:firstLine="560"/>
        <w:jc w:val="center"/>
        <w:textAlignment w:val="baseline"/>
        <w:rPr>
          <w:rFonts w:ascii="仿宋" w:eastAsia="仿宋" w:hAnsi="仿宋" w:cs="宋体"/>
          <w:sz w:val="28"/>
          <w:szCs w:val="28"/>
        </w:rPr>
      </w:pPr>
      <w:r w:rsidRPr="002F4C8A">
        <w:rPr>
          <w:rFonts w:ascii="仿宋" w:eastAsia="仿宋" w:hAnsi="仿宋" w:cs="宋体" w:hint="eastAsia"/>
          <w:sz w:val="28"/>
          <w:szCs w:val="28"/>
        </w:rPr>
        <w:t xml:space="preserve">  </w:t>
      </w:r>
    </w:p>
    <w:p w:rsidR="0047337E" w:rsidRPr="002F4C8A" w:rsidRDefault="00B31304">
      <w:pPr>
        <w:snapToGrid w:val="0"/>
        <w:spacing w:line="520" w:lineRule="exact"/>
        <w:ind w:firstLineChars="1300" w:firstLine="3640"/>
        <w:textAlignment w:val="baseline"/>
        <w:rPr>
          <w:rFonts w:ascii="仿宋" w:eastAsia="仿宋" w:hAnsi="仿宋" w:cs="宋体"/>
          <w:sz w:val="28"/>
          <w:szCs w:val="28"/>
        </w:rPr>
      </w:pPr>
      <w:r w:rsidRPr="002F4C8A">
        <w:rPr>
          <w:rFonts w:ascii="仿宋" w:eastAsia="仿宋" w:hAnsi="仿宋" w:cs="宋体" w:hint="eastAsia"/>
          <w:sz w:val="28"/>
          <w:szCs w:val="28"/>
        </w:rPr>
        <w:t>中农威特生物科技股份有限公司</w:t>
      </w:r>
    </w:p>
    <w:p w:rsidR="0047337E" w:rsidRDefault="00B31304">
      <w:pPr>
        <w:snapToGrid w:val="0"/>
        <w:spacing w:line="520" w:lineRule="exact"/>
        <w:ind w:firstLineChars="200" w:firstLine="560"/>
        <w:jc w:val="center"/>
        <w:textAlignment w:val="baseline"/>
        <w:rPr>
          <w:rFonts w:ascii="仿宋" w:eastAsia="仿宋" w:hAnsi="仿宋" w:cs="宋体"/>
          <w:sz w:val="28"/>
          <w:szCs w:val="28"/>
        </w:rPr>
      </w:pPr>
      <w:r w:rsidRPr="002F4C8A">
        <w:rPr>
          <w:rFonts w:ascii="仿宋" w:eastAsia="仿宋" w:hAnsi="仿宋" w:cs="宋体" w:hint="eastAsia"/>
          <w:sz w:val="28"/>
          <w:szCs w:val="28"/>
        </w:rPr>
        <w:t xml:space="preserve">                   </w:t>
      </w:r>
      <w:r w:rsidRPr="002F4C8A">
        <w:rPr>
          <w:rFonts w:ascii="仿宋" w:eastAsia="仿宋" w:hAnsi="仿宋" w:cs="宋体" w:hint="eastAsia"/>
          <w:sz w:val="28"/>
          <w:szCs w:val="28"/>
        </w:rPr>
        <w:t>2022</w:t>
      </w:r>
      <w:r w:rsidRPr="002F4C8A">
        <w:rPr>
          <w:rFonts w:ascii="仿宋" w:eastAsia="仿宋" w:hAnsi="仿宋" w:cs="宋体" w:hint="eastAsia"/>
          <w:sz w:val="28"/>
          <w:szCs w:val="28"/>
        </w:rPr>
        <w:t>年</w:t>
      </w:r>
      <w:r w:rsidR="002F4C8A" w:rsidRPr="002F4C8A">
        <w:rPr>
          <w:rFonts w:ascii="仿宋" w:eastAsia="仿宋" w:hAnsi="仿宋" w:cs="宋体" w:hint="eastAsia"/>
          <w:sz w:val="28"/>
          <w:szCs w:val="28"/>
        </w:rPr>
        <w:t>5</w:t>
      </w:r>
      <w:r w:rsidRPr="002F4C8A">
        <w:rPr>
          <w:rFonts w:ascii="仿宋" w:eastAsia="仿宋" w:hAnsi="仿宋" w:cs="宋体" w:hint="eastAsia"/>
          <w:sz w:val="28"/>
          <w:szCs w:val="28"/>
        </w:rPr>
        <w:t>月</w:t>
      </w:r>
      <w:r w:rsidR="002F4C8A" w:rsidRPr="002F4C8A">
        <w:rPr>
          <w:rFonts w:ascii="仿宋" w:eastAsia="仿宋" w:hAnsi="仿宋" w:cs="宋体" w:hint="eastAsia"/>
          <w:sz w:val="28"/>
          <w:szCs w:val="28"/>
        </w:rPr>
        <w:t>30</w:t>
      </w:r>
      <w:r w:rsidRPr="002F4C8A">
        <w:rPr>
          <w:rFonts w:ascii="仿宋" w:eastAsia="仿宋" w:hAnsi="仿宋" w:cs="宋体" w:hint="eastAsia"/>
          <w:sz w:val="28"/>
          <w:szCs w:val="28"/>
        </w:rPr>
        <w:t>日</w:t>
      </w:r>
    </w:p>
    <w:p w:rsidR="0047337E" w:rsidRDefault="0047337E">
      <w:pPr>
        <w:pStyle w:val="a0"/>
        <w:spacing w:line="520" w:lineRule="exact"/>
      </w:pPr>
    </w:p>
    <w:p w:rsidR="0047337E" w:rsidRDefault="0047337E">
      <w:pPr>
        <w:spacing w:line="520" w:lineRule="exact"/>
      </w:pPr>
    </w:p>
    <w:p w:rsidR="0047337E" w:rsidRDefault="0047337E">
      <w:pPr>
        <w:pStyle w:val="a0"/>
        <w:spacing w:line="520" w:lineRule="exact"/>
      </w:pPr>
    </w:p>
    <w:p w:rsidR="0047337E" w:rsidRDefault="0047337E">
      <w:pPr>
        <w:spacing w:line="520" w:lineRule="exact"/>
      </w:pPr>
    </w:p>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spacing w:line="520" w:lineRule="exact"/>
      </w:pPr>
    </w:p>
    <w:p w:rsidR="0047337E" w:rsidRDefault="0047337E">
      <w:pPr>
        <w:spacing w:line="520" w:lineRule="exact"/>
      </w:pPr>
    </w:p>
    <w:p w:rsidR="0047337E" w:rsidRDefault="0047337E">
      <w:pPr>
        <w:pStyle w:val="a0"/>
        <w:spacing w:line="520" w:lineRule="exact"/>
      </w:pPr>
    </w:p>
    <w:p w:rsidR="0047337E" w:rsidRDefault="0047337E">
      <w:pPr>
        <w:spacing w:line="520" w:lineRule="exact"/>
      </w:pPr>
    </w:p>
    <w:p w:rsidR="0047337E" w:rsidRDefault="0047337E">
      <w:pPr>
        <w:pStyle w:val="a0"/>
        <w:spacing w:line="520" w:lineRule="exact"/>
      </w:pPr>
    </w:p>
    <w:p w:rsidR="0047337E" w:rsidRDefault="0047337E">
      <w:pPr>
        <w:spacing w:line="520" w:lineRule="exact"/>
      </w:pPr>
    </w:p>
    <w:p w:rsidR="0047337E" w:rsidRDefault="0047337E">
      <w:pPr>
        <w:pStyle w:val="a0"/>
      </w:pPr>
    </w:p>
    <w:p w:rsidR="0047337E" w:rsidRDefault="0047337E">
      <w:pPr>
        <w:pStyle w:val="a0"/>
        <w:spacing w:line="520" w:lineRule="exact"/>
      </w:pPr>
    </w:p>
    <w:p w:rsidR="0047337E" w:rsidRDefault="00B31304">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lastRenderedPageBreak/>
        <w:t>报价文件格式</w:t>
      </w:r>
    </w:p>
    <w:p w:rsidR="0047337E" w:rsidRDefault="0047337E">
      <w:pPr>
        <w:overflowPunct w:val="0"/>
        <w:autoSpaceDE w:val="0"/>
        <w:autoSpaceDN w:val="0"/>
        <w:spacing w:line="520" w:lineRule="exact"/>
        <w:ind w:firstLineChars="200" w:firstLine="480"/>
        <w:rPr>
          <w:rFonts w:ascii="仿宋" w:eastAsia="仿宋" w:hAnsi="仿宋"/>
          <w:bCs/>
          <w:sz w:val="24"/>
        </w:rPr>
      </w:pPr>
    </w:p>
    <w:p w:rsidR="0047337E" w:rsidRDefault="00B3130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47337E" w:rsidRDefault="0047337E">
      <w:pPr>
        <w:overflowPunct w:val="0"/>
        <w:autoSpaceDE w:val="0"/>
        <w:autoSpaceDN w:val="0"/>
        <w:spacing w:line="360" w:lineRule="auto"/>
        <w:rPr>
          <w:rFonts w:ascii="仿宋" w:eastAsia="仿宋" w:hAnsi="仿宋"/>
          <w:sz w:val="24"/>
        </w:rPr>
      </w:pPr>
    </w:p>
    <w:p w:rsidR="0047337E" w:rsidRDefault="0047337E">
      <w:pPr>
        <w:overflowPunct w:val="0"/>
        <w:autoSpaceDE w:val="0"/>
        <w:autoSpaceDN w:val="0"/>
        <w:rPr>
          <w:rFonts w:ascii="仿宋" w:eastAsia="仿宋" w:hAnsi="仿宋"/>
          <w:sz w:val="44"/>
          <w:szCs w:val="44"/>
        </w:rPr>
      </w:pPr>
    </w:p>
    <w:p w:rsidR="0047337E" w:rsidRDefault="00B31304">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47337E" w:rsidRDefault="0047337E">
      <w:pPr>
        <w:pStyle w:val="a0"/>
      </w:pPr>
    </w:p>
    <w:p w:rsidR="0047337E" w:rsidRDefault="00B31304">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47337E" w:rsidRDefault="00B31304">
      <w:pPr>
        <w:overflowPunct w:val="0"/>
        <w:autoSpaceDE w:val="0"/>
        <w:autoSpaceDN w:val="0"/>
        <w:jc w:val="center"/>
        <w:rPr>
          <w:rFonts w:ascii="宋体" w:hAnsi="宋体"/>
          <w:b/>
          <w:sz w:val="52"/>
          <w:szCs w:val="52"/>
        </w:rPr>
      </w:pPr>
      <w:r>
        <w:rPr>
          <w:rFonts w:ascii="宋体" w:hAnsi="宋体" w:hint="eastAsia"/>
          <w:b/>
          <w:sz w:val="52"/>
          <w:szCs w:val="52"/>
        </w:rPr>
        <w:t>疫苗中试车间（</w:t>
      </w:r>
      <w:r>
        <w:rPr>
          <w:rFonts w:ascii="宋体" w:hAnsi="宋体" w:hint="eastAsia"/>
          <w:b/>
          <w:sz w:val="52"/>
          <w:szCs w:val="52"/>
        </w:rPr>
        <w:t>52</w:t>
      </w:r>
      <w:r>
        <w:rPr>
          <w:rFonts w:ascii="宋体" w:hAnsi="宋体" w:hint="eastAsia"/>
          <w:b/>
          <w:sz w:val="52"/>
          <w:szCs w:val="52"/>
        </w:rPr>
        <w:t>号建筑）安全预评价及评审、和职业病危害预评价服务竞争性谈判报价文件</w:t>
      </w:r>
    </w:p>
    <w:p w:rsidR="0047337E" w:rsidRDefault="0047337E">
      <w:pPr>
        <w:overflowPunct w:val="0"/>
        <w:autoSpaceDE w:val="0"/>
        <w:autoSpaceDN w:val="0"/>
        <w:rPr>
          <w:rFonts w:ascii="宋体" w:hAnsi="宋体"/>
          <w:b/>
        </w:rPr>
      </w:pPr>
    </w:p>
    <w:p w:rsidR="0047337E" w:rsidRDefault="0047337E">
      <w:pPr>
        <w:overflowPunct w:val="0"/>
        <w:autoSpaceDE w:val="0"/>
        <w:autoSpaceDN w:val="0"/>
        <w:rPr>
          <w:rFonts w:ascii="宋体" w:hAnsi="宋体"/>
          <w:sz w:val="32"/>
        </w:rPr>
      </w:pPr>
    </w:p>
    <w:p w:rsidR="0047337E" w:rsidRDefault="0047337E">
      <w:pPr>
        <w:overflowPunct w:val="0"/>
        <w:autoSpaceDE w:val="0"/>
        <w:autoSpaceDN w:val="0"/>
        <w:rPr>
          <w:rFonts w:ascii="宋体" w:hAnsi="宋体"/>
          <w:sz w:val="32"/>
        </w:rPr>
      </w:pPr>
    </w:p>
    <w:p w:rsidR="0047337E" w:rsidRDefault="00B31304">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包</w:t>
      </w:r>
      <w:r>
        <w:rPr>
          <w:rFonts w:ascii="宋体" w:hAnsi="宋体" w:hint="eastAsia"/>
          <w:sz w:val="32"/>
        </w:rPr>
        <w:t xml:space="preserve">     </w:t>
      </w:r>
      <w:r>
        <w:rPr>
          <w:rFonts w:ascii="宋体" w:hAnsi="宋体" w:hint="eastAsia"/>
          <w:sz w:val="32"/>
        </w:rPr>
        <w:t>号：</w:t>
      </w:r>
      <w:r>
        <w:rPr>
          <w:rFonts w:ascii="宋体" w:hAnsi="宋体"/>
          <w:sz w:val="32"/>
          <w:u w:val="single"/>
        </w:rPr>
        <w:t xml:space="preserve">                        </w:t>
      </w:r>
    </w:p>
    <w:p w:rsidR="0047337E" w:rsidRDefault="0047337E">
      <w:pPr>
        <w:overflowPunct w:val="0"/>
        <w:autoSpaceDE w:val="0"/>
        <w:autoSpaceDN w:val="0"/>
        <w:rPr>
          <w:rFonts w:ascii="宋体" w:hAnsi="宋体"/>
          <w:sz w:val="32"/>
        </w:rPr>
      </w:pPr>
    </w:p>
    <w:p w:rsidR="0047337E" w:rsidRDefault="0047337E">
      <w:pPr>
        <w:overflowPunct w:val="0"/>
        <w:autoSpaceDE w:val="0"/>
        <w:autoSpaceDN w:val="0"/>
        <w:rPr>
          <w:rFonts w:ascii="宋体" w:hAnsi="宋体"/>
          <w:sz w:val="32"/>
        </w:rPr>
      </w:pPr>
    </w:p>
    <w:p w:rsidR="0047337E" w:rsidRDefault="0047337E">
      <w:pPr>
        <w:overflowPunct w:val="0"/>
        <w:autoSpaceDE w:val="0"/>
        <w:autoSpaceDN w:val="0"/>
        <w:rPr>
          <w:rFonts w:ascii="宋体" w:hAnsi="宋体"/>
          <w:sz w:val="32"/>
        </w:rPr>
      </w:pPr>
    </w:p>
    <w:p w:rsidR="0047337E" w:rsidRDefault="00B3130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7337E" w:rsidRDefault="00B3130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7337E" w:rsidRDefault="00B31304">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47337E" w:rsidRDefault="00B31304">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7337E" w:rsidRDefault="0047337E">
      <w:pPr>
        <w:overflowPunct w:val="0"/>
        <w:autoSpaceDE w:val="0"/>
        <w:autoSpaceDN w:val="0"/>
        <w:spacing w:line="360" w:lineRule="auto"/>
        <w:rPr>
          <w:rFonts w:ascii="宋体" w:hAnsi="宋体"/>
          <w:bCs/>
          <w:kern w:val="0"/>
        </w:rPr>
      </w:pPr>
    </w:p>
    <w:p w:rsidR="0047337E" w:rsidRDefault="0047337E">
      <w:pPr>
        <w:overflowPunct w:val="0"/>
        <w:autoSpaceDE w:val="0"/>
        <w:autoSpaceDN w:val="0"/>
        <w:spacing w:line="360" w:lineRule="auto"/>
        <w:rPr>
          <w:rFonts w:ascii="宋体" w:hAnsi="宋体"/>
          <w:bCs/>
          <w:kern w:val="0"/>
          <w:sz w:val="22"/>
        </w:rPr>
      </w:pPr>
    </w:p>
    <w:p w:rsidR="0047337E" w:rsidRDefault="0047337E">
      <w:pPr>
        <w:overflowPunct w:val="0"/>
        <w:autoSpaceDE w:val="0"/>
        <w:autoSpaceDN w:val="0"/>
        <w:spacing w:line="360" w:lineRule="auto"/>
        <w:rPr>
          <w:rFonts w:ascii="宋体" w:hAnsi="宋体"/>
          <w:bCs/>
          <w:kern w:val="0"/>
          <w:sz w:val="22"/>
        </w:rPr>
      </w:pPr>
    </w:p>
    <w:p w:rsidR="0047337E" w:rsidRDefault="0047337E">
      <w:pPr>
        <w:pStyle w:val="a0"/>
      </w:pPr>
    </w:p>
    <w:p w:rsidR="0047337E" w:rsidRDefault="0047337E">
      <w:pPr>
        <w:pStyle w:val="a0"/>
        <w:overflowPunct w:val="0"/>
        <w:autoSpaceDN w:val="0"/>
      </w:pP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47337E" w:rsidRDefault="00B31304">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47337E" w:rsidRDefault="00B31304">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47337E" w:rsidRDefault="00B3130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中农威特生物科技股份有限公司疫苗中试车间（</w:t>
      </w:r>
      <w:r>
        <w:rPr>
          <w:rFonts w:ascii="仿宋" w:eastAsia="仿宋" w:hAnsi="仿宋" w:hint="eastAsia"/>
          <w:sz w:val="28"/>
          <w:szCs w:val="28"/>
          <w:u w:val="single"/>
        </w:rPr>
        <w:t>52</w:t>
      </w:r>
      <w:r>
        <w:rPr>
          <w:rFonts w:ascii="仿宋" w:eastAsia="仿宋" w:hAnsi="仿宋" w:hint="eastAsia"/>
          <w:sz w:val="28"/>
          <w:szCs w:val="28"/>
          <w:u w:val="single"/>
        </w:rPr>
        <w:t>号建筑）安全预评价及评审、和职业病危害预评价服务竞争性谈判</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47337E" w:rsidRDefault="00B31304">
      <w:pPr>
        <w:pStyle w:val="a0"/>
        <w:spacing w:line="52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47337E" w:rsidRDefault="00B31304">
      <w:pPr>
        <w:spacing w:line="520" w:lineRule="exact"/>
        <w:rPr>
          <w:rFonts w:ascii="仿宋" w:eastAsia="仿宋" w:hAnsi="仿宋"/>
          <w:sz w:val="28"/>
          <w:szCs w:val="28"/>
        </w:rPr>
      </w:pPr>
      <w:r>
        <w:rPr>
          <w:rFonts w:ascii="仿宋" w:eastAsia="仿宋" w:hAnsi="仿宋" w:hint="eastAsia"/>
          <w:sz w:val="28"/>
          <w:szCs w:val="28"/>
        </w:rPr>
        <w:t>据此函，签字代表宣布如下：</w:t>
      </w:r>
    </w:p>
    <w:p w:rsidR="0047337E" w:rsidRDefault="00B31304">
      <w:pPr>
        <w:pStyle w:val="a0"/>
        <w:spacing w:line="520" w:lineRule="exac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w:t>
      </w:r>
      <w:r>
        <w:rPr>
          <w:rFonts w:ascii="仿宋" w:eastAsia="仿宋" w:hAnsi="仿宋" w:hint="eastAsia"/>
          <w:sz w:val="28"/>
          <w:szCs w:val="28"/>
          <w:u w:val="single"/>
        </w:rPr>
        <w:t>包</w:t>
      </w:r>
      <w:r>
        <w:rPr>
          <w:rFonts w:ascii="仿宋" w:eastAsia="仿宋" w:hAnsi="仿宋" w:hint="eastAsia"/>
          <w:sz w:val="28"/>
          <w:szCs w:val="28"/>
          <w:u w:val="single"/>
        </w:rPr>
        <w:t xml:space="preserve">  </w:t>
      </w:r>
      <w:r>
        <w:rPr>
          <w:rFonts w:ascii="仿宋" w:eastAsia="仿宋" w:hAnsi="仿宋" w:hint="eastAsia"/>
          <w:sz w:val="28"/>
          <w:szCs w:val="28"/>
        </w:rPr>
        <w:t>全部费用。我方报价包含所有人工、材料、管理、税费、利润及不可预见风险等相关一切费用。</w:t>
      </w:r>
    </w:p>
    <w:p w:rsidR="0047337E" w:rsidRDefault="00B31304">
      <w:pPr>
        <w:spacing w:line="520" w:lineRule="exac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47337E" w:rsidRDefault="00B31304">
      <w:pPr>
        <w:pStyle w:val="a0"/>
        <w:spacing w:line="520" w:lineRule="exac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47337E" w:rsidRDefault="00B31304">
      <w:pPr>
        <w:spacing w:line="520" w:lineRule="exac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47337E" w:rsidRDefault="00B31304">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47337E" w:rsidRDefault="0047337E">
      <w:pPr>
        <w:pStyle w:val="a5"/>
        <w:spacing w:line="520" w:lineRule="exact"/>
        <w:jc w:val="left"/>
        <w:rPr>
          <w:rFonts w:ascii="仿宋" w:eastAsia="仿宋" w:hAnsi="仿宋"/>
          <w:color w:val="000000"/>
          <w:spacing w:val="-4"/>
          <w:sz w:val="28"/>
          <w:szCs w:val="28"/>
        </w:rPr>
      </w:pPr>
    </w:p>
    <w:p w:rsidR="0047337E" w:rsidRDefault="0047337E">
      <w:pPr>
        <w:pStyle w:val="a5"/>
        <w:spacing w:line="520" w:lineRule="exact"/>
        <w:jc w:val="left"/>
        <w:rPr>
          <w:rFonts w:ascii="仿宋" w:eastAsia="仿宋" w:hAnsi="仿宋"/>
          <w:color w:val="000000"/>
          <w:spacing w:val="-4"/>
          <w:sz w:val="28"/>
          <w:szCs w:val="28"/>
        </w:rPr>
      </w:pPr>
    </w:p>
    <w:p w:rsidR="0047337E" w:rsidRDefault="00B31304">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47337E" w:rsidRDefault="00B3130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47337E" w:rsidRDefault="00B31304">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47337E" w:rsidRDefault="0047337E">
      <w:pPr>
        <w:overflowPunct w:val="0"/>
        <w:autoSpaceDE w:val="0"/>
        <w:autoSpaceDN w:val="0"/>
        <w:jc w:val="right"/>
        <w:rPr>
          <w:rFonts w:ascii="仿宋" w:eastAsia="仿宋" w:hAnsi="仿宋"/>
          <w:sz w:val="32"/>
          <w:szCs w:val="32"/>
        </w:rPr>
      </w:pPr>
    </w:p>
    <w:p w:rsidR="0047337E" w:rsidRDefault="00B31304">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t>附表</w:t>
      </w:r>
      <w:r>
        <w:rPr>
          <w:rFonts w:ascii="仿宋" w:eastAsia="仿宋" w:hAnsi="仿宋" w:hint="eastAsia"/>
          <w:bCs/>
          <w:kern w:val="0"/>
          <w:sz w:val="28"/>
          <w:szCs w:val="28"/>
        </w:rPr>
        <w:t>3</w:t>
      </w:r>
    </w:p>
    <w:p w:rsidR="0047337E" w:rsidRDefault="00B31304">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47337E" w:rsidRDefault="00B3130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47337E" w:rsidRDefault="00B3130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47337E" w:rsidRDefault="00B3130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47337E" w:rsidRDefault="00B31304">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47337E" w:rsidRDefault="00B31304">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47337E" w:rsidRDefault="00B3130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47337E" w:rsidRDefault="00B31304">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47337E" w:rsidRDefault="00B3130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47337E" w:rsidRDefault="00B3130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47337E" w:rsidRDefault="00B3130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47337E" w:rsidRDefault="00B31304">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47337E" w:rsidRDefault="00B31304">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47337E" w:rsidRDefault="00B31304">
      <w:pPr>
        <w:overflowPunct w:val="0"/>
        <w:snapToGrid w:val="0"/>
        <w:spacing w:line="360" w:lineRule="auto"/>
        <w:ind w:firstLineChars="200" w:firstLine="560"/>
        <w:textAlignment w:val="baseline"/>
        <w:rPr>
          <w:rFonts w:ascii="仿宋" w:eastAsia="仿宋" w:hAnsi="仿宋"/>
          <w:sz w:val="28"/>
          <w:szCs w:val="28"/>
        </w:rPr>
      </w:pPr>
      <w:r>
        <w:rPr>
          <w:rFonts w:ascii="仿宋" w:eastAsia="仿宋" w:hAnsi="仿宋" w:hint="eastAsia"/>
          <w:sz w:val="28"/>
          <w:szCs w:val="28"/>
        </w:rPr>
        <w:t>（包含营业执照（复印件）、</w:t>
      </w:r>
      <w:r>
        <w:rPr>
          <w:rFonts w:ascii="仿宋" w:eastAsia="仿宋" w:hAnsi="仿宋" w:cs="宋体" w:hint="eastAsia"/>
          <w:sz w:val="28"/>
          <w:szCs w:val="28"/>
        </w:rPr>
        <w:t>安全评价资质</w:t>
      </w:r>
      <w:r>
        <w:rPr>
          <w:rFonts w:ascii="仿宋" w:eastAsia="仿宋" w:hAnsi="仿宋" w:hint="eastAsia"/>
          <w:sz w:val="28"/>
          <w:szCs w:val="28"/>
        </w:rPr>
        <w:t>（复印件）、职业卫生技术服务机构资质（复印件）等相关资质证明文件，格式自拟）</w:t>
      </w:r>
    </w:p>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hint="eastAsia"/>
          <w:bCs/>
          <w:kern w:val="0"/>
          <w:sz w:val="28"/>
          <w:szCs w:val="28"/>
        </w:rPr>
        <w:t>5</w:t>
      </w:r>
    </w:p>
    <w:p w:rsidR="0047337E" w:rsidRDefault="00B31304">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47337E" w:rsidRDefault="00B31304">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7337E" w:rsidRDefault="0047337E">
      <w:pPr>
        <w:overflowPunct w:val="0"/>
        <w:autoSpaceDE w:val="0"/>
        <w:autoSpaceDN w:val="0"/>
        <w:spacing w:line="360" w:lineRule="auto"/>
        <w:ind w:firstLineChars="100" w:firstLine="240"/>
        <w:rPr>
          <w:rFonts w:ascii="仿宋" w:eastAsia="仿宋" w:hAnsi="仿宋"/>
          <w:sz w:val="24"/>
        </w:rPr>
      </w:pPr>
    </w:p>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B31304">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7337E" w:rsidRDefault="00B31304">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7337E" w:rsidRDefault="00B31304">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6</w:t>
      </w:r>
    </w:p>
    <w:p w:rsidR="0047337E" w:rsidRDefault="0047337E">
      <w:pPr>
        <w:overflowPunct w:val="0"/>
        <w:autoSpaceDE w:val="0"/>
        <w:autoSpaceDN w:val="0"/>
        <w:adjustRightInd w:val="0"/>
        <w:spacing w:line="520" w:lineRule="exact"/>
        <w:jc w:val="center"/>
        <w:rPr>
          <w:rFonts w:ascii="仿宋" w:eastAsia="仿宋" w:hAnsi="仿宋" w:cs="黑体"/>
          <w:b/>
          <w:bCs/>
          <w:sz w:val="32"/>
          <w:lang w:val="zh-CN"/>
        </w:rPr>
      </w:pPr>
    </w:p>
    <w:p w:rsidR="0047337E" w:rsidRDefault="00B31304">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47337E" w:rsidRDefault="00B31304">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Pr>
        <w:pStyle w:val="a0"/>
      </w:pPr>
    </w:p>
    <w:p w:rsidR="0047337E" w:rsidRDefault="0047337E"/>
    <w:p w:rsidR="0047337E" w:rsidRDefault="0047337E">
      <w:pPr>
        <w:pStyle w:val="a0"/>
      </w:pPr>
    </w:p>
    <w:p w:rsidR="0047337E" w:rsidRDefault="0047337E">
      <w:pPr>
        <w:pStyle w:val="a0"/>
      </w:pPr>
    </w:p>
    <w:p w:rsidR="0047337E" w:rsidRDefault="0047337E">
      <w:pPr>
        <w:pStyle w:val="a0"/>
      </w:pPr>
    </w:p>
    <w:p w:rsidR="0047337E" w:rsidRDefault="00B31304">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7337E" w:rsidRDefault="00B31304">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7337E" w:rsidRDefault="00B31304">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47337E" w:rsidRDefault="00B31304">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拟投入本项目负责人情况</w:t>
      </w:r>
    </w:p>
    <w:p w:rsidR="0047337E" w:rsidRDefault="00B31304">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7337E" w:rsidRDefault="0047337E"/>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47337E"/>
    <w:p w:rsidR="0047337E" w:rsidRDefault="0047337E">
      <w:pPr>
        <w:pStyle w:val="a0"/>
      </w:pPr>
    </w:p>
    <w:p w:rsidR="0047337E" w:rsidRDefault="00B3130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47337E" w:rsidRDefault="00B31304">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47337E" w:rsidRDefault="0047337E">
      <w:pPr>
        <w:pStyle w:val="a0"/>
      </w:pPr>
    </w:p>
    <w:sectPr w:rsidR="0047337E" w:rsidSect="004733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304" w:rsidRDefault="00B31304" w:rsidP="0047337E">
      <w:r>
        <w:separator/>
      </w:r>
    </w:p>
  </w:endnote>
  <w:endnote w:type="continuationSeparator" w:id="0">
    <w:p w:rsidR="00B31304" w:rsidRDefault="00B31304" w:rsidP="00473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8"/>
      <w:jc w:val="center"/>
    </w:pPr>
    <w:r>
      <w:rPr>
        <w:b/>
      </w:rPr>
      <w:fldChar w:fldCharType="begin"/>
    </w:r>
    <w:r w:rsidR="00B31304">
      <w:rPr>
        <w:b/>
      </w:rPr>
      <w:instrText>PAGE</w:instrText>
    </w:r>
    <w:r>
      <w:rPr>
        <w:b/>
      </w:rPr>
      <w:fldChar w:fldCharType="separate"/>
    </w:r>
    <w:r w:rsidR="002F4C8A">
      <w:rPr>
        <w:b/>
        <w:noProof/>
      </w:rPr>
      <w:t>18</w:t>
    </w:r>
    <w:r>
      <w:rPr>
        <w:b/>
      </w:rPr>
      <w:fldChar w:fldCharType="end"/>
    </w:r>
    <w:r w:rsidR="00B31304">
      <w:rPr>
        <w:lang w:val="zh-CN"/>
      </w:rPr>
      <w:t xml:space="preserve"> / </w:t>
    </w:r>
    <w:r>
      <w:rPr>
        <w:b/>
      </w:rPr>
      <w:fldChar w:fldCharType="begin"/>
    </w:r>
    <w:r w:rsidR="00B31304">
      <w:rPr>
        <w:b/>
      </w:rPr>
      <w:instrText>NUMPAGES</w:instrText>
    </w:r>
    <w:r>
      <w:rPr>
        <w:b/>
      </w:rPr>
      <w:fldChar w:fldCharType="separate"/>
    </w:r>
    <w:r w:rsidR="002F4C8A">
      <w:rPr>
        <w:b/>
        <w:noProof/>
      </w:rPr>
      <w:t>20</w:t>
    </w:r>
    <w:r>
      <w:rPr>
        <w:b/>
      </w:rPr>
      <w:fldChar w:fldCharType="end"/>
    </w:r>
  </w:p>
  <w:p w:rsidR="0047337E" w:rsidRDefault="0047337E">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304" w:rsidRDefault="00B31304" w:rsidP="0047337E">
      <w:r>
        <w:separator/>
      </w:r>
    </w:p>
  </w:footnote>
  <w:footnote w:type="continuationSeparator" w:id="0">
    <w:p w:rsidR="00B31304" w:rsidRDefault="00B31304" w:rsidP="00473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7E" w:rsidRDefault="0047337E">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ሔƥ卆䵇Φ㓍%鹦4ꀀ耀鹦+ꀀ耀鹦+ኤƥ卆䵇῔̪㓍%鹦4ꀀ耀鹦+ꀀ耀鹦+ጴƥ卆䵇Ᾰ̪㓍%鹦4ꀀ耀鹦+ꀀ耀鹦+뿮.Ꮔƥ卆䵇᪸̪㓍%鹦4ꀀ耀鹦+ꀀ㦡0伳ᑔƥ卆䵇ι㓍%鹦4ꀀ耀鹦+卆䵇Φ㓍%鹦4ꀀ耀鹦+"/>
  </w:docVars>
  <w:rsids>
    <w:rsidRoot w:val="00961F9B"/>
    <w:rsid w:val="000321BE"/>
    <w:rsid w:val="0003429B"/>
    <w:rsid w:val="0004602B"/>
    <w:rsid w:val="000E7E99"/>
    <w:rsid w:val="000F0872"/>
    <w:rsid w:val="0019149B"/>
    <w:rsid w:val="001F5364"/>
    <w:rsid w:val="0021222D"/>
    <w:rsid w:val="00224351"/>
    <w:rsid w:val="00254241"/>
    <w:rsid w:val="00273685"/>
    <w:rsid w:val="002A1A4A"/>
    <w:rsid w:val="002F4C8A"/>
    <w:rsid w:val="0034497A"/>
    <w:rsid w:val="003736A9"/>
    <w:rsid w:val="003C1A66"/>
    <w:rsid w:val="003C7170"/>
    <w:rsid w:val="0047337E"/>
    <w:rsid w:val="004D2B3E"/>
    <w:rsid w:val="00500004"/>
    <w:rsid w:val="00544502"/>
    <w:rsid w:val="005B7230"/>
    <w:rsid w:val="0064275C"/>
    <w:rsid w:val="006A2CB7"/>
    <w:rsid w:val="00701261"/>
    <w:rsid w:val="00703CE1"/>
    <w:rsid w:val="007140D3"/>
    <w:rsid w:val="00725F01"/>
    <w:rsid w:val="007619AC"/>
    <w:rsid w:val="00776BD5"/>
    <w:rsid w:val="00781473"/>
    <w:rsid w:val="007B12F0"/>
    <w:rsid w:val="007C5FA1"/>
    <w:rsid w:val="00820987"/>
    <w:rsid w:val="00845B14"/>
    <w:rsid w:val="00895788"/>
    <w:rsid w:val="008B7F3C"/>
    <w:rsid w:val="008D6B04"/>
    <w:rsid w:val="008F5648"/>
    <w:rsid w:val="00903BAD"/>
    <w:rsid w:val="009615E2"/>
    <w:rsid w:val="00961F9B"/>
    <w:rsid w:val="009722E1"/>
    <w:rsid w:val="00991E97"/>
    <w:rsid w:val="009D1623"/>
    <w:rsid w:val="00A12DE7"/>
    <w:rsid w:val="00A1421F"/>
    <w:rsid w:val="00A616C0"/>
    <w:rsid w:val="00A6525D"/>
    <w:rsid w:val="00AB7930"/>
    <w:rsid w:val="00AE1FB4"/>
    <w:rsid w:val="00B109FE"/>
    <w:rsid w:val="00B141D9"/>
    <w:rsid w:val="00B31304"/>
    <w:rsid w:val="00B50A26"/>
    <w:rsid w:val="00BC68E3"/>
    <w:rsid w:val="00BE0C57"/>
    <w:rsid w:val="00BF7DC7"/>
    <w:rsid w:val="00C50828"/>
    <w:rsid w:val="00CC1A36"/>
    <w:rsid w:val="00DD17B9"/>
    <w:rsid w:val="00E16EBB"/>
    <w:rsid w:val="00E77AE1"/>
    <w:rsid w:val="00E94CC2"/>
    <w:rsid w:val="00EB5509"/>
    <w:rsid w:val="00F36675"/>
    <w:rsid w:val="00F45A83"/>
    <w:rsid w:val="00F55EC3"/>
    <w:rsid w:val="00F6099E"/>
    <w:rsid w:val="00F75099"/>
    <w:rsid w:val="00FA7B38"/>
    <w:rsid w:val="00FC1C54"/>
    <w:rsid w:val="00FC7012"/>
    <w:rsid w:val="01BE50EC"/>
    <w:rsid w:val="01EB1677"/>
    <w:rsid w:val="02051A8C"/>
    <w:rsid w:val="02B151BF"/>
    <w:rsid w:val="035C0257"/>
    <w:rsid w:val="03B96351"/>
    <w:rsid w:val="04680006"/>
    <w:rsid w:val="048157EE"/>
    <w:rsid w:val="056623E8"/>
    <w:rsid w:val="06391689"/>
    <w:rsid w:val="06B333AB"/>
    <w:rsid w:val="07025680"/>
    <w:rsid w:val="07B65B25"/>
    <w:rsid w:val="0A401D1A"/>
    <w:rsid w:val="0A761C50"/>
    <w:rsid w:val="0B366DB6"/>
    <w:rsid w:val="0D1370D1"/>
    <w:rsid w:val="0EEA7576"/>
    <w:rsid w:val="10397D81"/>
    <w:rsid w:val="14323AB0"/>
    <w:rsid w:val="1437674A"/>
    <w:rsid w:val="16B236D2"/>
    <w:rsid w:val="16FA187B"/>
    <w:rsid w:val="18162A6E"/>
    <w:rsid w:val="199B1458"/>
    <w:rsid w:val="1B7B03F7"/>
    <w:rsid w:val="1BBA3438"/>
    <w:rsid w:val="1CA705D8"/>
    <w:rsid w:val="1D2939A5"/>
    <w:rsid w:val="1E583147"/>
    <w:rsid w:val="1E8341B0"/>
    <w:rsid w:val="20E94536"/>
    <w:rsid w:val="23350978"/>
    <w:rsid w:val="241667F8"/>
    <w:rsid w:val="26DC076A"/>
    <w:rsid w:val="28715105"/>
    <w:rsid w:val="2A8D1014"/>
    <w:rsid w:val="2B363C27"/>
    <w:rsid w:val="2CEC385B"/>
    <w:rsid w:val="2E3D280D"/>
    <w:rsid w:val="2EA600DB"/>
    <w:rsid w:val="2F5F5F7C"/>
    <w:rsid w:val="315957A6"/>
    <w:rsid w:val="331319C6"/>
    <w:rsid w:val="33C837EC"/>
    <w:rsid w:val="33FB64E3"/>
    <w:rsid w:val="34D74DFE"/>
    <w:rsid w:val="3732645B"/>
    <w:rsid w:val="378E22CC"/>
    <w:rsid w:val="37D22119"/>
    <w:rsid w:val="398F5789"/>
    <w:rsid w:val="39C30E30"/>
    <w:rsid w:val="3A236AB0"/>
    <w:rsid w:val="3A345EC4"/>
    <w:rsid w:val="3BBA0D73"/>
    <w:rsid w:val="3CCC6968"/>
    <w:rsid w:val="3CE86CDE"/>
    <w:rsid w:val="40F45CAD"/>
    <w:rsid w:val="46645346"/>
    <w:rsid w:val="471F6E0C"/>
    <w:rsid w:val="49F03F41"/>
    <w:rsid w:val="4A5315D0"/>
    <w:rsid w:val="4B817359"/>
    <w:rsid w:val="53A964D7"/>
    <w:rsid w:val="53CF0C7D"/>
    <w:rsid w:val="540D302E"/>
    <w:rsid w:val="54FD3665"/>
    <w:rsid w:val="57356A7E"/>
    <w:rsid w:val="59C13FE5"/>
    <w:rsid w:val="5C930EA9"/>
    <w:rsid w:val="5D132790"/>
    <w:rsid w:val="5FB55531"/>
    <w:rsid w:val="623E24E9"/>
    <w:rsid w:val="63F31CA2"/>
    <w:rsid w:val="63FE38D3"/>
    <w:rsid w:val="646F0ABB"/>
    <w:rsid w:val="651B5AFA"/>
    <w:rsid w:val="65576F7C"/>
    <w:rsid w:val="65777EA0"/>
    <w:rsid w:val="671B7FD0"/>
    <w:rsid w:val="69227FEF"/>
    <w:rsid w:val="69801AE7"/>
    <w:rsid w:val="69CC4F0D"/>
    <w:rsid w:val="6AC91885"/>
    <w:rsid w:val="6B4F034A"/>
    <w:rsid w:val="6C5A0CDB"/>
    <w:rsid w:val="6CDE0D0B"/>
    <w:rsid w:val="6D0738E8"/>
    <w:rsid w:val="6EBA50F3"/>
    <w:rsid w:val="6F582BF7"/>
    <w:rsid w:val="730A0FC7"/>
    <w:rsid w:val="7330244F"/>
    <w:rsid w:val="73F72A9B"/>
    <w:rsid w:val="75D84DD9"/>
    <w:rsid w:val="7701523A"/>
    <w:rsid w:val="773050BC"/>
    <w:rsid w:val="780836AA"/>
    <w:rsid w:val="7A3A262A"/>
    <w:rsid w:val="7AE973A5"/>
    <w:rsid w:val="7CA83DE2"/>
    <w:rsid w:val="7CD41515"/>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337E"/>
    <w:pPr>
      <w:widowControl w:val="0"/>
      <w:jc w:val="both"/>
    </w:pPr>
    <w:rPr>
      <w:kern w:val="2"/>
      <w:sz w:val="21"/>
      <w:szCs w:val="22"/>
    </w:rPr>
  </w:style>
  <w:style w:type="paragraph" w:styleId="1">
    <w:name w:val="heading 1"/>
    <w:basedOn w:val="a"/>
    <w:next w:val="a"/>
    <w:link w:val="1Char"/>
    <w:uiPriority w:val="99"/>
    <w:qFormat/>
    <w:rsid w:val="0047337E"/>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47337E"/>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7337E"/>
    <w:pPr>
      <w:spacing w:after="120"/>
    </w:pPr>
    <w:rPr>
      <w:kern w:val="0"/>
      <w:sz w:val="24"/>
    </w:rPr>
  </w:style>
  <w:style w:type="paragraph" w:styleId="a4">
    <w:name w:val="annotation text"/>
    <w:basedOn w:val="a"/>
    <w:uiPriority w:val="99"/>
    <w:semiHidden/>
    <w:unhideWhenUsed/>
    <w:qFormat/>
    <w:rsid w:val="0047337E"/>
    <w:pPr>
      <w:jc w:val="left"/>
    </w:pPr>
  </w:style>
  <w:style w:type="paragraph" w:styleId="a5">
    <w:name w:val="Body Text Indent"/>
    <w:basedOn w:val="a"/>
    <w:link w:val="Char"/>
    <w:uiPriority w:val="99"/>
    <w:semiHidden/>
    <w:unhideWhenUsed/>
    <w:qFormat/>
    <w:rsid w:val="0047337E"/>
    <w:pPr>
      <w:spacing w:after="120"/>
      <w:ind w:leftChars="200" w:left="420"/>
    </w:pPr>
  </w:style>
  <w:style w:type="paragraph" w:styleId="a6">
    <w:name w:val="Date"/>
    <w:basedOn w:val="a"/>
    <w:next w:val="a"/>
    <w:link w:val="Char0"/>
    <w:uiPriority w:val="99"/>
    <w:semiHidden/>
    <w:unhideWhenUsed/>
    <w:qFormat/>
    <w:rsid w:val="0047337E"/>
    <w:pPr>
      <w:ind w:leftChars="2500" w:left="100"/>
    </w:pPr>
  </w:style>
  <w:style w:type="paragraph" w:styleId="a7">
    <w:name w:val="Balloon Text"/>
    <w:basedOn w:val="a"/>
    <w:link w:val="Char1"/>
    <w:uiPriority w:val="99"/>
    <w:qFormat/>
    <w:rsid w:val="0047337E"/>
    <w:rPr>
      <w:sz w:val="18"/>
      <w:szCs w:val="18"/>
    </w:rPr>
  </w:style>
  <w:style w:type="paragraph" w:styleId="a8">
    <w:name w:val="footer"/>
    <w:basedOn w:val="a"/>
    <w:link w:val="Char2"/>
    <w:uiPriority w:val="99"/>
    <w:qFormat/>
    <w:rsid w:val="0047337E"/>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47337E"/>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4733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47337E"/>
    <w:rPr>
      <w:rFonts w:cs="Times New Roman"/>
      <w:color w:val="0563C1"/>
      <w:u w:val="single"/>
    </w:rPr>
  </w:style>
  <w:style w:type="character" w:customStyle="1" w:styleId="1Char">
    <w:name w:val="标题 1 Char"/>
    <w:basedOn w:val="a1"/>
    <w:link w:val="1"/>
    <w:uiPriority w:val="99"/>
    <w:qFormat/>
    <w:locked/>
    <w:rsid w:val="0047337E"/>
    <w:rPr>
      <w:rFonts w:ascii="Calibri" w:hAnsi="Calibri" w:cs="Times New Roman"/>
      <w:b/>
      <w:bCs/>
      <w:kern w:val="44"/>
      <w:sz w:val="44"/>
      <w:szCs w:val="44"/>
    </w:rPr>
  </w:style>
  <w:style w:type="character" w:customStyle="1" w:styleId="Char1">
    <w:name w:val="批注框文本 Char"/>
    <w:basedOn w:val="a1"/>
    <w:link w:val="a7"/>
    <w:uiPriority w:val="99"/>
    <w:qFormat/>
    <w:locked/>
    <w:rsid w:val="0047337E"/>
    <w:rPr>
      <w:rFonts w:ascii="Calibri" w:eastAsia="宋体" w:hAnsi="Calibri" w:cs="Times New Roman"/>
      <w:kern w:val="2"/>
      <w:sz w:val="18"/>
      <w:szCs w:val="18"/>
    </w:rPr>
  </w:style>
  <w:style w:type="character" w:customStyle="1" w:styleId="Char2">
    <w:name w:val="页脚 Char"/>
    <w:basedOn w:val="a1"/>
    <w:link w:val="a8"/>
    <w:uiPriority w:val="99"/>
    <w:qFormat/>
    <w:locked/>
    <w:rsid w:val="0047337E"/>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47337E"/>
    <w:rPr>
      <w:rFonts w:ascii="Times New Roman" w:eastAsia="宋体" w:hAnsi="Times New Roman" w:cs="Times New Roman"/>
      <w:kern w:val="2"/>
      <w:sz w:val="18"/>
      <w:szCs w:val="18"/>
    </w:rPr>
  </w:style>
  <w:style w:type="paragraph" w:styleId="ac">
    <w:name w:val="List Paragraph"/>
    <w:basedOn w:val="a"/>
    <w:uiPriority w:val="99"/>
    <w:qFormat/>
    <w:rsid w:val="0047337E"/>
    <w:pPr>
      <w:ind w:firstLineChars="200" w:firstLine="420"/>
    </w:pPr>
  </w:style>
  <w:style w:type="paragraph" w:customStyle="1" w:styleId="10">
    <w:name w:val="菲页1"/>
    <w:basedOn w:val="2"/>
    <w:qFormat/>
    <w:rsid w:val="0047337E"/>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47337E"/>
    <w:rPr>
      <w:kern w:val="2"/>
      <w:sz w:val="21"/>
      <w:szCs w:val="22"/>
    </w:rPr>
  </w:style>
  <w:style w:type="character" w:customStyle="1" w:styleId="Char">
    <w:name w:val="正文文本缩进 Char"/>
    <w:basedOn w:val="a1"/>
    <w:link w:val="a5"/>
    <w:uiPriority w:val="99"/>
    <w:semiHidden/>
    <w:qFormat/>
    <w:rsid w:val="0047337E"/>
    <w:rPr>
      <w:kern w:val="2"/>
      <w:sz w:val="21"/>
      <w:szCs w:val="22"/>
    </w:rPr>
  </w:style>
  <w:style w:type="character" w:customStyle="1" w:styleId="Bodytext1">
    <w:name w:val="Body text|1_"/>
    <w:basedOn w:val="a1"/>
    <w:link w:val="Bodytext10"/>
    <w:rsid w:val="0047337E"/>
    <w:rPr>
      <w:rFonts w:ascii="宋体" w:hAnsi="宋体" w:cs="宋体"/>
      <w:sz w:val="26"/>
      <w:szCs w:val="26"/>
      <w:lang w:val="zh-TW" w:eastAsia="zh-TW" w:bidi="zh-TW"/>
    </w:rPr>
  </w:style>
  <w:style w:type="paragraph" w:customStyle="1" w:styleId="Bodytext10">
    <w:name w:val="Body text|1"/>
    <w:basedOn w:val="a"/>
    <w:link w:val="Bodytext1"/>
    <w:qFormat/>
    <w:rsid w:val="0047337E"/>
    <w:pPr>
      <w:spacing w:line="437" w:lineRule="auto"/>
      <w:ind w:firstLine="400"/>
      <w:jc w:val="left"/>
    </w:pPr>
    <w:rPr>
      <w:rFonts w:ascii="宋体" w:hAnsi="宋体" w:cs="宋体"/>
      <w:kern w:val="0"/>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17</TotalTime>
  <Pages>20</Pages>
  <Words>1112</Words>
  <Characters>6339</Characters>
  <Application>Microsoft Office Word</Application>
  <DocSecurity>0</DocSecurity>
  <Lines>52</Lines>
  <Paragraphs>14</Paragraphs>
  <ScaleCrop>false</ScaleCrop>
  <Company>user</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2022-04-29T06:53:00Z</cp:lastPrinted>
  <dcterms:created xsi:type="dcterms:W3CDTF">2022-04-25T08:41:00Z</dcterms:created>
  <dcterms:modified xsi:type="dcterms:W3CDTF">2022-05-27T09:00:00Z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4E7A1B631A3A4AC8B511C3B05B14DF72</vt:lpwstr>
  </property>
</Properties>
</file>