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C7186C">
      <w:pPr>
        <w:pStyle w:val="2"/>
        <w:keepNext w:val="0"/>
        <w:keepLines w:val="0"/>
        <w:overflowPunct w:val="0"/>
        <w:autoSpaceDE w:val="0"/>
        <w:autoSpaceDN w:val="0"/>
        <w:spacing w:before="0" w:after="0" w:line="520" w:lineRule="exact"/>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AB2553">
        <w:rPr>
          <w:rFonts w:ascii="宋体" w:hAnsi="宋体" w:hint="eastAsia"/>
          <w:szCs w:val="32"/>
        </w:rPr>
        <w:t>二氧化碳振荡培养箱</w:t>
      </w:r>
      <w:r w:rsidRPr="005828F3">
        <w:rPr>
          <w:rFonts w:ascii="宋体" w:hAnsi="宋体" w:hint="eastAsia"/>
          <w:szCs w:val="32"/>
        </w:rPr>
        <w:t>采购公告</w:t>
      </w:r>
    </w:p>
    <w:p w:rsidR="008B6A1E" w:rsidRPr="00C7186C" w:rsidRDefault="008B6A1E" w:rsidP="00C7186C">
      <w:pPr>
        <w:overflowPunct w:val="0"/>
        <w:autoSpaceDE w:val="0"/>
        <w:autoSpaceDN w:val="0"/>
        <w:adjustRightInd w:val="0"/>
        <w:snapToGrid w:val="0"/>
        <w:spacing w:line="520" w:lineRule="exact"/>
        <w:ind w:firstLineChars="200" w:firstLine="560"/>
        <w:rPr>
          <w:rFonts w:ascii="仿宋" w:eastAsia="仿宋" w:hAnsi="仿宋"/>
          <w:color w:val="000000"/>
          <w:sz w:val="28"/>
          <w:szCs w:val="28"/>
        </w:rPr>
      </w:pPr>
      <w:r w:rsidRPr="00C7186C">
        <w:rPr>
          <w:rFonts w:ascii="仿宋" w:eastAsia="仿宋" w:hAnsi="仿宋" w:hint="eastAsia"/>
          <w:color w:val="000000"/>
          <w:sz w:val="28"/>
          <w:szCs w:val="28"/>
        </w:rPr>
        <w:t>根据《中农威特生物科技股份有限公司采购管理办法》的规定，拟对公司</w:t>
      </w:r>
      <w:r w:rsidR="00AB2553">
        <w:rPr>
          <w:rFonts w:ascii="仿宋" w:eastAsia="仿宋" w:hAnsi="仿宋" w:hint="eastAsia"/>
          <w:color w:val="000000"/>
          <w:sz w:val="28"/>
          <w:szCs w:val="28"/>
        </w:rPr>
        <w:t>二氧化碳振荡培养箱</w:t>
      </w:r>
      <w:r w:rsidR="001B419A" w:rsidRPr="00C7186C">
        <w:rPr>
          <w:rFonts w:ascii="仿宋" w:eastAsia="仿宋" w:hAnsi="仿宋" w:hint="eastAsia"/>
          <w:color w:val="000000"/>
          <w:sz w:val="28"/>
          <w:szCs w:val="28"/>
        </w:rPr>
        <w:t>项目</w:t>
      </w:r>
      <w:r w:rsidRPr="00C7186C">
        <w:rPr>
          <w:rFonts w:ascii="仿宋" w:eastAsia="仿宋" w:hAnsi="仿宋" w:hint="eastAsia"/>
          <w:color w:val="000000"/>
          <w:sz w:val="28"/>
          <w:szCs w:val="28"/>
        </w:rPr>
        <w:t>进行询价比价采购，欢迎有资质的单位参与报价。</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一、采购单位：</w:t>
      </w:r>
      <w:r w:rsidRPr="00C7186C">
        <w:rPr>
          <w:rFonts w:ascii="仿宋" w:eastAsia="仿宋" w:hAnsi="仿宋" w:hint="eastAsia"/>
          <w:color w:val="000000"/>
          <w:sz w:val="28"/>
          <w:szCs w:val="28"/>
        </w:rPr>
        <w:t>中农威特生物科技股份有限公司</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二、组织部门：</w:t>
      </w:r>
      <w:r w:rsidRPr="00C7186C">
        <w:rPr>
          <w:rFonts w:ascii="仿宋" w:eastAsia="仿宋" w:hAnsi="仿宋" w:hint="eastAsia"/>
          <w:color w:val="000000"/>
          <w:sz w:val="28"/>
          <w:szCs w:val="28"/>
        </w:rPr>
        <w:t>中农威特生物科技股份有限公司采购部</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三、项目名称：</w:t>
      </w:r>
      <w:r w:rsidR="00AB2553">
        <w:rPr>
          <w:rFonts w:ascii="仿宋" w:eastAsia="仿宋" w:hAnsi="仿宋" w:hint="eastAsia"/>
          <w:color w:val="000000"/>
          <w:sz w:val="28"/>
          <w:szCs w:val="28"/>
        </w:rPr>
        <w:t>二氧化碳振荡培养箱</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四、采购文件编号：</w:t>
      </w:r>
      <w:r w:rsidR="00AB2553">
        <w:rPr>
          <w:rFonts w:ascii="仿宋" w:eastAsia="仿宋" w:hAnsi="仿宋" w:hint="eastAsia"/>
          <w:color w:val="000000"/>
          <w:sz w:val="28"/>
          <w:szCs w:val="28"/>
        </w:rPr>
        <w:t>ZNWT-CGB-2022-002</w:t>
      </w:r>
    </w:p>
    <w:p w:rsidR="008B6A1E" w:rsidRPr="00C7186C" w:rsidRDefault="008B6A1E" w:rsidP="00C7186C">
      <w:pPr>
        <w:pStyle w:val="2"/>
        <w:keepNext w:val="0"/>
        <w:keepLines w:val="0"/>
        <w:overflowPunct w:val="0"/>
        <w:autoSpaceDN w:val="0"/>
        <w:adjustRightInd w:val="0"/>
        <w:snapToGrid w:val="0"/>
        <w:spacing w:before="0" w:after="0" w:line="520" w:lineRule="exact"/>
        <w:ind w:firstLineChars="200" w:firstLine="562"/>
        <w:rPr>
          <w:rFonts w:ascii="仿宋" w:eastAsia="仿宋" w:hAnsi="仿宋"/>
          <w:color w:val="000000"/>
          <w:sz w:val="28"/>
          <w:szCs w:val="28"/>
        </w:rPr>
      </w:pPr>
      <w:r w:rsidRPr="00C7186C">
        <w:rPr>
          <w:rFonts w:ascii="仿宋" w:eastAsia="仿宋" w:hAnsi="仿宋" w:hint="eastAsia"/>
          <w:sz w:val="28"/>
          <w:szCs w:val="28"/>
        </w:rPr>
        <w:t>五、</w:t>
      </w:r>
      <w:r w:rsidRPr="00C7186C">
        <w:rPr>
          <w:rFonts w:ascii="仿宋" w:eastAsia="仿宋" w:hAnsi="仿宋" w:hint="eastAsia"/>
          <w:color w:val="000000"/>
          <w:sz w:val="28"/>
          <w:szCs w:val="28"/>
        </w:rPr>
        <w:t>采购要求及主要参数</w:t>
      </w:r>
    </w:p>
    <w:p w:rsidR="008B6A1E" w:rsidRPr="00C7186C" w:rsidRDefault="008B6A1E" w:rsidP="00C7186C">
      <w:pPr>
        <w:overflowPunct w:val="0"/>
        <w:autoSpaceDN w:val="0"/>
        <w:adjustRightInd w:val="0"/>
        <w:snapToGrid w:val="0"/>
        <w:spacing w:line="520" w:lineRule="exact"/>
        <w:ind w:firstLineChars="250" w:firstLine="700"/>
        <w:rPr>
          <w:rFonts w:ascii="仿宋" w:eastAsia="仿宋" w:hAnsi="仿宋"/>
          <w:color w:val="000000"/>
          <w:sz w:val="28"/>
          <w:szCs w:val="28"/>
        </w:rPr>
      </w:pPr>
      <w:bookmarkStart w:id="2" w:name="OLE_LINK5"/>
      <w:bookmarkStart w:id="3" w:name="OLE_LINK6"/>
      <w:r w:rsidRPr="00C7186C">
        <w:rPr>
          <w:rFonts w:ascii="仿宋" w:eastAsia="仿宋" w:hAnsi="仿宋" w:hint="eastAsia"/>
          <w:color w:val="000000"/>
          <w:sz w:val="28"/>
          <w:szCs w:val="28"/>
        </w:rPr>
        <w:t>详见《中农威特生物科技股份有限公司</w:t>
      </w:r>
      <w:r w:rsidR="00AB2553">
        <w:rPr>
          <w:rFonts w:ascii="仿宋" w:eastAsia="仿宋" w:hAnsi="仿宋" w:hint="eastAsia"/>
          <w:color w:val="000000"/>
          <w:sz w:val="28"/>
          <w:szCs w:val="28"/>
        </w:rPr>
        <w:t>二氧化碳振荡培养箱</w:t>
      </w:r>
      <w:r w:rsidRPr="00C7186C">
        <w:rPr>
          <w:rFonts w:ascii="仿宋" w:eastAsia="仿宋" w:hAnsi="仿宋" w:hint="eastAsia"/>
          <w:color w:val="000000"/>
          <w:sz w:val="28"/>
          <w:szCs w:val="28"/>
        </w:rPr>
        <w:t>询价比价采购文件》。</w:t>
      </w:r>
    </w:p>
    <w:bookmarkEnd w:id="2"/>
    <w:bookmarkEnd w:id="3"/>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六、发布文件公告网站及获取采购文件的方式和时间</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公告发布在中农威特生物科技股份有限公司网站，发布时间为202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C7186C" w:rsidRPr="00C7186C">
        <w:rPr>
          <w:rFonts w:ascii="仿宋" w:eastAsia="仿宋" w:hAnsi="仿宋" w:hint="eastAsia"/>
          <w:spacing w:val="-4"/>
          <w:sz w:val="28"/>
          <w:szCs w:val="28"/>
        </w:rPr>
        <w:t>1</w:t>
      </w:r>
      <w:r w:rsidRPr="00C7186C">
        <w:rPr>
          <w:rFonts w:ascii="仿宋" w:eastAsia="仿宋" w:hAnsi="仿宋" w:hint="eastAsia"/>
          <w:spacing w:val="-4"/>
          <w:sz w:val="28"/>
          <w:szCs w:val="28"/>
        </w:rPr>
        <w:t>月</w:t>
      </w:r>
      <w:r w:rsidR="00B50081">
        <w:rPr>
          <w:rFonts w:ascii="仿宋" w:eastAsia="仿宋" w:hAnsi="仿宋" w:hint="eastAsia"/>
          <w:spacing w:val="-4"/>
          <w:sz w:val="28"/>
          <w:szCs w:val="28"/>
        </w:rPr>
        <w:t>10</w:t>
      </w:r>
      <w:r w:rsidRPr="00C7186C">
        <w:rPr>
          <w:rFonts w:ascii="仿宋" w:eastAsia="仿宋" w:hAnsi="仿宋" w:hint="eastAsia"/>
          <w:spacing w:val="-4"/>
          <w:sz w:val="28"/>
          <w:szCs w:val="28"/>
        </w:rPr>
        <w:t>日- 202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C7186C" w:rsidRPr="00C7186C">
        <w:rPr>
          <w:rFonts w:ascii="仿宋" w:eastAsia="仿宋" w:hAnsi="仿宋" w:hint="eastAsia"/>
          <w:spacing w:val="-4"/>
          <w:sz w:val="28"/>
          <w:szCs w:val="28"/>
        </w:rPr>
        <w:t>1</w:t>
      </w:r>
      <w:r w:rsidRPr="00C7186C">
        <w:rPr>
          <w:rFonts w:ascii="仿宋" w:eastAsia="仿宋" w:hAnsi="仿宋" w:hint="eastAsia"/>
          <w:spacing w:val="-4"/>
          <w:sz w:val="28"/>
          <w:szCs w:val="28"/>
        </w:rPr>
        <w:t>月</w:t>
      </w:r>
      <w:r w:rsidR="00B50081">
        <w:rPr>
          <w:rFonts w:ascii="仿宋" w:eastAsia="仿宋" w:hAnsi="仿宋" w:hint="eastAsia"/>
          <w:spacing w:val="-4"/>
          <w:sz w:val="28"/>
          <w:szCs w:val="28"/>
        </w:rPr>
        <w:t>17</w:t>
      </w:r>
      <w:r w:rsidRPr="00C7186C">
        <w:rPr>
          <w:rFonts w:ascii="仿宋" w:eastAsia="仿宋" w:hAnsi="仿宋" w:hint="eastAsia"/>
          <w:spacing w:val="-4"/>
          <w:sz w:val="28"/>
          <w:szCs w:val="28"/>
        </w:rPr>
        <w:t xml:space="preserve">日。 </w:t>
      </w:r>
    </w:p>
    <w:p w:rsidR="005828F3"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发放方式：免费发放</w:t>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七、递交报价文件截止时间</w:t>
      </w:r>
      <w:r w:rsidRPr="00C7186C">
        <w:rPr>
          <w:rFonts w:ascii="仿宋" w:eastAsia="仿宋" w:hAnsi="仿宋"/>
          <w:b/>
          <w:spacing w:val="-4"/>
          <w:sz w:val="28"/>
          <w:szCs w:val="28"/>
        </w:rPr>
        <w:tab/>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202</w:t>
      </w:r>
      <w:r w:rsidR="00AB2553">
        <w:rPr>
          <w:rFonts w:ascii="仿宋" w:eastAsia="仿宋" w:hAnsi="仿宋" w:hint="eastAsia"/>
          <w:b/>
          <w:spacing w:val="-4"/>
          <w:sz w:val="28"/>
          <w:szCs w:val="28"/>
        </w:rPr>
        <w:t>2</w:t>
      </w:r>
      <w:r w:rsidRPr="00C7186C">
        <w:rPr>
          <w:rFonts w:ascii="仿宋" w:eastAsia="仿宋" w:hAnsi="仿宋" w:hint="eastAsia"/>
          <w:b/>
          <w:spacing w:val="-4"/>
          <w:sz w:val="28"/>
          <w:szCs w:val="28"/>
        </w:rPr>
        <w:t>年</w:t>
      </w:r>
      <w:r w:rsidR="00C7186C" w:rsidRPr="00C7186C">
        <w:rPr>
          <w:rFonts w:ascii="仿宋" w:eastAsia="仿宋" w:hAnsi="仿宋" w:hint="eastAsia"/>
          <w:b/>
          <w:spacing w:val="-4"/>
          <w:sz w:val="28"/>
          <w:szCs w:val="28"/>
        </w:rPr>
        <w:t>1</w:t>
      </w:r>
      <w:r w:rsidRPr="00C7186C">
        <w:rPr>
          <w:rFonts w:ascii="仿宋" w:eastAsia="仿宋" w:hAnsi="仿宋" w:hint="eastAsia"/>
          <w:b/>
          <w:spacing w:val="-4"/>
          <w:sz w:val="28"/>
          <w:szCs w:val="28"/>
        </w:rPr>
        <w:t>月</w:t>
      </w:r>
      <w:r w:rsidR="00AB2553">
        <w:rPr>
          <w:rFonts w:ascii="仿宋" w:eastAsia="仿宋" w:hAnsi="仿宋" w:hint="eastAsia"/>
          <w:b/>
          <w:spacing w:val="-4"/>
          <w:sz w:val="28"/>
          <w:szCs w:val="28"/>
        </w:rPr>
        <w:t>1</w:t>
      </w:r>
      <w:r w:rsidR="00B50081">
        <w:rPr>
          <w:rFonts w:ascii="仿宋" w:eastAsia="仿宋" w:hAnsi="仿宋" w:hint="eastAsia"/>
          <w:b/>
          <w:spacing w:val="-4"/>
          <w:sz w:val="28"/>
          <w:szCs w:val="28"/>
        </w:rPr>
        <w:t>7</w:t>
      </w:r>
      <w:r w:rsidRPr="00C7186C">
        <w:rPr>
          <w:rFonts w:ascii="仿宋" w:eastAsia="仿宋" w:hAnsi="仿宋" w:hint="eastAsia"/>
          <w:b/>
          <w:spacing w:val="-4"/>
          <w:sz w:val="28"/>
          <w:szCs w:val="28"/>
        </w:rPr>
        <w:t>日</w:t>
      </w:r>
      <w:r w:rsidR="00563B28">
        <w:rPr>
          <w:rFonts w:ascii="仿宋" w:eastAsia="仿宋" w:hAnsi="仿宋" w:hint="eastAsia"/>
          <w:b/>
          <w:spacing w:val="-4"/>
          <w:sz w:val="28"/>
          <w:szCs w:val="28"/>
        </w:rPr>
        <w:t>09</w:t>
      </w:r>
      <w:r w:rsidRPr="00C7186C">
        <w:rPr>
          <w:rFonts w:ascii="仿宋" w:eastAsia="仿宋" w:hAnsi="仿宋" w:hint="eastAsia"/>
          <w:b/>
          <w:spacing w:val="-4"/>
          <w:sz w:val="28"/>
          <w:szCs w:val="28"/>
        </w:rPr>
        <w:t>:</w:t>
      </w:r>
      <w:r w:rsidR="00563B28">
        <w:rPr>
          <w:rFonts w:ascii="仿宋" w:eastAsia="仿宋" w:hAnsi="仿宋" w:hint="eastAsia"/>
          <w:b/>
          <w:spacing w:val="-4"/>
          <w:sz w:val="28"/>
          <w:szCs w:val="28"/>
        </w:rPr>
        <w:t>0</w:t>
      </w:r>
      <w:r w:rsidRPr="00C7186C">
        <w:rPr>
          <w:rFonts w:ascii="仿宋" w:eastAsia="仿宋" w:hAnsi="仿宋" w:hint="eastAsia"/>
          <w:b/>
          <w:spacing w:val="-4"/>
          <w:sz w:val="28"/>
          <w:szCs w:val="28"/>
        </w:rPr>
        <w:t>0之前</w:t>
      </w:r>
      <w:r w:rsidRPr="00C7186C">
        <w:rPr>
          <w:rFonts w:ascii="仿宋" w:eastAsia="仿宋" w:hAnsi="仿宋" w:hint="eastAsia"/>
          <w:spacing w:val="-4"/>
          <w:sz w:val="28"/>
          <w:szCs w:val="28"/>
        </w:rPr>
        <w:t>,逾期不予受理。</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递交地点: 兰州市城关区盐场堡徐家坪1号</w:t>
      </w:r>
    </w:p>
    <w:p w:rsidR="00A61011"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接收人：谢 毅  电话：13619366703</w:t>
      </w:r>
    </w:p>
    <w:p w:rsidR="0012384C" w:rsidRPr="00C7186C" w:rsidRDefault="008B6A1E" w:rsidP="00C7186C">
      <w:pPr>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八、询价比价时间及地点</w:t>
      </w:r>
      <w:r w:rsidRPr="00C7186C">
        <w:rPr>
          <w:rFonts w:ascii="仿宋" w:eastAsia="仿宋" w:hAnsi="仿宋"/>
          <w:b/>
          <w:spacing w:val="-4"/>
          <w:sz w:val="28"/>
          <w:szCs w:val="28"/>
        </w:rPr>
        <w:t xml:space="preserve"> </w:t>
      </w:r>
      <w:r w:rsidRPr="00C7186C">
        <w:rPr>
          <w:rFonts w:ascii="仿宋" w:eastAsia="仿宋" w:hAnsi="仿宋" w:hint="eastAsia"/>
          <w:spacing w:val="-4"/>
          <w:sz w:val="28"/>
          <w:szCs w:val="28"/>
        </w:rPr>
        <w:t>：202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AB2553">
        <w:rPr>
          <w:rFonts w:ascii="仿宋" w:eastAsia="仿宋" w:hAnsi="仿宋" w:hint="eastAsia"/>
          <w:spacing w:val="-4"/>
          <w:sz w:val="28"/>
          <w:szCs w:val="28"/>
        </w:rPr>
        <w:t>1</w:t>
      </w:r>
      <w:r w:rsidRPr="00C7186C">
        <w:rPr>
          <w:rFonts w:ascii="仿宋" w:eastAsia="仿宋" w:hAnsi="仿宋" w:hint="eastAsia"/>
          <w:spacing w:val="-4"/>
          <w:sz w:val="28"/>
          <w:szCs w:val="28"/>
        </w:rPr>
        <w:t>月</w:t>
      </w:r>
      <w:r w:rsidR="00AB2553">
        <w:rPr>
          <w:rFonts w:ascii="仿宋" w:eastAsia="仿宋" w:hAnsi="仿宋" w:hint="eastAsia"/>
          <w:spacing w:val="-4"/>
          <w:sz w:val="28"/>
          <w:szCs w:val="28"/>
        </w:rPr>
        <w:t>1</w:t>
      </w:r>
      <w:r w:rsidR="00B50081">
        <w:rPr>
          <w:rFonts w:ascii="仿宋" w:eastAsia="仿宋" w:hAnsi="仿宋" w:hint="eastAsia"/>
          <w:spacing w:val="-4"/>
          <w:sz w:val="28"/>
          <w:szCs w:val="28"/>
        </w:rPr>
        <w:t>7</w:t>
      </w:r>
      <w:r w:rsidRPr="00C7186C">
        <w:rPr>
          <w:rFonts w:ascii="仿宋" w:eastAsia="仿宋" w:hAnsi="仿宋" w:hint="eastAsia"/>
          <w:spacing w:val="-4"/>
          <w:sz w:val="28"/>
          <w:szCs w:val="28"/>
        </w:rPr>
        <w:t>日</w:t>
      </w:r>
      <w:r w:rsidR="00563B28">
        <w:rPr>
          <w:rFonts w:ascii="仿宋" w:eastAsia="仿宋" w:hAnsi="仿宋" w:hint="eastAsia"/>
          <w:spacing w:val="-4"/>
          <w:sz w:val="28"/>
          <w:szCs w:val="28"/>
        </w:rPr>
        <w:t>10</w:t>
      </w:r>
      <w:r w:rsidRPr="00C7186C">
        <w:rPr>
          <w:rFonts w:ascii="仿宋" w:eastAsia="仿宋" w:hAnsi="仿宋" w:hint="eastAsia"/>
          <w:spacing w:val="-4"/>
          <w:sz w:val="28"/>
          <w:szCs w:val="28"/>
        </w:rPr>
        <w:t>:</w:t>
      </w:r>
      <w:r w:rsidR="00C7186C" w:rsidRPr="00C7186C">
        <w:rPr>
          <w:rFonts w:ascii="仿宋" w:eastAsia="仿宋" w:hAnsi="仿宋" w:hint="eastAsia"/>
          <w:spacing w:val="-4"/>
          <w:sz w:val="28"/>
          <w:szCs w:val="28"/>
        </w:rPr>
        <w:t>0</w:t>
      </w:r>
      <w:r w:rsidRPr="00C7186C">
        <w:rPr>
          <w:rFonts w:ascii="仿宋" w:eastAsia="仿宋" w:hAnsi="仿宋" w:hint="eastAsia"/>
          <w:spacing w:val="-4"/>
          <w:sz w:val="28"/>
          <w:szCs w:val="28"/>
        </w:rPr>
        <w:t>0</w:t>
      </w:r>
      <w:r w:rsidR="0012384C" w:rsidRPr="00C7186C">
        <w:rPr>
          <w:rFonts w:ascii="仿宋" w:eastAsia="仿宋" w:hAnsi="仿宋" w:hint="eastAsia"/>
          <w:spacing w:val="-4"/>
          <w:sz w:val="28"/>
          <w:szCs w:val="28"/>
        </w:rPr>
        <w:t>中农威特生物科技股份有限公司采购部会议室（兰州兽医研究所图书馆西北侧库房2楼）</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九、任何供应商、单位或者个人对该采购文件有异议的，可在发布采购文件公告截止时间前2天，将书面意见反馈给采购人。</w:t>
      </w:r>
    </w:p>
    <w:p w:rsidR="00902169" w:rsidRPr="00C7186C" w:rsidRDefault="00902169" w:rsidP="00C7186C">
      <w:pPr>
        <w:spacing w:line="520" w:lineRule="exact"/>
        <w:ind w:firstLineChars="200" w:firstLine="546"/>
        <w:rPr>
          <w:rFonts w:ascii="仿宋" w:eastAsia="仿宋" w:hAnsi="仿宋"/>
          <w:b/>
          <w:color w:val="000000"/>
          <w:spacing w:val="-4"/>
          <w:sz w:val="28"/>
          <w:szCs w:val="28"/>
        </w:rPr>
      </w:pPr>
      <w:r w:rsidRPr="00C7186C">
        <w:rPr>
          <w:rFonts w:ascii="仿宋" w:eastAsia="仿宋" w:hAnsi="仿宋" w:hint="eastAsia"/>
          <w:b/>
          <w:spacing w:val="-4"/>
          <w:sz w:val="28"/>
          <w:szCs w:val="28"/>
        </w:rPr>
        <w:t>十、因疫情期间，供应商不到场。未到场供应商需积极配合我公司相关的工作中需要的一切事宜。</w:t>
      </w:r>
    </w:p>
    <w:p w:rsidR="00902169" w:rsidRDefault="00902169" w:rsidP="00C7186C">
      <w:pPr>
        <w:overflowPunct w:val="0"/>
        <w:autoSpaceDE w:val="0"/>
        <w:autoSpaceDN w:val="0"/>
        <w:adjustRightInd w:val="0"/>
        <w:snapToGrid w:val="0"/>
        <w:spacing w:line="520" w:lineRule="exact"/>
        <w:ind w:firstLineChars="200" w:firstLine="546"/>
        <w:rPr>
          <w:rFonts w:ascii="仿宋" w:eastAsia="仿宋" w:hAnsi="仿宋" w:cs="宋体"/>
          <w:b/>
          <w:bCs/>
          <w:sz w:val="28"/>
          <w:szCs w:val="28"/>
        </w:rPr>
      </w:pPr>
      <w:r w:rsidRPr="00C7186C">
        <w:rPr>
          <w:rFonts w:ascii="仿宋" w:eastAsia="仿宋" w:hAnsi="仿宋" w:hint="eastAsia"/>
          <w:b/>
          <w:spacing w:val="-4"/>
          <w:sz w:val="28"/>
          <w:szCs w:val="28"/>
        </w:rPr>
        <w:t>十一、</w:t>
      </w:r>
      <w:r w:rsidRPr="00C7186C">
        <w:rPr>
          <w:rFonts w:ascii="仿宋" w:eastAsia="仿宋" w:hAnsi="仿宋" w:cs="宋体" w:hint="eastAsia"/>
          <w:b/>
          <w:bCs/>
          <w:sz w:val="28"/>
          <w:szCs w:val="28"/>
        </w:rPr>
        <w:t>本询价比价采购公告及询价比价采购文件中的“采购单位”及</w:t>
      </w:r>
      <w:r w:rsidRPr="00C7186C">
        <w:rPr>
          <w:rFonts w:ascii="仿宋" w:eastAsia="仿宋" w:hAnsi="仿宋" w:cs="宋体" w:hint="eastAsia"/>
          <w:b/>
          <w:bCs/>
          <w:sz w:val="28"/>
          <w:szCs w:val="28"/>
        </w:rPr>
        <w:lastRenderedPageBreak/>
        <w:t>“采购人”系同一主体，“报价单位”及“供应商”系同一主体。</w:t>
      </w:r>
    </w:p>
    <w:p w:rsidR="00AB2553" w:rsidRPr="00AB2553" w:rsidRDefault="00AB2553" w:rsidP="00AB2553">
      <w:pPr>
        <w:pStyle w:val="a0"/>
      </w:pPr>
    </w:p>
    <w:p w:rsidR="008B6A1E" w:rsidRPr="00C7186C" w:rsidRDefault="008B6A1E" w:rsidP="00C7186C">
      <w:pPr>
        <w:pStyle w:val="af9"/>
        <w:widowControl w:val="0"/>
        <w:overflowPunct w:val="0"/>
        <w:autoSpaceDE w:val="0"/>
        <w:autoSpaceDN w:val="0"/>
        <w:spacing w:before="0" w:beforeAutospacing="0" w:after="0" w:afterAutospacing="0" w:line="520" w:lineRule="exact"/>
        <w:ind w:firstLineChars="797" w:firstLine="2232"/>
        <w:jc w:val="right"/>
        <w:rPr>
          <w:rFonts w:ascii="仿宋" w:eastAsia="仿宋" w:hAnsi="仿宋" w:cs="Tahoma"/>
          <w:sz w:val="28"/>
          <w:szCs w:val="28"/>
        </w:rPr>
      </w:pPr>
      <w:r w:rsidRPr="00C7186C">
        <w:rPr>
          <w:rFonts w:ascii="仿宋" w:eastAsia="仿宋" w:hAnsi="仿宋" w:cs="Tahoma" w:hint="eastAsia"/>
          <w:sz w:val="28"/>
          <w:szCs w:val="28"/>
        </w:rPr>
        <w:t>中农威特生物科技股份有限公司</w:t>
      </w:r>
    </w:p>
    <w:p w:rsidR="008B6A1E" w:rsidRPr="00C7186C" w:rsidRDefault="008B6A1E"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r w:rsidRPr="00C7186C">
        <w:rPr>
          <w:rFonts w:ascii="仿宋" w:eastAsia="仿宋" w:hAnsi="仿宋" w:cs="Tahoma"/>
          <w:sz w:val="28"/>
          <w:szCs w:val="28"/>
        </w:rPr>
        <w:t>202</w:t>
      </w:r>
      <w:r w:rsidR="00AB2553">
        <w:rPr>
          <w:rFonts w:ascii="仿宋" w:eastAsia="仿宋" w:hAnsi="仿宋" w:cs="Tahoma" w:hint="eastAsia"/>
          <w:sz w:val="28"/>
          <w:szCs w:val="28"/>
        </w:rPr>
        <w:t>2</w:t>
      </w:r>
      <w:r w:rsidRPr="00C7186C">
        <w:rPr>
          <w:rFonts w:ascii="仿宋" w:eastAsia="仿宋" w:hAnsi="仿宋" w:cs="Tahoma"/>
          <w:sz w:val="28"/>
          <w:szCs w:val="28"/>
        </w:rPr>
        <w:t>年</w:t>
      </w:r>
      <w:r w:rsidR="00AB2553">
        <w:rPr>
          <w:rFonts w:ascii="仿宋" w:eastAsia="仿宋" w:hAnsi="仿宋" w:cs="Tahoma" w:hint="eastAsia"/>
          <w:sz w:val="28"/>
          <w:szCs w:val="28"/>
        </w:rPr>
        <w:t>1</w:t>
      </w:r>
      <w:r w:rsidRPr="00C7186C">
        <w:rPr>
          <w:rFonts w:ascii="仿宋" w:eastAsia="仿宋" w:hAnsi="仿宋" w:cs="Tahoma"/>
          <w:sz w:val="28"/>
          <w:szCs w:val="28"/>
        </w:rPr>
        <w:t>月</w:t>
      </w:r>
      <w:r w:rsidR="00B50081">
        <w:rPr>
          <w:rFonts w:ascii="仿宋" w:eastAsia="仿宋" w:hAnsi="仿宋" w:cs="Tahoma" w:hint="eastAsia"/>
          <w:sz w:val="28"/>
          <w:szCs w:val="28"/>
        </w:rPr>
        <w:t>10</w:t>
      </w:r>
      <w:r w:rsidRPr="00C7186C">
        <w:rPr>
          <w:rFonts w:ascii="仿宋" w:eastAsia="仿宋" w:hAnsi="仿宋" w:cs="Tahoma"/>
          <w:sz w:val="28"/>
          <w:szCs w:val="28"/>
        </w:rPr>
        <w:t>日</w:t>
      </w:r>
    </w:p>
    <w:p w:rsidR="00C7186C" w:rsidRDefault="00C7186C"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sidRPr="00C7186C">
        <w:rPr>
          <w:rFonts w:asciiTheme="minorEastAsia" w:eastAsiaTheme="minorEastAsia" w:hAnsiTheme="minorEastAsia" w:hint="eastAsia"/>
          <w:b/>
          <w:bCs/>
          <w:sz w:val="32"/>
          <w:szCs w:val="32"/>
        </w:rPr>
        <w:lastRenderedPageBreak/>
        <w:t>中农威特生物科技股份有限公司</w:t>
      </w:r>
    </w:p>
    <w:p w:rsidR="008B6A1E" w:rsidRPr="00C7186C" w:rsidRDefault="00AB2553"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二氧化碳振荡培养箱</w:t>
      </w:r>
      <w:r w:rsidR="008B6A1E" w:rsidRPr="00C7186C">
        <w:rPr>
          <w:rFonts w:asciiTheme="minorEastAsia" w:eastAsiaTheme="minorEastAsia" w:hAnsiTheme="minorEastAsia" w:hint="eastAsia"/>
          <w:b/>
          <w:bCs/>
          <w:sz w:val="32"/>
          <w:szCs w:val="32"/>
        </w:rPr>
        <w:t>询价比价采购文件</w:t>
      </w:r>
    </w:p>
    <w:p w:rsidR="008B6A1E" w:rsidRPr="00C7186C"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spacing w:val="-4"/>
          <w:sz w:val="32"/>
          <w:szCs w:val="32"/>
        </w:rPr>
      </w:pPr>
      <w:r w:rsidRPr="00C7186C">
        <w:rPr>
          <w:rFonts w:asciiTheme="minorEastAsia" w:eastAsiaTheme="minorEastAsia" w:hAnsiTheme="minorEastAsia" w:hint="eastAsia"/>
          <w:b/>
          <w:spacing w:val="-4"/>
          <w:sz w:val="32"/>
          <w:szCs w:val="32"/>
        </w:rPr>
        <w:t>采购编号：</w:t>
      </w:r>
      <w:r w:rsidR="00AB2553">
        <w:rPr>
          <w:rFonts w:asciiTheme="minorEastAsia" w:eastAsiaTheme="minorEastAsia" w:hAnsiTheme="minorEastAsia" w:hint="eastAsia"/>
          <w:b/>
          <w:spacing w:val="-4"/>
          <w:sz w:val="32"/>
          <w:szCs w:val="32"/>
        </w:rPr>
        <w:t>ZNWT-CGB-2022-002</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根据《中农威特生物科技股份有限公司采购管理办法》的规定，拟对公司</w:t>
      </w:r>
      <w:r w:rsidR="00AB2553">
        <w:rPr>
          <w:rFonts w:ascii="仿宋" w:eastAsia="仿宋" w:hAnsi="仿宋" w:cs="宋体" w:hint="eastAsia"/>
          <w:sz w:val="28"/>
          <w:szCs w:val="28"/>
        </w:rPr>
        <w:t>二氧化碳振荡培养箱</w:t>
      </w:r>
      <w:r w:rsidRPr="00C7186C">
        <w:rPr>
          <w:rFonts w:ascii="仿宋" w:eastAsia="仿宋" w:hAnsi="仿宋" w:cs="宋体" w:hint="eastAsia"/>
          <w:sz w:val="28"/>
          <w:szCs w:val="28"/>
        </w:rPr>
        <w:t>询价比价项目采购，欢迎有资质的单位参与报价。</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一、采购单位：中农威特生物科技股份有限公司</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二、采购项目：</w:t>
      </w:r>
      <w:r w:rsidR="00AB2553">
        <w:rPr>
          <w:rFonts w:ascii="仿宋" w:eastAsia="仿宋" w:hAnsi="仿宋" w:cs="宋体" w:hint="eastAsia"/>
          <w:sz w:val="28"/>
          <w:szCs w:val="28"/>
        </w:rPr>
        <w:t>二氧化碳振荡培养箱</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三、询价比价时间：</w:t>
      </w:r>
      <w:r w:rsidRPr="00C7186C">
        <w:rPr>
          <w:rFonts w:ascii="仿宋" w:eastAsia="仿宋" w:hAnsi="仿宋" w:cs="宋体"/>
          <w:sz w:val="28"/>
          <w:szCs w:val="28"/>
        </w:rPr>
        <w:t>20</w:t>
      </w:r>
      <w:r w:rsidRPr="00C7186C">
        <w:rPr>
          <w:rFonts w:ascii="仿宋" w:eastAsia="仿宋" w:hAnsi="仿宋" w:cs="宋体" w:hint="eastAsia"/>
          <w:sz w:val="28"/>
          <w:szCs w:val="28"/>
        </w:rPr>
        <w:t>2</w:t>
      </w:r>
      <w:r w:rsidR="00D81560">
        <w:rPr>
          <w:rFonts w:ascii="仿宋" w:eastAsia="仿宋" w:hAnsi="仿宋" w:cs="宋体" w:hint="eastAsia"/>
          <w:sz w:val="28"/>
          <w:szCs w:val="28"/>
        </w:rPr>
        <w:t>2</w:t>
      </w:r>
      <w:r w:rsidRPr="00C7186C">
        <w:rPr>
          <w:rFonts w:ascii="仿宋" w:eastAsia="仿宋" w:hAnsi="仿宋" w:cs="宋体" w:hint="eastAsia"/>
          <w:sz w:val="28"/>
          <w:szCs w:val="28"/>
        </w:rPr>
        <w:t>年</w:t>
      </w:r>
      <w:r w:rsidR="00C7186C" w:rsidRPr="00C7186C">
        <w:rPr>
          <w:rFonts w:ascii="仿宋" w:eastAsia="仿宋" w:hAnsi="仿宋" w:cs="宋体" w:hint="eastAsia"/>
          <w:sz w:val="28"/>
          <w:szCs w:val="28"/>
        </w:rPr>
        <w:t>1</w:t>
      </w:r>
      <w:r w:rsidRPr="00C7186C">
        <w:rPr>
          <w:rFonts w:ascii="仿宋" w:eastAsia="仿宋" w:hAnsi="仿宋" w:cs="宋体" w:hint="eastAsia"/>
          <w:sz w:val="28"/>
          <w:szCs w:val="28"/>
        </w:rPr>
        <w:t>月</w:t>
      </w:r>
      <w:r w:rsidR="00D81560">
        <w:rPr>
          <w:rFonts w:ascii="仿宋" w:eastAsia="仿宋" w:hAnsi="仿宋" w:cs="宋体" w:hint="eastAsia"/>
          <w:sz w:val="28"/>
          <w:szCs w:val="28"/>
        </w:rPr>
        <w:t>1</w:t>
      </w:r>
      <w:r w:rsidR="00B50081">
        <w:rPr>
          <w:rFonts w:ascii="仿宋" w:eastAsia="仿宋" w:hAnsi="仿宋" w:cs="宋体" w:hint="eastAsia"/>
          <w:sz w:val="28"/>
          <w:szCs w:val="28"/>
        </w:rPr>
        <w:t>7</w:t>
      </w:r>
      <w:r w:rsidRPr="00C7186C">
        <w:rPr>
          <w:rFonts w:ascii="仿宋" w:eastAsia="仿宋" w:hAnsi="仿宋" w:cs="宋体" w:hint="eastAsia"/>
          <w:sz w:val="28"/>
          <w:szCs w:val="28"/>
        </w:rPr>
        <w:t>日</w:t>
      </w:r>
      <w:r w:rsidR="00563B28">
        <w:rPr>
          <w:rFonts w:ascii="仿宋" w:eastAsia="仿宋" w:hAnsi="仿宋" w:cs="宋体" w:hint="eastAsia"/>
          <w:sz w:val="28"/>
          <w:szCs w:val="28"/>
        </w:rPr>
        <w:t>10</w:t>
      </w:r>
      <w:r w:rsidRPr="00C7186C">
        <w:rPr>
          <w:rFonts w:ascii="仿宋" w:eastAsia="仿宋" w:hAnsi="仿宋" w:cs="宋体" w:hint="eastAsia"/>
          <w:sz w:val="28"/>
          <w:szCs w:val="28"/>
        </w:rPr>
        <w:t>:</w:t>
      </w:r>
      <w:r w:rsidR="00C7186C" w:rsidRPr="00C7186C">
        <w:rPr>
          <w:rFonts w:ascii="仿宋" w:eastAsia="仿宋" w:hAnsi="仿宋" w:cs="宋体" w:hint="eastAsia"/>
          <w:sz w:val="28"/>
          <w:szCs w:val="28"/>
        </w:rPr>
        <w:t>0</w:t>
      </w:r>
      <w:r w:rsidRPr="00C7186C">
        <w:rPr>
          <w:rFonts w:ascii="仿宋" w:eastAsia="仿宋" w:hAnsi="仿宋" w:cs="宋体" w:hint="eastAsia"/>
          <w:sz w:val="28"/>
          <w:szCs w:val="28"/>
        </w:rPr>
        <w:t>0</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四、询价比价地点：</w:t>
      </w:r>
      <w:bookmarkStart w:id="4" w:name="_Toc23413316"/>
      <w:bookmarkStart w:id="5" w:name="_Toc23411934"/>
      <w:bookmarkStart w:id="6" w:name="_Toc327173095"/>
      <w:bookmarkStart w:id="7" w:name="_Toc320170130"/>
      <w:r w:rsidR="0012384C" w:rsidRPr="00C7186C">
        <w:rPr>
          <w:rFonts w:ascii="仿宋" w:eastAsia="仿宋" w:hAnsi="仿宋" w:cs="宋体" w:hint="eastAsia"/>
          <w:sz w:val="28"/>
          <w:szCs w:val="28"/>
        </w:rPr>
        <w:t>中农威特生物科技股份有限公司采购部会议室</w:t>
      </w:r>
    </w:p>
    <w:p w:rsidR="00186888"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五、</w:t>
      </w:r>
      <w:bookmarkEnd w:id="4"/>
      <w:bookmarkEnd w:id="5"/>
      <w:r w:rsidRPr="00C7186C">
        <w:rPr>
          <w:rFonts w:ascii="仿宋" w:eastAsia="仿宋" w:hAnsi="仿宋" w:cs="宋体" w:hint="eastAsia"/>
          <w:sz w:val="28"/>
          <w:szCs w:val="28"/>
        </w:rPr>
        <w:t>采购内容</w:t>
      </w:r>
      <w:bookmarkStart w:id="8" w:name="_Toc448992585"/>
    </w:p>
    <w:bookmarkEnd w:id="8"/>
    <w:p w:rsidR="00DF5DEF" w:rsidRPr="00DF5DEF" w:rsidRDefault="00CD5F5B" w:rsidP="00DF5DEF">
      <w:pPr>
        <w:spacing w:line="520" w:lineRule="exact"/>
        <w:ind w:firstLineChars="200" w:firstLine="560"/>
        <w:rPr>
          <w:rFonts w:ascii="仿宋" w:eastAsia="仿宋" w:hAnsi="仿宋" w:cs="宋体"/>
          <w:sz w:val="28"/>
          <w:szCs w:val="28"/>
        </w:rPr>
      </w:pPr>
      <w:r w:rsidRPr="00F55F1A">
        <w:rPr>
          <w:rFonts w:ascii="仿宋" w:eastAsia="仿宋" w:hAnsi="仿宋" w:cs="宋体" w:hint="eastAsia"/>
          <w:sz w:val="28"/>
          <w:szCs w:val="28"/>
        </w:rPr>
        <w:t>（一）</w:t>
      </w:r>
      <w:r w:rsidR="00DF5DEF" w:rsidRPr="00DF5DEF">
        <w:rPr>
          <w:rFonts w:ascii="仿宋" w:eastAsia="仿宋" w:hAnsi="仿宋" w:cs="宋体" w:hint="eastAsia"/>
          <w:sz w:val="28"/>
          <w:szCs w:val="28"/>
        </w:rPr>
        <w:t>设备</w:t>
      </w:r>
      <w:r w:rsidR="00DF5DEF" w:rsidRPr="00DF5DEF">
        <w:rPr>
          <w:rFonts w:ascii="仿宋" w:eastAsia="仿宋" w:hAnsi="仿宋" w:cs="宋体"/>
          <w:sz w:val="28"/>
          <w:szCs w:val="28"/>
        </w:rPr>
        <w:t>名称：</w:t>
      </w:r>
      <w:r w:rsidR="00D81560">
        <w:rPr>
          <w:rFonts w:ascii="仿宋" w:eastAsia="仿宋" w:hAnsi="仿宋" w:cs="宋体" w:hint="eastAsia"/>
          <w:sz w:val="28"/>
          <w:szCs w:val="28"/>
        </w:rPr>
        <w:t>二氧化碳振荡培养箱1台</w:t>
      </w:r>
    </w:p>
    <w:p w:rsidR="00D81560" w:rsidRPr="00D81560" w:rsidRDefault="00DF5DEF" w:rsidP="00D81560">
      <w:pPr>
        <w:spacing w:line="520" w:lineRule="exact"/>
        <w:ind w:firstLineChars="200" w:firstLine="560"/>
        <w:rPr>
          <w:rFonts w:ascii="仿宋" w:eastAsia="仿宋" w:hAnsi="仿宋" w:cs="宋体"/>
          <w:sz w:val="28"/>
          <w:szCs w:val="28"/>
        </w:rPr>
      </w:pPr>
      <w:r w:rsidRPr="00F55F1A">
        <w:rPr>
          <w:rFonts w:ascii="仿宋" w:eastAsia="仿宋" w:hAnsi="仿宋" w:cs="宋体" w:hint="eastAsia"/>
          <w:sz w:val="28"/>
          <w:szCs w:val="28"/>
        </w:rPr>
        <w:t>（</w:t>
      </w:r>
      <w:r>
        <w:rPr>
          <w:rFonts w:ascii="仿宋" w:eastAsia="仿宋" w:hAnsi="仿宋" w:cs="宋体" w:hint="eastAsia"/>
          <w:sz w:val="28"/>
          <w:szCs w:val="28"/>
        </w:rPr>
        <w:t>二</w:t>
      </w:r>
      <w:r w:rsidRPr="00F55F1A">
        <w:rPr>
          <w:rFonts w:ascii="仿宋" w:eastAsia="仿宋" w:hAnsi="仿宋" w:cs="宋体" w:hint="eastAsia"/>
          <w:sz w:val="28"/>
          <w:szCs w:val="28"/>
        </w:rPr>
        <w:t>）</w:t>
      </w:r>
      <w:r w:rsidR="00D81560" w:rsidRPr="00DF5DEF">
        <w:rPr>
          <w:rFonts w:ascii="仿宋" w:eastAsia="仿宋" w:hAnsi="仿宋" w:cs="宋体" w:hint="eastAsia"/>
          <w:sz w:val="28"/>
          <w:szCs w:val="28"/>
        </w:rPr>
        <w:t>技术参数</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1</w:t>
      </w:r>
      <w:r>
        <w:rPr>
          <w:rFonts w:ascii="仿宋" w:eastAsia="仿宋" w:hAnsi="仿宋" w:cs="宋体" w:hint="eastAsia"/>
          <w:sz w:val="28"/>
          <w:szCs w:val="28"/>
        </w:rPr>
        <w:t>.</w:t>
      </w:r>
      <w:r w:rsidRPr="00D81560">
        <w:rPr>
          <w:rFonts w:ascii="仿宋" w:eastAsia="仿宋" w:hAnsi="仿宋" w:cs="宋体" w:hint="eastAsia"/>
          <w:sz w:val="28"/>
          <w:szCs w:val="28"/>
        </w:rPr>
        <w:t>外壳采用厚壁冷轧板材质，喷涂环氧树脂粉，并    做静电喷塑处理，防锈、防褪色、易清洁；</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w:t>
      </w:r>
      <w:r>
        <w:rPr>
          <w:rFonts w:ascii="仿宋" w:eastAsia="仿宋" w:hAnsi="仿宋" w:cs="宋体" w:hint="eastAsia"/>
          <w:sz w:val="28"/>
          <w:szCs w:val="28"/>
        </w:rPr>
        <w:t>.</w:t>
      </w:r>
      <w:r w:rsidRPr="00D81560">
        <w:rPr>
          <w:rFonts w:ascii="仿宋" w:eastAsia="仿宋" w:hAnsi="仿宋" w:cs="宋体" w:hint="eastAsia"/>
          <w:sz w:val="28"/>
          <w:szCs w:val="28"/>
        </w:rPr>
        <w:t>内衬采用圆弧角（R角）镜面不锈钢设计，便于清洁，不易滋生细菌、防腐蚀；</w:t>
      </w:r>
    </w:p>
    <w:p w:rsidR="00D81560" w:rsidRPr="00D81560" w:rsidRDefault="00D81560" w:rsidP="00D81560">
      <w:pPr>
        <w:spacing w:line="520" w:lineRule="exact"/>
        <w:ind w:firstLineChars="150" w:firstLine="420"/>
        <w:rPr>
          <w:rFonts w:ascii="仿宋" w:eastAsia="仿宋" w:hAnsi="仿宋" w:cs="宋体"/>
          <w:sz w:val="28"/>
          <w:szCs w:val="28"/>
        </w:rPr>
      </w:pPr>
      <w:r w:rsidRPr="00D81560">
        <w:rPr>
          <w:rFonts w:ascii="仿宋" w:eastAsia="仿宋" w:hAnsi="仿宋" w:cs="宋体" w:hint="eastAsia"/>
          <w:sz w:val="28"/>
          <w:szCs w:val="28"/>
        </w:rPr>
        <w:t>*3</w:t>
      </w:r>
      <w:r>
        <w:rPr>
          <w:rFonts w:ascii="仿宋" w:eastAsia="仿宋" w:hAnsi="仿宋" w:cs="宋体" w:hint="eastAsia"/>
          <w:sz w:val="28"/>
          <w:szCs w:val="28"/>
        </w:rPr>
        <w:t>.</w:t>
      </w:r>
      <w:r w:rsidRPr="00D81560">
        <w:rPr>
          <w:rFonts w:ascii="仿宋" w:eastAsia="仿宋" w:hAnsi="仿宋" w:cs="宋体" w:hint="eastAsia"/>
          <w:sz w:val="28"/>
          <w:szCs w:val="28"/>
        </w:rPr>
        <w:t>独特的制冷旁通系统，确保设备在低温状态下长时间稳定运行，温度波动小；</w:t>
      </w:r>
    </w:p>
    <w:p w:rsidR="00D81560" w:rsidRPr="00D81560" w:rsidRDefault="00D81560" w:rsidP="00D81560">
      <w:pPr>
        <w:spacing w:line="520" w:lineRule="exact"/>
        <w:ind w:firstLineChars="150" w:firstLine="420"/>
        <w:rPr>
          <w:rFonts w:ascii="仿宋" w:eastAsia="仿宋" w:hAnsi="仿宋" w:cs="宋体"/>
          <w:sz w:val="28"/>
          <w:szCs w:val="28"/>
        </w:rPr>
      </w:pPr>
      <w:r w:rsidRPr="00D81560">
        <w:rPr>
          <w:rFonts w:ascii="仿宋" w:eastAsia="仿宋" w:hAnsi="仿宋" w:cs="宋体" w:hint="eastAsia"/>
          <w:sz w:val="28"/>
          <w:szCs w:val="28"/>
        </w:rPr>
        <w:t>*4</w:t>
      </w:r>
      <w:r>
        <w:rPr>
          <w:rFonts w:ascii="仿宋" w:eastAsia="仿宋" w:hAnsi="仿宋" w:cs="宋体" w:hint="eastAsia"/>
          <w:sz w:val="28"/>
          <w:szCs w:val="28"/>
        </w:rPr>
        <w:t>.</w:t>
      </w:r>
      <w:r w:rsidRPr="00D81560">
        <w:rPr>
          <w:rFonts w:ascii="仿宋" w:eastAsia="仿宋" w:hAnsi="仿宋" w:cs="宋体" w:hint="eastAsia"/>
          <w:sz w:val="28"/>
          <w:szCs w:val="28"/>
        </w:rPr>
        <w:t>配备滤波器磁环，减少外界和自身对机器稳定性的干扰；</w:t>
      </w:r>
    </w:p>
    <w:p w:rsidR="00D81560" w:rsidRPr="00D81560" w:rsidRDefault="00D81560" w:rsidP="00D81560">
      <w:pPr>
        <w:spacing w:line="520" w:lineRule="exact"/>
        <w:ind w:firstLineChars="150" w:firstLine="420"/>
        <w:rPr>
          <w:rFonts w:ascii="仿宋" w:eastAsia="仿宋" w:hAnsi="仿宋" w:cs="宋体"/>
          <w:sz w:val="28"/>
          <w:szCs w:val="28"/>
        </w:rPr>
      </w:pPr>
      <w:r w:rsidRPr="00D81560">
        <w:rPr>
          <w:rFonts w:ascii="仿宋" w:eastAsia="仿宋" w:hAnsi="仿宋" w:cs="宋体" w:hint="eastAsia"/>
          <w:sz w:val="28"/>
          <w:szCs w:val="28"/>
        </w:rPr>
        <w:t>*5</w:t>
      </w:r>
      <w:r>
        <w:rPr>
          <w:rFonts w:ascii="仿宋" w:eastAsia="仿宋" w:hAnsi="仿宋" w:cs="宋体" w:hint="eastAsia"/>
          <w:sz w:val="28"/>
          <w:szCs w:val="28"/>
        </w:rPr>
        <w:t>.</w:t>
      </w:r>
      <w:r w:rsidRPr="00D81560">
        <w:rPr>
          <w:rFonts w:ascii="仿宋" w:eastAsia="仿宋" w:hAnsi="仿宋" w:cs="宋体" w:hint="eastAsia"/>
          <w:sz w:val="28"/>
          <w:szCs w:val="28"/>
        </w:rPr>
        <w:t>门加热功率可调，别具一格的门设计，不锈钢无螺丝固定；</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6</w:t>
      </w:r>
      <w:r>
        <w:rPr>
          <w:rFonts w:ascii="仿宋" w:eastAsia="仿宋" w:hAnsi="仿宋" w:cs="宋体" w:hint="eastAsia"/>
          <w:sz w:val="28"/>
          <w:szCs w:val="28"/>
        </w:rPr>
        <w:t>.</w:t>
      </w:r>
      <w:r w:rsidRPr="00D81560">
        <w:rPr>
          <w:rFonts w:ascii="仿宋" w:eastAsia="仿宋" w:hAnsi="仿宋" w:cs="宋体" w:hint="eastAsia"/>
          <w:sz w:val="28"/>
          <w:szCs w:val="28"/>
        </w:rPr>
        <w:t xml:space="preserve"> modbus协议控制系统的接口（选配）、协议控制系统控制软件（选配）；在线APP远程监控（选配）、</w:t>
      </w:r>
    </w:p>
    <w:p w:rsidR="00D81560" w:rsidRPr="00D81560" w:rsidRDefault="00D81560" w:rsidP="00D81560">
      <w:pPr>
        <w:spacing w:line="520" w:lineRule="exact"/>
        <w:ind w:firstLineChars="150" w:firstLine="420"/>
        <w:rPr>
          <w:rFonts w:ascii="仿宋" w:eastAsia="仿宋" w:hAnsi="仿宋" w:cs="宋体"/>
          <w:sz w:val="28"/>
          <w:szCs w:val="28"/>
        </w:rPr>
      </w:pPr>
      <w:r w:rsidRPr="00D81560">
        <w:rPr>
          <w:rFonts w:ascii="仿宋" w:eastAsia="仿宋" w:hAnsi="仿宋" w:cs="宋体" w:hint="eastAsia"/>
          <w:sz w:val="28"/>
          <w:szCs w:val="28"/>
        </w:rPr>
        <w:t>*7</w:t>
      </w:r>
      <w:r>
        <w:rPr>
          <w:rFonts w:ascii="仿宋" w:eastAsia="仿宋" w:hAnsi="仿宋" w:cs="宋体" w:hint="eastAsia"/>
          <w:sz w:val="28"/>
          <w:szCs w:val="28"/>
        </w:rPr>
        <w:t>.</w:t>
      </w:r>
      <w:r w:rsidRPr="00D81560">
        <w:rPr>
          <w:rFonts w:ascii="仿宋" w:eastAsia="仿宋" w:hAnsi="仿宋" w:cs="宋体" w:hint="eastAsia"/>
          <w:sz w:val="28"/>
          <w:szCs w:val="28"/>
        </w:rPr>
        <w:t>底部可进行全方位无死角冲洗，清理方便</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8</w:t>
      </w:r>
      <w:r>
        <w:rPr>
          <w:rFonts w:ascii="仿宋" w:eastAsia="仿宋" w:hAnsi="仿宋" w:cs="宋体" w:hint="eastAsia"/>
          <w:sz w:val="28"/>
          <w:szCs w:val="28"/>
        </w:rPr>
        <w:t>.</w:t>
      </w:r>
      <w:r w:rsidRPr="00D81560">
        <w:rPr>
          <w:rFonts w:ascii="仿宋" w:eastAsia="仿宋" w:hAnsi="仿宋" w:cs="宋体" w:hint="eastAsia"/>
          <w:sz w:val="28"/>
          <w:szCs w:val="28"/>
        </w:rPr>
        <w:t>独特定时除霜功能，1~89分钟可自由设定，除霜间隔30~600分钟可调，能确保长时间在低温状态下运行时蒸发器不结冰</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9</w:t>
      </w:r>
      <w:r>
        <w:rPr>
          <w:rFonts w:ascii="仿宋" w:eastAsia="仿宋" w:hAnsi="仿宋" w:cs="宋体" w:hint="eastAsia"/>
          <w:sz w:val="28"/>
          <w:szCs w:val="28"/>
        </w:rPr>
        <w:t>.</w:t>
      </w:r>
      <w:r w:rsidRPr="00D81560">
        <w:rPr>
          <w:rFonts w:ascii="仿宋" w:eastAsia="仿宋" w:hAnsi="仿宋" w:cs="宋体" w:hint="eastAsia"/>
          <w:sz w:val="28"/>
          <w:szCs w:val="28"/>
        </w:rPr>
        <w:t>中空钢化双面玻璃，方便随时在不开门情况下在各个角度观察箱体</w:t>
      </w:r>
      <w:r w:rsidRPr="00D81560">
        <w:rPr>
          <w:rFonts w:ascii="仿宋" w:eastAsia="仿宋" w:hAnsi="仿宋" w:cs="宋体" w:hint="eastAsia"/>
          <w:sz w:val="28"/>
          <w:szCs w:val="28"/>
        </w:rPr>
        <w:lastRenderedPageBreak/>
        <w:t>内部情况；</w:t>
      </w:r>
    </w:p>
    <w:p w:rsidR="00D81560" w:rsidRPr="00D81560" w:rsidRDefault="00D81560" w:rsidP="00D81560">
      <w:pPr>
        <w:spacing w:line="520" w:lineRule="exact"/>
        <w:ind w:firstLineChars="150" w:firstLine="420"/>
        <w:rPr>
          <w:rFonts w:ascii="仿宋" w:eastAsia="仿宋" w:hAnsi="仿宋" w:cs="宋体"/>
          <w:sz w:val="28"/>
          <w:szCs w:val="28"/>
        </w:rPr>
      </w:pPr>
      <w:r w:rsidRPr="00D81560">
        <w:rPr>
          <w:rFonts w:ascii="仿宋" w:eastAsia="仿宋" w:hAnsi="仿宋" w:cs="宋体" w:hint="eastAsia"/>
          <w:sz w:val="28"/>
          <w:szCs w:val="28"/>
        </w:rPr>
        <w:t>*10</w:t>
      </w:r>
      <w:r>
        <w:rPr>
          <w:rFonts w:ascii="仿宋" w:eastAsia="仿宋" w:hAnsi="仿宋" w:cs="宋体" w:hint="eastAsia"/>
          <w:sz w:val="28"/>
          <w:szCs w:val="28"/>
        </w:rPr>
        <w:t>.</w:t>
      </w:r>
      <w:r w:rsidRPr="00D81560">
        <w:rPr>
          <w:rFonts w:ascii="仿宋" w:eastAsia="仿宋" w:hAnsi="仿宋" w:cs="宋体" w:hint="eastAsia"/>
          <w:sz w:val="28"/>
          <w:szCs w:val="28"/>
        </w:rPr>
        <w:t>具有玻璃双面加热和门加热功能，避免在低温或高湿状态下运行引起的玻璃起雾、滴水现象</w:t>
      </w:r>
    </w:p>
    <w:p w:rsidR="00D81560" w:rsidRPr="00D81560" w:rsidRDefault="00D81560" w:rsidP="00D81560">
      <w:pPr>
        <w:spacing w:line="520" w:lineRule="exact"/>
        <w:ind w:firstLineChars="150" w:firstLine="420"/>
        <w:rPr>
          <w:rFonts w:ascii="仿宋" w:eastAsia="仿宋" w:hAnsi="仿宋" w:cs="宋体"/>
          <w:sz w:val="28"/>
          <w:szCs w:val="28"/>
        </w:rPr>
      </w:pPr>
      <w:r w:rsidRPr="00D81560">
        <w:rPr>
          <w:rFonts w:ascii="仿宋" w:eastAsia="仿宋" w:hAnsi="仿宋" w:cs="宋体" w:hint="eastAsia"/>
          <w:sz w:val="28"/>
          <w:szCs w:val="28"/>
        </w:rPr>
        <w:t>*11</w:t>
      </w:r>
      <w:r>
        <w:rPr>
          <w:rFonts w:ascii="仿宋" w:eastAsia="仿宋" w:hAnsi="仿宋" w:cs="宋体" w:hint="eastAsia"/>
          <w:sz w:val="28"/>
          <w:szCs w:val="28"/>
        </w:rPr>
        <w:t>.</w:t>
      </w:r>
      <w:r w:rsidRPr="00D81560">
        <w:rPr>
          <w:rFonts w:ascii="仿宋" w:eastAsia="仿宋" w:hAnsi="仿宋" w:cs="宋体" w:hint="eastAsia"/>
          <w:sz w:val="28"/>
          <w:szCs w:val="28"/>
        </w:rPr>
        <w:t>配备高质伺服电机，10rpm起转对细胞剪切力小，控制速度精确、扭矩大、稳定性强</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12</w:t>
      </w:r>
      <w:r>
        <w:rPr>
          <w:rFonts w:ascii="仿宋" w:eastAsia="仿宋" w:hAnsi="仿宋" w:cs="宋体" w:hint="eastAsia"/>
          <w:sz w:val="28"/>
          <w:szCs w:val="28"/>
        </w:rPr>
        <w:t>.</w:t>
      </w:r>
      <w:r w:rsidRPr="00D81560">
        <w:rPr>
          <w:rFonts w:ascii="仿宋" w:eastAsia="仿宋" w:hAnsi="仿宋" w:cs="宋体" w:hint="eastAsia"/>
          <w:sz w:val="28"/>
          <w:szCs w:val="28"/>
        </w:rPr>
        <w:t>LCD触摸屏，设定温度、转速、时间和实测温度、转速、剩余时间在同一界面显示，不用相互切换界面，观察更直观；操作界面加密锁定功能，杜绝重复操作和人为误操作；可自由设定摇板正转或反转；强制对流的风扇常开或自动；拥有数据记录功能，每分钟记录一次数据，可记录近三个月的数据，并且可显示温度、湿度、速度、CO2浓度曲线，方便数据的分析；有USB接口，可将上述数据导出并保存</w:t>
      </w:r>
    </w:p>
    <w:p w:rsidR="00D81560" w:rsidRPr="00D81560" w:rsidRDefault="00D81560" w:rsidP="00D81560">
      <w:pPr>
        <w:spacing w:line="520" w:lineRule="exact"/>
        <w:ind w:firstLineChars="150" w:firstLine="420"/>
        <w:rPr>
          <w:rFonts w:ascii="仿宋" w:eastAsia="仿宋" w:hAnsi="仿宋" w:cs="宋体"/>
          <w:sz w:val="28"/>
          <w:szCs w:val="28"/>
        </w:rPr>
      </w:pPr>
      <w:r w:rsidRPr="00D81560">
        <w:rPr>
          <w:rFonts w:ascii="仿宋" w:eastAsia="仿宋" w:hAnsi="仿宋" w:cs="宋体" w:hint="eastAsia"/>
          <w:sz w:val="28"/>
          <w:szCs w:val="28"/>
        </w:rPr>
        <w:t>*13</w:t>
      </w:r>
      <w:r>
        <w:rPr>
          <w:rFonts w:ascii="仿宋" w:eastAsia="仿宋" w:hAnsi="仿宋" w:cs="宋体" w:hint="eastAsia"/>
          <w:sz w:val="28"/>
          <w:szCs w:val="28"/>
        </w:rPr>
        <w:t>.</w:t>
      </w:r>
      <w:r w:rsidRPr="00D81560">
        <w:rPr>
          <w:rFonts w:ascii="仿宋" w:eastAsia="仿宋" w:hAnsi="仿宋" w:cs="宋体" w:hint="eastAsia"/>
          <w:sz w:val="28"/>
          <w:szCs w:val="28"/>
        </w:rPr>
        <w:t>夹具为一次成型塑胶夹具，方便单手取放样品瓶</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14</w:t>
      </w:r>
      <w:r>
        <w:rPr>
          <w:rFonts w:ascii="仿宋" w:eastAsia="仿宋" w:hAnsi="仿宋" w:cs="宋体" w:hint="eastAsia"/>
          <w:sz w:val="28"/>
          <w:szCs w:val="28"/>
        </w:rPr>
        <w:t>.</w:t>
      </w:r>
      <w:r w:rsidRPr="00D81560">
        <w:rPr>
          <w:rFonts w:ascii="仿宋" w:eastAsia="仿宋" w:hAnsi="仿宋" w:cs="宋体" w:hint="eastAsia"/>
          <w:sz w:val="28"/>
          <w:szCs w:val="28"/>
        </w:rPr>
        <w:t>水盘自然增湿，增湿范围在环境湿度到90%以上</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15</w:t>
      </w:r>
      <w:r>
        <w:rPr>
          <w:rFonts w:ascii="仿宋" w:eastAsia="仿宋" w:hAnsi="仿宋" w:cs="宋体" w:hint="eastAsia"/>
          <w:sz w:val="28"/>
          <w:szCs w:val="28"/>
        </w:rPr>
        <w:t>.</w:t>
      </w:r>
      <w:r w:rsidRPr="00D81560">
        <w:rPr>
          <w:rFonts w:ascii="仿宋" w:eastAsia="仿宋" w:hAnsi="仿宋" w:cs="宋体" w:hint="eastAsia"/>
          <w:sz w:val="28"/>
          <w:szCs w:val="28"/>
        </w:rPr>
        <w:t>采用进口红外线CO2传感器，自动控制CO2浓度，反应灵敏，精度高，配置一套控制器、电磁阀、减压阀、用户只需配好CO2气源就可接上使用</w:t>
      </w:r>
    </w:p>
    <w:p w:rsidR="00D81560" w:rsidRPr="00D81560" w:rsidRDefault="00D81560" w:rsidP="00D81560">
      <w:pPr>
        <w:spacing w:line="520" w:lineRule="exact"/>
        <w:ind w:firstLineChars="150" w:firstLine="420"/>
        <w:rPr>
          <w:rFonts w:ascii="仿宋" w:eastAsia="仿宋" w:hAnsi="仿宋" w:cs="宋体"/>
          <w:sz w:val="28"/>
          <w:szCs w:val="28"/>
        </w:rPr>
      </w:pPr>
      <w:r w:rsidRPr="00D81560">
        <w:rPr>
          <w:rFonts w:ascii="仿宋" w:eastAsia="仿宋" w:hAnsi="仿宋" w:cs="宋体" w:hint="eastAsia"/>
          <w:sz w:val="28"/>
          <w:szCs w:val="28"/>
        </w:rPr>
        <w:t>*16</w:t>
      </w:r>
      <w:r>
        <w:rPr>
          <w:rFonts w:ascii="仿宋" w:eastAsia="仿宋" w:hAnsi="仿宋" w:cs="宋体" w:hint="eastAsia"/>
          <w:sz w:val="28"/>
          <w:szCs w:val="28"/>
        </w:rPr>
        <w:t>.</w:t>
      </w:r>
      <w:r w:rsidRPr="00D81560">
        <w:rPr>
          <w:rFonts w:ascii="仿宋" w:eastAsia="仿宋" w:hAnsi="仿宋" w:cs="宋体" w:hint="eastAsia"/>
          <w:sz w:val="28"/>
          <w:szCs w:val="28"/>
        </w:rPr>
        <w:t>右侧为一体模具化设计，上方7寸真彩触摸屏，中部白板设计，下方透明插页框方便用户进行使用登记和保留插放使用记录</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17</w:t>
      </w:r>
      <w:r>
        <w:rPr>
          <w:rFonts w:ascii="仿宋" w:eastAsia="仿宋" w:hAnsi="仿宋" w:cs="宋体" w:hint="eastAsia"/>
          <w:sz w:val="28"/>
          <w:szCs w:val="28"/>
        </w:rPr>
        <w:t>.</w:t>
      </w:r>
      <w:r w:rsidRPr="00D81560">
        <w:rPr>
          <w:rFonts w:ascii="仿宋" w:eastAsia="仿宋" w:hAnsi="仿宋" w:cs="宋体" w:hint="eastAsia"/>
          <w:sz w:val="28"/>
          <w:szCs w:val="28"/>
        </w:rPr>
        <w:t>单层摇床一瓶CO2气体（20kg）正常开关门状态下可使用不少于35天，如果不开门状态下使用145天左右</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18</w:t>
      </w:r>
      <w:r>
        <w:rPr>
          <w:rFonts w:ascii="仿宋" w:eastAsia="仿宋" w:hAnsi="仿宋" w:cs="宋体" w:hint="eastAsia"/>
          <w:sz w:val="28"/>
          <w:szCs w:val="28"/>
        </w:rPr>
        <w:t>.</w:t>
      </w:r>
      <w:r w:rsidRPr="00D81560">
        <w:rPr>
          <w:rFonts w:ascii="仿宋" w:eastAsia="仿宋" w:hAnsi="仿宋" w:cs="宋体" w:hint="eastAsia"/>
          <w:sz w:val="28"/>
          <w:szCs w:val="28"/>
        </w:rPr>
        <w:t>可选配自由拉伸内嵌布制遮光帘，反复拉伸，不易损坏，完全避光，避免外部光照对培养的影响</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19</w:t>
      </w:r>
      <w:r>
        <w:rPr>
          <w:rFonts w:ascii="仿宋" w:eastAsia="仿宋" w:hAnsi="仿宋" w:cs="宋体" w:hint="eastAsia"/>
          <w:sz w:val="28"/>
          <w:szCs w:val="28"/>
        </w:rPr>
        <w:t>.</w:t>
      </w:r>
      <w:r w:rsidRPr="00D81560">
        <w:rPr>
          <w:rFonts w:ascii="仿宋" w:eastAsia="仿宋" w:hAnsi="仿宋" w:cs="宋体" w:hint="eastAsia"/>
          <w:sz w:val="28"/>
          <w:szCs w:val="28"/>
        </w:rPr>
        <w:t>可选配控湿功能，控湿范围在环境湿度到95%</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20</w:t>
      </w:r>
      <w:r>
        <w:rPr>
          <w:rFonts w:ascii="仿宋" w:eastAsia="仿宋" w:hAnsi="仿宋" w:cs="宋体" w:hint="eastAsia"/>
          <w:sz w:val="28"/>
          <w:szCs w:val="28"/>
        </w:rPr>
        <w:t>.</w:t>
      </w:r>
      <w:r w:rsidRPr="00D81560">
        <w:rPr>
          <w:rFonts w:ascii="仿宋" w:eastAsia="仿宋" w:hAnsi="仿宋" w:cs="宋体" w:hint="eastAsia"/>
          <w:sz w:val="28"/>
          <w:szCs w:val="28"/>
        </w:rPr>
        <w:t>夹具为一次成型塑胶夹具，方便单手取放样品瓶</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21</w:t>
      </w:r>
      <w:r>
        <w:rPr>
          <w:rFonts w:ascii="仿宋" w:eastAsia="仿宋" w:hAnsi="仿宋" w:cs="宋体" w:hint="eastAsia"/>
          <w:sz w:val="28"/>
          <w:szCs w:val="28"/>
        </w:rPr>
        <w:t>.</w:t>
      </w:r>
      <w:r w:rsidRPr="00D81560">
        <w:rPr>
          <w:rFonts w:ascii="仿宋" w:eastAsia="仿宋" w:hAnsi="仿宋" w:cs="宋体" w:hint="eastAsia"/>
          <w:sz w:val="28"/>
          <w:szCs w:val="28"/>
        </w:rPr>
        <w:t>空载振荡频率</w:t>
      </w:r>
      <w:r w:rsidRPr="00D81560">
        <w:rPr>
          <w:rFonts w:ascii="仿宋" w:eastAsia="仿宋" w:hAnsi="仿宋" w:cs="宋体" w:hint="eastAsia"/>
          <w:sz w:val="28"/>
          <w:szCs w:val="28"/>
        </w:rPr>
        <w:tab/>
        <w:t xml:space="preserve">        10-300rpm</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22</w:t>
      </w:r>
      <w:r>
        <w:rPr>
          <w:rFonts w:ascii="仿宋" w:eastAsia="仿宋" w:hAnsi="仿宋" w:cs="宋体" w:hint="eastAsia"/>
          <w:sz w:val="28"/>
          <w:szCs w:val="28"/>
        </w:rPr>
        <w:t>.</w:t>
      </w:r>
      <w:r w:rsidRPr="00D81560">
        <w:rPr>
          <w:rFonts w:ascii="仿宋" w:eastAsia="仿宋" w:hAnsi="仿宋" w:cs="宋体" w:hint="eastAsia"/>
          <w:sz w:val="28"/>
          <w:szCs w:val="28"/>
        </w:rPr>
        <w:t xml:space="preserve">振荡频率精度        </w:t>
      </w:r>
      <w:r w:rsidRPr="00D81560">
        <w:rPr>
          <w:rFonts w:ascii="仿宋" w:eastAsia="仿宋" w:hAnsi="仿宋" w:cs="宋体" w:hint="eastAsia"/>
          <w:sz w:val="28"/>
          <w:szCs w:val="28"/>
        </w:rPr>
        <w:tab/>
        <w:t>±1rpm</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lastRenderedPageBreak/>
        <w:t>23</w:t>
      </w:r>
      <w:r>
        <w:rPr>
          <w:rFonts w:ascii="仿宋" w:eastAsia="仿宋" w:hAnsi="仿宋" w:cs="宋体" w:hint="eastAsia"/>
          <w:sz w:val="28"/>
          <w:szCs w:val="28"/>
        </w:rPr>
        <w:t>.</w:t>
      </w:r>
      <w:r w:rsidRPr="00D81560">
        <w:rPr>
          <w:rFonts w:ascii="仿宋" w:eastAsia="仿宋" w:hAnsi="仿宋" w:cs="宋体" w:hint="eastAsia"/>
          <w:sz w:val="28"/>
          <w:szCs w:val="28"/>
        </w:rPr>
        <w:t>摇板振幅</w:t>
      </w:r>
      <w:r w:rsidRPr="00D81560">
        <w:rPr>
          <w:rFonts w:ascii="仿宋" w:eastAsia="仿宋" w:hAnsi="仿宋" w:cs="宋体" w:hint="eastAsia"/>
          <w:sz w:val="28"/>
          <w:szCs w:val="28"/>
        </w:rPr>
        <w:tab/>
        <w:t xml:space="preserve">           Ф50mm（标配）、Ф26mm（选配）</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24</w:t>
      </w:r>
      <w:r>
        <w:rPr>
          <w:rFonts w:ascii="仿宋" w:eastAsia="仿宋" w:hAnsi="仿宋" w:cs="宋体" w:hint="eastAsia"/>
          <w:sz w:val="28"/>
          <w:szCs w:val="28"/>
        </w:rPr>
        <w:t>.</w:t>
      </w:r>
      <w:r w:rsidRPr="00D81560">
        <w:rPr>
          <w:rFonts w:ascii="仿宋" w:eastAsia="仿宋" w:hAnsi="仿宋" w:cs="宋体" w:hint="eastAsia"/>
          <w:sz w:val="28"/>
          <w:szCs w:val="28"/>
        </w:rPr>
        <w:t>温控范围</w:t>
      </w:r>
      <w:r w:rsidRPr="00D81560">
        <w:rPr>
          <w:rFonts w:ascii="仿宋" w:eastAsia="仿宋" w:hAnsi="仿宋" w:cs="宋体" w:hint="eastAsia"/>
          <w:sz w:val="28"/>
          <w:szCs w:val="28"/>
        </w:rPr>
        <w:tab/>
        <w:t xml:space="preserve">            4～60℃（在室温23℃-25℃）</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25</w:t>
      </w:r>
      <w:r>
        <w:rPr>
          <w:rFonts w:ascii="仿宋" w:eastAsia="仿宋" w:hAnsi="仿宋" w:cs="宋体" w:hint="eastAsia"/>
          <w:sz w:val="28"/>
          <w:szCs w:val="28"/>
        </w:rPr>
        <w:t>.</w:t>
      </w:r>
      <w:r w:rsidRPr="00D81560">
        <w:rPr>
          <w:rFonts w:ascii="仿宋" w:eastAsia="仿宋" w:hAnsi="仿宋" w:cs="宋体" w:hint="eastAsia"/>
          <w:sz w:val="28"/>
          <w:szCs w:val="28"/>
        </w:rPr>
        <w:t xml:space="preserve">温度调节精度       </w:t>
      </w:r>
      <w:r w:rsidRPr="00D81560">
        <w:rPr>
          <w:rFonts w:ascii="仿宋" w:eastAsia="仿宋" w:hAnsi="仿宋" w:cs="宋体" w:hint="eastAsia"/>
          <w:sz w:val="28"/>
          <w:szCs w:val="28"/>
        </w:rPr>
        <w:tab/>
        <w:t>±0.1℃</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26</w:t>
      </w:r>
      <w:r>
        <w:rPr>
          <w:rFonts w:ascii="仿宋" w:eastAsia="仿宋" w:hAnsi="仿宋" w:cs="宋体" w:hint="eastAsia"/>
          <w:sz w:val="28"/>
          <w:szCs w:val="28"/>
        </w:rPr>
        <w:t>.</w:t>
      </w:r>
      <w:r w:rsidRPr="00D81560">
        <w:rPr>
          <w:rFonts w:ascii="仿宋" w:eastAsia="仿宋" w:hAnsi="仿宋" w:cs="宋体" w:hint="eastAsia"/>
          <w:sz w:val="28"/>
          <w:szCs w:val="28"/>
        </w:rPr>
        <w:t>温度均匀度</w:t>
      </w:r>
      <w:r w:rsidRPr="00D81560">
        <w:rPr>
          <w:rFonts w:ascii="仿宋" w:eastAsia="仿宋" w:hAnsi="仿宋" w:cs="宋体" w:hint="eastAsia"/>
          <w:sz w:val="28"/>
          <w:szCs w:val="28"/>
        </w:rPr>
        <w:tab/>
        <w:t xml:space="preserve">            ±0.5℃ （at 37℃）</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27</w:t>
      </w:r>
      <w:r>
        <w:rPr>
          <w:rFonts w:ascii="仿宋" w:eastAsia="仿宋" w:hAnsi="仿宋" w:cs="宋体" w:hint="eastAsia"/>
          <w:sz w:val="28"/>
          <w:szCs w:val="28"/>
        </w:rPr>
        <w:t>.</w:t>
      </w:r>
      <w:r w:rsidRPr="00D81560">
        <w:rPr>
          <w:rFonts w:ascii="仿宋" w:eastAsia="仿宋" w:hAnsi="仿宋" w:cs="宋体" w:hint="eastAsia"/>
          <w:sz w:val="28"/>
          <w:szCs w:val="28"/>
        </w:rPr>
        <w:t>CO2控制范围</w:t>
      </w:r>
      <w:r w:rsidRPr="00D81560">
        <w:rPr>
          <w:rFonts w:ascii="仿宋" w:eastAsia="仿宋" w:hAnsi="仿宋" w:cs="宋体" w:hint="eastAsia"/>
          <w:sz w:val="28"/>
          <w:szCs w:val="28"/>
        </w:rPr>
        <w:tab/>
        <w:t xml:space="preserve">        0-20%</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28</w:t>
      </w:r>
      <w:r>
        <w:rPr>
          <w:rFonts w:ascii="仿宋" w:eastAsia="仿宋" w:hAnsi="仿宋" w:cs="宋体" w:hint="eastAsia"/>
          <w:sz w:val="28"/>
          <w:szCs w:val="28"/>
        </w:rPr>
        <w:t>.</w:t>
      </w:r>
      <w:r w:rsidRPr="00D81560">
        <w:rPr>
          <w:rFonts w:ascii="仿宋" w:eastAsia="仿宋" w:hAnsi="仿宋" w:cs="宋体" w:hint="eastAsia"/>
          <w:sz w:val="28"/>
          <w:szCs w:val="28"/>
        </w:rPr>
        <w:t>CO2控制精度</w:t>
      </w:r>
      <w:r w:rsidRPr="00D81560">
        <w:rPr>
          <w:rFonts w:ascii="仿宋" w:eastAsia="仿宋" w:hAnsi="仿宋" w:cs="宋体" w:hint="eastAsia"/>
          <w:sz w:val="28"/>
          <w:szCs w:val="28"/>
        </w:rPr>
        <w:tab/>
        <w:t xml:space="preserve">        0.1%</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29</w:t>
      </w:r>
      <w:r>
        <w:rPr>
          <w:rFonts w:ascii="仿宋" w:eastAsia="仿宋" w:hAnsi="仿宋" w:cs="宋体" w:hint="eastAsia"/>
          <w:sz w:val="28"/>
          <w:szCs w:val="28"/>
        </w:rPr>
        <w:t>.</w:t>
      </w:r>
      <w:r w:rsidRPr="00D81560">
        <w:rPr>
          <w:rFonts w:ascii="仿宋" w:eastAsia="仿宋" w:hAnsi="仿宋" w:cs="宋体" w:hint="eastAsia"/>
          <w:sz w:val="28"/>
          <w:szCs w:val="28"/>
        </w:rPr>
        <w:t>最大容量（不锈钢夹具）</w:t>
      </w:r>
      <w:r w:rsidRPr="00D81560">
        <w:rPr>
          <w:rFonts w:ascii="仿宋" w:eastAsia="仿宋" w:hAnsi="仿宋" w:cs="宋体" w:hint="eastAsia"/>
          <w:sz w:val="28"/>
          <w:szCs w:val="28"/>
        </w:rPr>
        <w:tab/>
        <w:t>单层250ml×66或500ml×45或1000ml×28 或2000ml×15</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30</w:t>
      </w:r>
      <w:r>
        <w:rPr>
          <w:rFonts w:ascii="仿宋" w:eastAsia="仿宋" w:hAnsi="仿宋" w:cs="宋体" w:hint="eastAsia"/>
          <w:sz w:val="28"/>
          <w:szCs w:val="28"/>
        </w:rPr>
        <w:t>.</w:t>
      </w:r>
      <w:r w:rsidRPr="00D81560">
        <w:rPr>
          <w:rFonts w:ascii="仿宋" w:eastAsia="仿宋" w:hAnsi="仿宋" w:cs="宋体" w:hint="eastAsia"/>
          <w:sz w:val="28"/>
          <w:szCs w:val="28"/>
        </w:rPr>
        <w:t>最大容量（塑胶夹具）</w:t>
      </w:r>
      <w:r w:rsidRPr="00D81560">
        <w:rPr>
          <w:rFonts w:ascii="仿宋" w:eastAsia="仿宋" w:hAnsi="仿宋" w:cs="宋体" w:hint="eastAsia"/>
          <w:sz w:val="28"/>
          <w:szCs w:val="28"/>
        </w:rPr>
        <w:tab/>
        <w:t>单层250ml×60或500ml×40或1000ml×23或2000ml×15三角瓶夹具须为一次性成型塑胶夹具；试管夹具孔带有橡胶防护套；可选配强粘性粘板。（需提供实物图片佐证）</w:t>
      </w:r>
    </w:p>
    <w:p w:rsidR="00D81560" w:rsidRP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31</w:t>
      </w:r>
      <w:r>
        <w:rPr>
          <w:rFonts w:ascii="仿宋" w:eastAsia="仿宋" w:hAnsi="仿宋" w:cs="宋体" w:hint="eastAsia"/>
          <w:sz w:val="28"/>
          <w:szCs w:val="28"/>
        </w:rPr>
        <w:t>.</w:t>
      </w:r>
      <w:r w:rsidRPr="00D81560">
        <w:rPr>
          <w:rFonts w:ascii="仿宋" w:eastAsia="仿宋" w:hAnsi="仿宋" w:cs="宋体" w:hint="eastAsia"/>
          <w:sz w:val="28"/>
          <w:szCs w:val="28"/>
        </w:rPr>
        <w:t>摇板到顶部距离</w:t>
      </w:r>
      <w:r w:rsidRPr="00D81560">
        <w:rPr>
          <w:rFonts w:ascii="仿宋" w:eastAsia="仿宋" w:hAnsi="仿宋" w:cs="宋体" w:hint="eastAsia"/>
          <w:sz w:val="28"/>
          <w:szCs w:val="28"/>
        </w:rPr>
        <w:tab/>
        <w:t xml:space="preserve">       </w:t>
      </w:r>
      <w:r w:rsidR="009746CA" w:rsidRPr="009746CA">
        <w:rPr>
          <w:rFonts w:ascii="仿宋" w:eastAsia="仿宋" w:hAnsi="仿宋" w:cs="宋体" w:hint="eastAsia"/>
          <w:sz w:val="28"/>
          <w:szCs w:val="28"/>
        </w:rPr>
        <w:t>大于443mm （带瓶塞3000ml三角瓶取放自如，3000ml三角瓶可放大于9个）</w:t>
      </w:r>
    </w:p>
    <w:p w:rsidR="00D81560" w:rsidRDefault="00D81560" w:rsidP="00D81560">
      <w:pPr>
        <w:spacing w:line="520" w:lineRule="exact"/>
        <w:ind w:firstLineChars="200" w:firstLine="560"/>
        <w:rPr>
          <w:rFonts w:ascii="仿宋" w:eastAsia="仿宋" w:hAnsi="仿宋" w:cs="宋体"/>
          <w:sz w:val="28"/>
          <w:szCs w:val="28"/>
        </w:rPr>
      </w:pPr>
      <w:r w:rsidRPr="00D81560">
        <w:rPr>
          <w:rFonts w:ascii="仿宋" w:eastAsia="仿宋" w:hAnsi="仿宋" w:cs="宋体" w:hint="eastAsia"/>
          <w:sz w:val="28"/>
          <w:szCs w:val="28"/>
        </w:rPr>
        <w:t>32</w:t>
      </w:r>
      <w:r>
        <w:rPr>
          <w:rFonts w:ascii="仿宋" w:eastAsia="仿宋" w:hAnsi="仿宋" w:cs="宋体" w:hint="eastAsia"/>
          <w:sz w:val="28"/>
          <w:szCs w:val="28"/>
        </w:rPr>
        <w:t>.</w:t>
      </w:r>
      <w:r w:rsidRPr="00D81560">
        <w:rPr>
          <w:rFonts w:ascii="仿宋" w:eastAsia="仿宋" w:hAnsi="仿宋" w:cs="宋体" w:hint="eastAsia"/>
          <w:sz w:val="28"/>
          <w:szCs w:val="28"/>
        </w:rPr>
        <w:t>噪音</w:t>
      </w:r>
      <w:r w:rsidRPr="00D81560">
        <w:rPr>
          <w:rFonts w:ascii="仿宋" w:eastAsia="仿宋" w:hAnsi="仿宋" w:cs="宋体" w:hint="eastAsia"/>
          <w:sz w:val="28"/>
          <w:szCs w:val="28"/>
        </w:rPr>
        <w:tab/>
        <w:t xml:space="preserve">               低于55dB</w:t>
      </w:r>
    </w:p>
    <w:p w:rsidR="008B6A1E" w:rsidRPr="00C7186C" w:rsidRDefault="008B6A1E" w:rsidP="00D81560">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六、报价须知</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（一）商务部分</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1.资格要求</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本次采购采用资格后审方式，供应商自行判断是否符合资格要求，并决定是否参加此次询价比价。供应商必须具备以下资质条件，不满足以下任一条件，视为资格审查不通过。</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）《企业营业执照》、《税务登记证》、《组织机构代码证》或三证合一以及相应的资质证明文件复印件一套（复印件）</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2</w:t>
      </w:r>
      <w:r w:rsidRPr="00C7186C">
        <w:rPr>
          <w:rFonts w:ascii="仿宋" w:eastAsia="仿宋" w:hAnsi="仿宋" w:cs="宋体" w:hint="eastAsia"/>
          <w:sz w:val="28"/>
          <w:szCs w:val="28"/>
        </w:rPr>
        <w:t>）提供法定代表人身份证（复印件）</w:t>
      </w:r>
    </w:p>
    <w:p w:rsidR="008345A6" w:rsidRPr="00665675"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Pr="00665675">
        <w:rPr>
          <w:rFonts w:ascii="仿宋" w:eastAsia="仿宋" w:hAnsi="仿宋" w:cs="宋体"/>
          <w:sz w:val="28"/>
          <w:szCs w:val="28"/>
        </w:rPr>
        <w:t>3</w:t>
      </w:r>
      <w:r w:rsidRPr="00665675">
        <w:rPr>
          <w:rFonts w:ascii="仿宋" w:eastAsia="仿宋" w:hAnsi="仿宋" w:cs="宋体" w:hint="eastAsia"/>
          <w:sz w:val="28"/>
          <w:szCs w:val="28"/>
        </w:rPr>
        <w:t>）法定代表人授权函及被授权人身份证（复印件）</w:t>
      </w:r>
    </w:p>
    <w:p w:rsidR="00907905" w:rsidRPr="00665675" w:rsidRDefault="00907905" w:rsidP="00907905">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（4）</w:t>
      </w:r>
      <w:r w:rsidR="00DF5DEF" w:rsidRPr="00665675">
        <w:rPr>
          <w:rFonts w:ascii="仿宋" w:eastAsia="仿宋" w:hAnsi="仿宋" w:cs="宋体" w:hint="eastAsia"/>
          <w:sz w:val="28"/>
          <w:szCs w:val="28"/>
        </w:rPr>
        <w:t>不接受联合体应答方式，不允许任何形式</w:t>
      </w:r>
      <w:r w:rsidR="00DF5DEF" w:rsidRPr="00C7186C">
        <w:rPr>
          <w:rFonts w:ascii="仿宋" w:eastAsia="仿宋" w:hAnsi="仿宋" w:cs="宋体" w:hint="eastAsia"/>
          <w:sz w:val="28"/>
          <w:szCs w:val="28"/>
        </w:rPr>
        <w:t>的分包或转包</w:t>
      </w:r>
    </w:p>
    <w:p w:rsidR="008B6A1E" w:rsidRPr="00C7186C"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00907905" w:rsidRPr="00665675">
        <w:rPr>
          <w:rFonts w:ascii="仿宋" w:eastAsia="仿宋" w:hAnsi="仿宋" w:cs="宋体" w:hint="eastAsia"/>
          <w:sz w:val="28"/>
          <w:szCs w:val="28"/>
        </w:rPr>
        <w:t>5</w:t>
      </w:r>
      <w:r w:rsidRPr="00665675">
        <w:rPr>
          <w:rFonts w:ascii="仿宋" w:eastAsia="仿宋" w:hAnsi="仿宋" w:cs="宋体" w:hint="eastAsia"/>
          <w:sz w:val="28"/>
          <w:szCs w:val="28"/>
        </w:rPr>
        <w:t>）</w:t>
      </w:r>
      <w:r w:rsidR="00DF5DEF" w:rsidRPr="00C7186C">
        <w:rPr>
          <w:rFonts w:ascii="仿宋" w:eastAsia="仿宋" w:hAnsi="仿宋" w:cs="宋体" w:hint="eastAsia"/>
          <w:sz w:val="28"/>
          <w:szCs w:val="28"/>
        </w:rPr>
        <w:t>供应商认为觉得有必要提交的其他相关证明材料</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lastRenderedPageBreak/>
        <w:t>以上条款（</w:t>
      </w:r>
      <w:r w:rsidRPr="00C7186C">
        <w:rPr>
          <w:rFonts w:ascii="仿宋" w:eastAsia="仿宋" w:hAnsi="仿宋" w:cs="宋体"/>
          <w:sz w:val="28"/>
          <w:szCs w:val="28"/>
        </w:rPr>
        <w:t>1</w:t>
      </w:r>
      <w:r w:rsidRPr="00C7186C">
        <w:rPr>
          <w:rFonts w:ascii="仿宋" w:eastAsia="仿宋" w:hAnsi="仿宋" w:cs="宋体" w:hint="eastAsia"/>
          <w:sz w:val="28"/>
          <w:szCs w:val="28"/>
        </w:rPr>
        <w:t>）项为有效期内通过上年度年检或复审的证书，若法定代表人参加询价比价，须提供第（</w:t>
      </w:r>
      <w:r w:rsidRPr="00C7186C">
        <w:rPr>
          <w:rFonts w:ascii="仿宋" w:eastAsia="仿宋" w:hAnsi="仿宋" w:cs="宋体"/>
          <w:sz w:val="28"/>
          <w:szCs w:val="28"/>
        </w:rPr>
        <w:t>2</w:t>
      </w:r>
      <w:r w:rsidRPr="00C7186C">
        <w:rPr>
          <w:rFonts w:ascii="仿宋" w:eastAsia="仿宋" w:hAnsi="仿宋" w:cs="宋体" w:hint="eastAsia"/>
          <w:sz w:val="28"/>
          <w:szCs w:val="28"/>
        </w:rPr>
        <w:t>）项，若法人授权人参加询价比价，须提供第（</w:t>
      </w:r>
      <w:r w:rsidRPr="00C7186C">
        <w:rPr>
          <w:rFonts w:ascii="仿宋" w:eastAsia="仿宋" w:hAnsi="仿宋" w:cs="宋体"/>
          <w:sz w:val="28"/>
          <w:szCs w:val="28"/>
        </w:rPr>
        <w:t>2</w:t>
      </w:r>
      <w:r w:rsidRPr="00C7186C">
        <w:rPr>
          <w:rFonts w:ascii="仿宋" w:eastAsia="仿宋" w:hAnsi="仿宋" w:cs="宋体" w:hint="eastAsia"/>
          <w:sz w:val="28"/>
          <w:szCs w:val="28"/>
        </w:rPr>
        <w:t>）和第（3）项。</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供应商所提供的证明文件，均须加盖单位公章。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2</w:t>
      </w:r>
      <w:r w:rsidRPr="00C7186C">
        <w:rPr>
          <w:rFonts w:ascii="仿宋" w:eastAsia="仿宋" w:hAnsi="仿宋" w:cs="宋体"/>
          <w:sz w:val="28"/>
          <w:szCs w:val="28"/>
        </w:rPr>
        <w:t>.</w:t>
      </w:r>
      <w:r w:rsidRPr="00C7186C">
        <w:rPr>
          <w:rFonts w:ascii="仿宋" w:eastAsia="仿宋" w:hAnsi="仿宋" w:cs="宋体" w:hint="eastAsia"/>
          <w:sz w:val="28"/>
          <w:szCs w:val="28"/>
        </w:rPr>
        <w:t>报价文件编制及递交</w:t>
      </w:r>
    </w:p>
    <w:p w:rsidR="008B6A1E" w:rsidRPr="00C7186C" w:rsidRDefault="008B6A1E" w:rsidP="00C7186C">
      <w:pPr>
        <w:spacing w:line="520" w:lineRule="exact"/>
        <w:ind w:right="71"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w:t>
      </w:r>
      <w:r w:rsidR="00F900CE" w:rsidRPr="00C7186C">
        <w:rPr>
          <w:rFonts w:ascii="仿宋" w:eastAsia="仿宋" w:hAnsi="仿宋" w:cs="宋体" w:hint="eastAsia"/>
          <w:sz w:val="28"/>
          <w:szCs w:val="28"/>
        </w:rPr>
        <w:t>报价人应编制</w:t>
      </w:r>
      <w:r w:rsidR="00F578FB" w:rsidRPr="00C7186C">
        <w:rPr>
          <w:rFonts w:ascii="仿宋" w:eastAsia="仿宋" w:hAnsi="仿宋" w:cs="宋体" w:hint="eastAsia"/>
          <w:sz w:val="28"/>
          <w:szCs w:val="28"/>
        </w:rPr>
        <w:t>报价文件正本壹份，副本壹份，</w:t>
      </w:r>
      <w:r w:rsidR="00F578FB" w:rsidRPr="00C7186C">
        <w:rPr>
          <w:rFonts w:ascii="仿宋" w:eastAsia="仿宋" w:hAnsi="仿宋" w:hint="eastAsia"/>
          <w:sz w:val="28"/>
          <w:szCs w:val="28"/>
        </w:rPr>
        <w:t>正本和副本如有不一致之处，以正本为准。</w:t>
      </w:r>
      <w:r w:rsidRPr="00C7186C">
        <w:rPr>
          <w:rFonts w:ascii="仿宋" w:eastAsia="仿宋" w:hAnsi="仿宋" w:cs="宋体" w:hint="eastAsia"/>
          <w:sz w:val="28"/>
          <w:szCs w:val="28"/>
        </w:rPr>
        <w:t>报价文件的打印和书写应清楚工整，任何行间插字、涂改或增删，必须由供应商的法定代表人或其授权代表签字或盖个人印鉴。字迹潦草、表达不清或可能导致非唯一理解的文件视为无效。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2</w:t>
      </w:r>
      <w:r w:rsidRPr="00C7186C">
        <w:rPr>
          <w:rFonts w:ascii="仿宋" w:eastAsia="仿宋" w:hAnsi="仿宋" w:cs="宋体" w:hint="eastAsia"/>
          <w:sz w:val="28"/>
          <w:szCs w:val="28"/>
        </w:rPr>
        <w:t>）报价文件应根据采购文件的要求制作，签署、盖章和内容应完整，如有遗漏，将被视为无效。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3</w:t>
      </w:r>
      <w:r w:rsidRPr="00C7186C">
        <w:rPr>
          <w:rFonts w:ascii="仿宋" w:eastAsia="仿宋" w:hAnsi="仿宋" w:cs="宋体" w:hint="eastAsia"/>
          <w:sz w:val="28"/>
          <w:szCs w:val="28"/>
        </w:rPr>
        <w:t>）报价文件应由供应商的法定代表人或经正式授权的供应商代表亲笔签字（如由后者签字，应提供“法定代表人授权书”并加盖公章）。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4</w:t>
      </w:r>
      <w:r w:rsidRPr="00C7186C">
        <w:rPr>
          <w:rFonts w:ascii="仿宋" w:eastAsia="仿宋" w:hAnsi="仿宋" w:cs="宋体" w:hint="eastAsia"/>
          <w:sz w:val="28"/>
          <w:szCs w:val="28"/>
        </w:rPr>
        <w:t>）报价使用货币为人民币。</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5</w:t>
      </w:r>
      <w:r w:rsidRPr="00C7186C">
        <w:rPr>
          <w:rFonts w:ascii="仿宋" w:eastAsia="仿宋" w:hAnsi="仿宋" w:cs="宋体" w:hint="eastAsia"/>
          <w:sz w:val="28"/>
          <w:szCs w:val="28"/>
        </w:rPr>
        <w:t>）供应商应提交证明其拟提交成果符合采购文件要求的技术响应文件，该文件可以是文字资料、图纸和数据，并须提供成果主要技术指标的详细描述。</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6</w:t>
      </w:r>
      <w:r w:rsidRPr="00C7186C">
        <w:rPr>
          <w:rFonts w:ascii="仿宋" w:eastAsia="仿宋" w:hAnsi="仿宋" w:cs="宋体" w:hint="eastAsia"/>
          <w:sz w:val="28"/>
          <w:szCs w:val="28"/>
        </w:rPr>
        <w:t>）为方便询价比价，供应商需将询价比价报价表装订在报价文件目录后第一页位置。</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7</w:t>
      </w:r>
      <w:r w:rsidRPr="00C7186C">
        <w:rPr>
          <w:rFonts w:ascii="仿宋" w:eastAsia="仿宋" w:hAnsi="仿宋" w:cs="宋体" w:hint="eastAsia"/>
          <w:sz w:val="28"/>
          <w:szCs w:val="28"/>
        </w:rPr>
        <w:t>）供应商提供的所有资料应真实可信，一经查出有虚假信息，取消与采购人今后合作的资格。</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（二）报价部分</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供应商的报价，是供应商响应询价比价项目要求的全部工作内容的价格体现，包括供应商完成本项目的</w:t>
      </w:r>
      <w:r w:rsidR="0047201F">
        <w:rPr>
          <w:rFonts w:ascii="仿宋" w:eastAsia="仿宋" w:hAnsi="仿宋" w:hint="eastAsia"/>
          <w:bCs/>
          <w:sz w:val="28"/>
          <w:szCs w:val="28"/>
        </w:rPr>
        <w:t>制造、包装、运输、装卸及在甲方现场的安装、调试、验证、</w:t>
      </w:r>
      <w:r w:rsidRPr="00C7186C">
        <w:rPr>
          <w:rFonts w:ascii="仿宋" w:eastAsia="仿宋" w:hAnsi="仿宋" w:cs="宋体" w:hint="eastAsia"/>
          <w:sz w:val="28"/>
          <w:szCs w:val="28"/>
        </w:rPr>
        <w:t>人员差旅费、食宿、交通等一切费用等。</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（三）报价文件的密封和递交</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lastRenderedPageBreak/>
        <w:t>1.</w:t>
      </w:r>
      <w:r w:rsidR="00232BDA" w:rsidRPr="00C7186C">
        <w:rPr>
          <w:rFonts w:ascii="仿宋" w:eastAsia="仿宋" w:hAnsi="仿宋" w:hint="eastAsia"/>
          <w:sz w:val="28"/>
          <w:szCs w:val="28"/>
        </w:rPr>
        <w:t xml:space="preserve"> 报价文件正副本密封并加盖公章</w:t>
      </w:r>
      <w:r w:rsidRPr="00C7186C">
        <w:rPr>
          <w:rFonts w:ascii="仿宋" w:eastAsia="仿宋" w:hAnsi="仿宋" w:cs="宋体" w:hint="eastAsia"/>
          <w:sz w:val="28"/>
          <w:szCs w:val="28"/>
        </w:rPr>
        <w:t>，报价文件未完整密封（以不导致实质性泄密、替换为原则）将导致报价被拒绝。</w:t>
      </w:r>
    </w:p>
    <w:p w:rsidR="008B6A1E" w:rsidRPr="00C7186C" w:rsidRDefault="008B6A1E" w:rsidP="00C7186C">
      <w:pPr>
        <w:spacing w:line="520" w:lineRule="exact"/>
        <w:ind w:firstLineChars="100" w:firstLine="281"/>
        <w:rPr>
          <w:rFonts w:ascii="仿宋" w:eastAsia="仿宋" w:hAnsi="仿宋" w:cs="宋体"/>
          <w:b/>
          <w:sz w:val="28"/>
          <w:szCs w:val="28"/>
        </w:rPr>
      </w:pPr>
      <w:r w:rsidRPr="00C7186C">
        <w:rPr>
          <w:rFonts w:ascii="仿宋" w:eastAsia="仿宋" w:hAnsi="仿宋" w:cs="宋体" w:hint="eastAsia"/>
          <w:b/>
          <w:sz w:val="28"/>
          <w:szCs w:val="28"/>
        </w:rPr>
        <w:t>2.</w:t>
      </w:r>
      <w:r w:rsidRPr="00C7186C">
        <w:rPr>
          <w:rFonts w:ascii="仿宋" w:eastAsia="仿宋" w:hAnsi="仿宋" w:cs="宋体"/>
          <w:b/>
          <w:sz w:val="28"/>
          <w:szCs w:val="28"/>
        </w:rPr>
        <w:t xml:space="preserve"> 20</w:t>
      </w:r>
      <w:r w:rsidRPr="00C7186C">
        <w:rPr>
          <w:rFonts w:ascii="仿宋" w:eastAsia="仿宋" w:hAnsi="仿宋" w:cs="宋体" w:hint="eastAsia"/>
          <w:b/>
          <w:sz w:val="28"/>
          <w:szCs w:val="28"/>
        </w:rPr>
        <w:t>2</w:t>
      </w:r>
      <w:r w:rsidR="00D81560">
        <w:rPr>
          <w:rFonts w:ascii="仿宋" w:eastAsia="仿宋" w:hAnsi="仿宋" w:cs="宋体" w:hint="eastAsia"/>
          <w:b/>
          <w:sz w:val="28"/>
          <w:szCs w:val="28"/>
        </w:rPr>
        <w:t>2</w:t>
      </w:r>
      <w:r w:rsidRPr="00C7186C">
        <w:rPr>
          <w:rFonts w:ascii="仿宋" w:eastAsia="仿宋" w:hAnsi="仿宋" w:cs="宋体" w:hint="eastAsia"/>
          <w:b/>
          <w:sz w:val="28"/>
          <w:szCs w:val="28"/>
        </w:rPr>
        <w:t>年</w:t>
      </w:r>
      <w:r w:rsidR="00C7186C" w:rsidRPr="00C7186C">
        <w:rPr>
          <w:rFonts w:ascii="仿宋" w:eastAsia="仿宋" w:hAnsi="仿宋" w:cs="宋体" w:hint="eastAsia"/>
          <w:b/>
          <w:sz w:val="28"/>
          <w:szCs w:val="28"/>
        </w:rPr>
        <w:t>1</w:t>
      </w:r>
      <w:r w:rsidRPr="00C7186C">
        <w:rPr>
          <w:rFonts w:ascii="仿宋" w:eastAsia="仿宋" w:hAnsi="仿宋" w:cs="宋体" w:hint="eastAsia"/>
          <w:b/>
          <w:sz w:val="28"/>
          <w:szCs w:val="28"/>
        </w:rPr>
        <w:t>月</w:t>
      </w:r>
      <w:r w:rsidR="00D81560">
        <w:rPr>
          <w:rFonts w:ascii="仿宋" w:eastAsia="仿宋" w:hAnsi="仿宋" w:cs="宋体" w:hint="eastAsia"/>
          <w:b/>
          <w:sz w:val="28"/>
          <w:szCs w:val="28"/>
        </w:rPr>
        <w:t>1</w:t>
      </w:r>
      <w:r w:rsidR="00B50081">
        <w:rPr>
          <w:rFonts w:ascii="仿宋" w:eastAsia="仿宋" w:hAnsi="仿宋" w:cs="宋体" w:hint="eastAsia"/>
          <w:b/>
          <w:sz w:val="28"/>
          <w:szCs w:val="28"/>
        </w:rPr>
        <w:t>7</w:t>
      </w:r>
      <w:r w:rsidRPr="00C7186C">
        <w:rPr>
          <w:rFonts w:ascii="仿宋" w:eastAsia="仿宋" w:hAnsi="仿宋" w:cs="宋体" w:hint="eastAsia"/>
          <w:b/>
          <w:sz w:val="28"/>
          <w:szCs w:val="28"/>
        </w:rPr>
        <w:t>日</w:t>
      </w:r>
      <w:r w:rsidR="00563B28">
        <w:rPr>
          <w:rFonts w:ascii="仿宋" w:eastAsia="仿宋" w:hAnsi="仿宋" w:cs="宋体" w:hint="eastAsia"/>
          <w:b/>
          <w:sz w:val="28"/>
          <w:szCs w:val="28"/>
        </w:rPr>
        <w:t>09</w:t>
      </w:r>
      <w:r w:rsidRPr="00C7186C">
        <w:rPr>
          <w:rFonts w:ascii="仿宋" w:eastAsia="仿宋" w:hAnsi="仿宋" w:cs="宋体" w:hint="eastAsia"/>
          <w:b/>
          <w:sz w:val="28"/>
          <w:szCs w:val="28"/>
        </w:rPr>
        <w:t>:</w:t>
      </w:r>
      <w:r w:rsidR="00563B28">
        <w:rPr>
          <w:rFonts w:ascii="仿宋" w:eastAsia="仿宋" w:hAnsi="仿宋" w:cs="宋体" w:hint="eastAsia"/>
          <w:b/>
          <w:sz w:val="28"/>
          <w:szCs w:val="28"/>
        </w:rPr>
        <w:t>0</w:t>
      </w:r>
      <w:r w:rsidRPr="00C7186C">
        <w:rPr>
          <w:rFonts w:ascii="仿宋" w:eastAsia="仿宋" w:hAnsi="仿宋" w:cs="宋体" w:hint="eastAsia"/>
          <w:b/>
          <w:sz w:val="28"/>
          <w:szCs w:val="28"/>
        </w:rPr>
        <w:t>0之前送达或邮寄至</w:t>
      </w:r>
      <w:r w:rsidR="00232BDA" w:rsidRPr="00C7186C">
        <w:rPr>
          <w:rFonts w:ascii="仿宋" w:eastAsia="仿宋" w:hAnsi="仿宋" w:cs="宋体" w:hint="eastAsia"/>
          <w:b/>
          <w:sz w:val="28"/>
          <w:szCs w:val="28"/>
        </w:rPr>
        <w:t>中农威特生物科技股份有限公司采购部办公室（兰州兽医研究所图书馆西北侧库房2楼），</w:t>
      </w:r>
      <w:r w:rsidRPr="00C7186C">
        <w:rPr>
          <w:rFonts w:ascii="仿宋" w:eastAsia="仿宋" w:hAnsi="仿宋" w:cs="宋体" w:hint="eastAsia"/>
          <w:b/>
          <w:sz w:val="28"/>
          <w:szCs w:val="28"/>
        </w:rPr>
        <w:t>逾期拒绝接收。</w:t>
      </w:r>
    </w:p>
    <w:p w:rsidR="008B6A1E" w:rsidRPr="00C7186C" w:rsidRDefault="008B6A1E"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七、评审办法</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本次采购项目采用</w:t>
      </w:r>
      <w:r w:rsidRPr="00C7186C">
        <w:rPr>
          <w:rFonts w:ascii="仿宋" w:eastAsia="仿宋" w:hAnsi="仿宋" w:cs="宋体"/>
          <w:sz w:val="28"/>
          <w:szCs w:val="28"/>
        </w:rPr>
        <w:t xml:space="preserve"> </w:t>
      </w:r>
      <w:r w:rsidRPr="00C7186C">
        <w:rPr>
          <w:rFonts w:ascii="仿宋" w:eastAsia="仿宋" w:hAnsi="仿宋" w:cs="宋体" w:hint="eastAsia"/>
          <w:sz w:val="28"/>
          <w:szCs w:val="28"/>
        </w:rPr>
        <w:t>“综合评分法”。</w:t>
      </w:r>
      <w:r w:rsidRPr="00C7186C">
        <w:rPr>
          <w:rFonts w:ascii="仿宋" w:eastAsia="仿宋" w:hAnsi="仿宋" w:cs="宋体"/>
          <w:sz w:val="28"/>
          <w:szCs w:val="28"/>
        </w:rPr>
        <w:t xml:space="preserve"> </w:t>
      </w:r>
      <w:r w:rsidRPr="00C7186C">
        <w:rPr>
          <w:rFonts w:ascii="仿宋" w:eastAsia="仿宋" w:hAnsi="仿宋" w:cs="宋体" w:hint="eastAsia"/>
          <w:sz w:val="28"/>
          <w:szCs w:val="28"/>
        </w:rPr>
        <w:t>为得到健康有序的发展，从维护采购人和供应商的根本利益出发，询价比价高度关注性价比，采购方不向供应商承诺价格低价者为确定供应商，对供应商不作任何解释说明。具体评分分值如下：</w:t>
      </w:r>
    </w:p>
    <w:p w:rsidR="002333F2" w:rsidRPr="00C7186C" w:rsidRDefault="002333F2" w:rsidP="00C7186C">
      <w:pPr>
        <w:spacing w:line="520" w:lineRule="exact"/>
        <w:rPr>
          <w:rFonts w:ascii="仿宋" w:eastAsia="仿宋" w:hAnsi="仿宋" w:cs="宋体"/>
          <w:sz w:val="28"/>
          <w:szCs w:val="28"/>
        </w:rPr>
      </w:pPr>
      <w:r w:rsidRPr="00C7186C">
        <w:rPr>
          <w:rFonts w:ascii="仿宋" w:eastAsia="仿宋" w:hAnsi="仿宋" w:cs="宋体" w:hint="eastAsia"/>
          <w:sz w:val="28"/>
          <w:szCs w:val="28"/>
        </w:rPr>
        <w:t>（一）报价部分（</w:t>
      </w:r>
      <w:r w:rsidR="00C7186C" w:rsidRPr="00C7186C">
        <w:rPr>
          <w:rFonts w:ascii="仿宋" w:eastAsia="仿宋" w:hAnsi="仿宋" w:cs="宋体" w:hint="eastAsia"/>
          <w:sz w:val="28"/>
          <w:szCs w:val="28"/>
        </w:rPr>
        <w:t>4</w:t>
      </w:r>
      <w:r w:rsidRPr="00C7186C">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报价得分</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报价得分=(评审基准价／报价)×</w:t>
            </w:r>
            <w:r w:rsidR="00C7186C" w:rsidRPr="00665675">
              <w:rPr>
                <w:rFonts w:ascii="仿宋" w:eastAsia="仿宋" w:hAnsi="仿宋" w:cs="宋体" w:hint="eastAsia"/>
                <w:sz w:val="28"/>
                <w:szCs w:val="28"/>
              </w:rPr>
              <w:t>4</w:t>
            </w:r>
            <w:r w:rsidRPr="00665675">
              <w:rPr>
                <w:rFonts w:ascii="仿宋" w:eastAsia="仿宋" w:hAnsi="仿宋" w:cs="宋体" w:hint="eastAsia"/>
                <w:sz w:val="28"/>
                <w:szCs w:val="28"/>
              </w:rPr>
              <w:t>0</w:t>
            </w:r>
          </w:p>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40分</w:t>
            </w:r>
          </w:p>
        </w:tc>
      </w:tr>
    </w:tbl>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（二）商务部分（1</w:t>
      </w:r>
      <w:r w:rsidRPr="00665675">
        <w:rPr>
          <w:rFonts w:ascii="仿宋" w:eastAsia="仿宋" w:hAnsi="仿宋" w:cs="宋体"/>
          <w:sz w:val="28"/>
          <w:szCs w:val="28"/>
        </w:rPr>
        <w:t>0</w:t>
      </w:r>
      <w:r w:rsidRPr="00665675">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销售业绩</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供应商提供近201</w:t>
            </w:r>
            <w:r w:rsidR="006F1F2D" w:rsidRPr="00665675">
              <w:rPr>
                <w:rFonts w:ascii="仿宋" w:eastAsia="仿宋" w:hAnsi="仿宋" w:cs="宋体" w:hint="eastAsia"/>
                <w:sz w:val="28"/>
                <w:szCs w:val="28"/>
              </w:rPr>
              <w:t>9</w:t>
            </w:r>
            <w:r w:rsidRPr="00665675">
              <w:rPr>
                <w:rFonts w:ascii="仿宋" w:eastAsia="仿宋" w:hAnsi="仿宋" w:cs="宋体" w:hint="eastAsia"/>
                <w:sz w:val="28"/>
                <w:szCs w:val="28"/>
              </w:rPr>
              <w:t>年-至今同类项目的销售业绩（附合同复印件及相关证明材料），每提供一份得1分，最高4分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4分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保修期限</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保修1年以上（不含1年）得2分，1年（含1年）以下得0分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售后服务</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售后服务完善、有售后服务安排、有售后服务承诺，优秀得2分；一般得1分，没有不得分。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付款方式</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付款方式满足采购要求得2分，不满足得</w:t>
            </w:r>
            <w:r w:rsidRPr="00665675">
              <w:rPr>
                <w:rFonts w:ascii="仿宋" w:eastAsia="仿宋" w:hAnsi="仿宋" w:cs="宋体"/>
                <w:sz w:val="28"/>
                <w:szCs w:val="28"/>
              </w:rPr>
              <w:t>0</w:t>
            </w:r>
            <w:r w:rsidRPr="00665675">
              <w:rPr>
                <w:rFonts w:ascii="仿宋" w:eastAsia="仿宋" w:hAnsi="仿宋" w:cs="宋体" w:hint="eastAsia"/>
                <w:sz w:val="28"/>
                <w:szCs w:val="28"/>
              </w:rPr>
              <w:t>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bl>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（三）技术部分（50分）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7186C" w:rsidTr="00CD5F5B">
        <w:tc>
          <w:tcPr>
            <w:tcW w:w="1526" w:type="dxa"/>
            <w:vAlign w:val="center"/>
          </w:tcPr>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lastRenderedPageBreak/>
              <w:t>技术指标</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指标满足采购要求，描述详细，逐一对照说明。综合评价最优得50-40分，综合评价次之得39-20分，综合评价较差得19-0分。</w:t>
            </w:r>
          </w:p>
        </w:tc>
        <w:tc>
          <w:tcPr>
            <w:tcW w:w="993" w:type="dxa"/>
            <w:vAlign w:val="center"/>
          </w:tcPr>
          <w:p w:rsidR="002333F2" w:rsidRPr="00C7186C"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50分</w:t>
            </w:r>
          </w:p>
        </w:tc>
      </w:tr>
    </w:tbl>
    <w:p w:rsidR="005A2175" w:rsidRPr="00C7186C" w:rsidRDefault="00CA724B"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 xml:space="preserve">  </w:t>
      </w:r>
      <w:r w:rsidR="005A2175" w:rsidRPr="00C7186C">
        <w:rPr>
          <w:rFonts w:ascii="仿宋" w:eastAsia="仿宋" w:hAnsi="仿宋" w:cs="宋体" w:hint="eastAsia"/>
          <w:sz w:val="28"/>
          <w:szCs w:val="28"/>
        </w:rPr>
        <w:t>若有效供应商不足三家时，不再适用本评分办法，由评审小组与供应商进行现场谈判以确定入围供应商。</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八、合同的签订、付款</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（一）中选供应商应在接通知后</w:t>
      </w:r>
      <w:r w:rsidRPr="00C7186C">
        <w:rPr>
          <w:rFonts w:ascii="仿宋" w:eastAsia="仿宋" w:hAnsi="仿宋" w:cs="宋体"/>
          <w:sz w:val="28"/>
          <w:szCs w:val="28"/>
        </w:rPr>
        <w:t>2</w:t>
      </w:r>
      <w:r w:rsidRPr="00C7186C">
        <w:rPr>
          <w:rFonts w:ascii="仿宋" w:eastAsia="仿宋" w:hAnsi="仿宋" w:cs="宋体" w:hint="eastAsia"/>
          <w:sz w:val="28"/>
          <w:szCs w:val="28"/>
        </w:rPr>
        <w:t>日历天内与采购人签署合同，中选供应商无合理理由不得拒签合同。</w:t>
      </w:r>
      <w:r w:rsidRPr="00C7186C">
        <w:rPr>
          <w:rFonts w:ascii="仿宋" w:eastAsia="仿宋" w:hAnsi="仿宋" w:cs="宋体"/>
          <w:sz w:val="28"/>
          <w:szCs w:val="28"/>
        </w:rPr>
        <w:t xml:space="preserve"> </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九、</w:t>
      </w:r>
      <w:r w:rsidR="00426C6A">
        <w:rPr>
          <w:rFonts w:ascii="仿宋" w:eastAsia="仿宋" w:hAnsi="仿宋" w:cs="宋体" w:hint="eastAsia"/>
          <w:sz w:val="28"/>
          <w:szCs w:val="28"/>
        </w:rPr>
        <w:t>货</w:t>
      </w:r>
      <w:r w:rsidR="00AB644F" w:rsidRPr="00C7186C">
        <w:rPr>
          <w:rFonts w:ascii="仿宋" w:eastAsia="仿宋" w:hAnsi="仿宋" w:cs="宋体" w:hint="eastAsia"/>
          <w:sz w:val="28"/>
          <w:szCs w:val="28"/>
        </w:rPr>
        <w:t>期：</w:t>
      </w:r>
      <w:r w:rsidR="00D81560">
        <w:rPr>
          <w:rFonts w:ascii="仿宋" w:eastAsia="仿宋" w:hAnsi="仿宋" w:cs="宋体" w:hint="eastAsia"/>
          <w:sz w:val="28"/>
          <w:szCs w:val="28"/>
        </w:rPr>
        <w:t>30</w:t>
      </w:r>
      <w:r w:rsidR="0025265D" w:rsidRPr="00665675">
        <w:rPr>
          <w:rFonts w:ascii="仿宋" w:eastAsia="仿宋" w:hAnsi="仿宋" w:cs="宋体" w:hint="eastAsia"/>
          <w:sz w:val="28"/>
          <w:szCs w:val="28"/>
        </w:rPr>
        <w:t>日</w:t>
      </w:r>
      <w:r w:rsidR="0025265D" w:rsidRPr="00C7186C">
        <w:rPr>
          <w:rFonts w:ascii="仿宋" w:eastAsia="仿宋" w:hAnsi="仿宋" w:cs="宋体" w:hint="eastAsia"/>
          <w:sz w:val="28"/>
          <w:szCs w:val="28"/>
        </w:rPr>
        <w:t>历天</w:t>
      </w:r>
      <w:r w:rsidR="00DC768D" w:rsidRPr="00C7186C">
        <w:rPr>
          <w:rFonts w:ascii="仿宋" w:eastAsia="仿宋" w:hAnsi="仿宋" w:cs="宋体" w:hint="eastAsia"/>
          <w:sz w:val="28"/>
          <w:szCs w:val="28"/>
        </w:rPr>
        <w:t>内</w:t>
      </w:r>
      <w:r w:rsidR="0025265D" w:rsidRPr="00C7186C">
        <w:rPr>
          <w:rFonts w:ascii="仿宋" w:eastAsia="仿宋" w:hAnsi="仿宋" w:cs="宋体" w:hint="eastAsia"/>
          <w:sz w:val="28"/>
          <w:szCs w:val="28"/>
        </w:rPr>
        <w:t>。</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十、</w:t>
      </w:r>
      <w:r w:rsidR="00AB644F" w:rsidRPr="00C7186C">
        <w:rPr>
          <w:rFonts w:ascii="仿宋" w:eastAsia="仿宋" w:hAnsi="仿宋" w:cs="宋体" w:hint="eastAsia"/>
          <w:sz w:val="28"/>
          <w:szCs w:val="28"/>
        </w:rPr>
        <w:t>保修期限：</w:t>
      </w:r>
      <w:r w:rsidR="0025265D" w:rsidRPr="00C7186C">
        <w:rPr>
          <w:rFonts w:ascii="仿宋" w:eastAsia="仿宋" w:hAnsi="仿宋" w:cs="宋体" w:hint="eastAsia"/>
          <w:sz w:val="28"/>
          <w:szCs w:val="28"/>
        </w:rPr>
        <w:t>完成验收之后</w:t>
      </w:r>
      <w:r w:rsidR="00037CD0" w:rsidRPr="00C7186C">
        <w:rPr>
          <w:rFonts w:ascii="仿宋" w:eastAsia="仿宋" w:hAnsi="仿宋" w:cs="宋体" w:hint="eastAsia"/>
          <w:sz w:val="28"/>
          <w:szCs w:val="28"/>
        </w:rPr>
        <w:t>1</w:t>
      </w:r>
      <w:r w:rsidR="0025265D" w:rsidRPr="00C7186C">
        <w:rPr>
          <w:rFonts w:ascii="仿宋" w:eastAsia="仿宋" w:hAnsi="仿宋" w:cs="宋体" w:hint="eastAsia"/>
          <w:sz w:val="28"/>
          <w:szCs w:val="28"/>
        </w:rPr>
        <w:t>年的质保</w:t>
      </w:r>
    </w:p>
    <w:p w:rsidR="00AB644F" w:rsidRPr="00C7186C" w:rsidRDefault="00AB644F" w:rsidP="00C7186C">
      <w:pPr>
        <w:spacing w:line="520" w:lineRule="exact"/>
        <w:ind w:firstLineChars="100" w:firstLine="280"/>
        <w:rPr>
          <w:rFonts w:ascii="仿宋" w:eastAsia="仿宋" w:hAnsi="仿宋" w:cs="宋体"/>
          <w:sz w:val="28"/>
          <w:szCs w:val="28"/>
        </w:rPr>
      </w:pPr>
      <w:r w:rsidRPr="00665675">
        <w:rPr>
          <w:rFonts w:ascii="仿宋" w:eastAsia="仿宋" w:hAnsi="仿宋" w:cs="宋体" w:hint="eastAsia"/>
          <w:sz w:val="28"/>
          <w:szCs w:val="28"/>
        </w:rPr>
        <w:t>十一、付款方式：货到</w:t>
      </w:r>
      <w:r w:rsidR="002D189D" w:rsidRPr="00665675">
        <w:rPr>
          <w:rFonts w:ascii="仿宋" w:eastAsia="仿宋" w:hAnsi="仿宋" w:cs="宋体" w:hint="eastAsia"/>
          <w:sz w:val="28"/>
          <w:szCs w:val="28"/>
        </w:rPr>
        <w:t>所有安装调试服务结束</w:t>
      </w:r>
      <w:r w:rsidRPr="00665675">
        <w:rPr>
          <w:rFonts w:ascii="仿宋" w:eastAsia="仿宋" w:hAnsi="仿宋" w:cs="宋体" w:hint="eastAsia"/>
          <w:sz w:val="28"/>
          <w:szCs w:val="28"/>
        </w:rPr>
        <w:t>验收合格后</w:t>
      </w:r>
      <w:r w:rsidR="002D189D" w:rsidRPr="00665675">
        <w:rPr>
          <w:rFonts w:ascii="仿宋" w:eastAsia="仿宋" w:hAnsi="仿宋" w:hint="eastAsia"/>
          <w:color w:val="000000"/>
          <w:spacing w:val="-4"/>
          <w:sz w:val="28"/>
          <w:szCs w:val="28"/>
        </w:rPr>
        <w:t>，开具合同金额全额发票后一次性付清。</w:t>
      </w:r>
    </w:p>
    <w:p w:rsidR="00116EC8" w:rsidRPr="00C7186C" w:rsidRDefault="00116EC8" w:rsidP="00C7186C">
      <w:pPr>
        <w:spacing w:line="520" w:lineRule="exact"/>
        <w:ind w:firstLineChars="200" w:firstLine="560"/>
        <w:rPr>
          <w:rFonts w:ascii="仿宋" w:eastAsia="仿宋" w:hAnsi="仿宋"/>
          <w:sz w:val="28"/>
          <w:szCs w:val="28"/>
        </w:rPr>
      </w:pPr>
    </w:p>
    <w:p w:rsidR="00116EC8" w:rsidRPr="00C7186C" w:rsidRDefault="00116EC8" w:rsidP="00C7186C">
      <w:pPr>
        <w:pStyle w:val="a0"/>
        <w:spacing w:line="520" w:lineRule="exact"/>
        <w:rPr>
          <w:rFonts w:ascii="仿宋" w:eastAsia="仿宋" w:hAnsi="仿宋"/>
          <w:sz w:val="28"/>
          <w:szCs w:val="28"/>
        </w:rPr>
      </w:pPr>
    </w:p>
    <w:p w:rsidR="008B6A1E" w:rsidRPr="00C7186C" w:rsidRDefault="008B6A1E" w:rsidP="00C7186C">
      <w:pPr>
        <w:spacing w:line="520" w:lineRule="exact"/>
        <w:ind w:firstLineChars="100" w:firstLine="280"/>
        <w:jc w:val="right"/>
        <w:rPr>
          <w:rFonts w:ascii="仿宋" w:eastAsia="仿宋" w:hAnsi="仿宋" w:cs="宋体"/>
          <w:sz w:val="28"/>
          <w:szCs w:val="28"/>
        </w:rPr>
      </w:pPr>
      <w:r w:rsidRPr="00C7186C">
        <w:rPr>
          <w:rFonts w:ascii="仿宋" w:eastAsia="仿宋" w:hAnsi="仿宋" w:cs="宋体" w:hint="eastAsia"/>
          <w:sz w:val="28"/>
          <w:szCs w:val="28"/>
        </w:rPr>
        <w:t>中农威特生物科技股份有限公司</w:t>
      </w:r>
    </w:p>
    <w:p w:rsidR="008B6A1E" w:rsidRPr="00C7186C" w:rsidRDefault="008B6A1E" w:rsidP="00C7186C">
      <w:pPr>
        <w:spacing w:line="520" w:lineRule="exact"/>
        <w:ind w:right="480" w:firstLineChars="100" w:firstLine="280"/>
        <w:jc w:val="right"/>
        <w:rPr>
          <w:rFonts w:ascii="仿宋" w:eastAsia="仿宋" w:hAnsi="仿宋" w:cs="宋体"/>
          <w:sz w:val="28"/>
          <w:szCs w:val="28"/>
        </w:rPr>
      </w:pPr>
      <w:r w:rsidRPr="00C7186C">
        <w:rPr>
          <w:rFonts w:ascii="仿宋" w:eastAsia="仿宋" w:hAnsi="仿宋" w:cs="宋体"/>
          <w:sz w:val="28"/>
          <w:szCs w:val="28"/>
        </w:rPr>
        <w:t>20</w:t>
      </w:r>
      <w:r w:rsidRPr="00C7186C">
        <w:rPr>
          <w:rFonts w:ascii="仿宋" w:eastAsia="仿宋" w:hAnsi="仿宋" w:cs="宋体" w:hint="eastAsia"/>
          <w:sz w:val="28"/>
          <w:szCs w:val="28"/>
        </w:rPr>
        <w:t>2</w:t>
      </w:r>
      <w:r w:rsidR="00D81560">
        <w:rPr>
          <w:rFonts w:ascii="仿宋" w:eastAsia="仿宋" w:hAnsi="仿宋" w:cs="宋体" w:hint="eastAsia"/>
          <w:sz w:val="28"/>
          <w:szCs w:val="28"/>
        </w:rPr>
        <w:t>2</w:t>
      </w:r>
      <w:r w:rsidRPr="00C7186C">
        <w:rPr>
          <w:rFonts w:ascii="仿宋" w:eastAsia="仿宋" w:hAnsi="仿宋" w:cs="宋体" w:hint="eastAsia"/>
          <w:sz w:val="28"/>
          <w:szCs w:val="28"/>
        </w:rPr>
        <w:t>年</w:t>
      </w:r>
      <w:r w:rsidR="00C7186C" w:rsidRPr="00C7186C">
        <w:rPr>
          <w:rFonts w:ascii="仿宋" w:eastAsia="仿宋" w:hAnsi="仿宋" w:cs="宋体" w:hint="eastAsia"/>
          <w:sz w:val="28"/>
          <w:szCs w:val="28"/>
        </w:rPr>
        <w:t>1</w:t>
      </w:r>
      <w:r w:rsidRPr="00C7186C">
        <w:rPr>
          <w:rFonts w:ascii="仿宋" w:eastAsia="仿宋" w:hAnsi="仿宋" w:cs="宋体" w:hint="eastAsia"/>
          <w:sz w:val="28"/>
          <w:szCs w:val="28"/>
        </w:rPr>
        <w:t>月</w:t>
      </w:r>
      <w:r w:rsidR="00B50081">
        <w:rPr>
          <w:rFonts w:ascii="仿宋" w:eastAsia="仿宋" w:hAnsi="仿宋" w:cs="宋体" w:hint="eastAsia"/>
          <w:sz w:val="28"/>
          <w:szCs w:val="28"/>
        </w:rPr>
        <w:t>10</w:t>
      </w:r>
      <w:r w:rsidRPr="00C7186C">
        <w:rPr>
          <w:rFonts w:ascii="仿宋" w:eastAsia="仿宋" w:hAnsi="仿宋" w:cs="宋体" w:hint="eastAsia"/>
          <w:sz w:val="28"/>
          <w:szCs w:val="28"/>
        </w:rPr>
        <w:t>日</w:t>
      </w:r>
      <w:bookmarkEnd w:id="6"/>
      <w:bookmarkEnd w:id="7"/>
    </w:p>
    <w:p w:rsidR="008B6A1E" w:rsidRPr="00C7186C" w:rsidRDefault="008B6A1E" w:rsidP="00C7186C">
      <w:pPr>
        <w:spacing w:line="520" w:lineRule="exact"/>
        <w:ind w:firstLineChars="100" w:firstLine="280"/>
        <w:rPr>
          <w:rFonts w:ascii="仿宋" w:eastAsia="仿宋" w:hAnsi="仿宋" w:cs="宋体"/>
          <w:sz w:val="28"/>
          <w:szCs w:val="28"/>
        </w:rPr>
      </w:pPr>
    </w:p>
    <w:p w:rsidR="008B6A1E" w:rsidRPr="00C7186C" w:rsidRDefault="008B6A1E" w:rsidP="00C7186C">
      <w:pPr>
        <w:spacing w:line="520" w:lineRule="exact"/>
        <w:ind w:firstLineChars="100" w:firstLine="280"/>
        <w:rPr>
          <w:rFonts w:ascii="仿宋" w:eastAsia="仿宋" w:hAnsi="仿宋" w:cs="宋体"/>
          <w:sz w:val="28"/>
          <w:szCs w:val="28"/>
        </w:rPr>
      </w:pPr>
    </w:p>
    <w:p w:rsidR="00A96DAF" w:rsidRPr="00C7186C" w:rsidRDefault="00A96DAF" w:rsidP="00C7186C">
      <w:pPr>
        <w:pStyle w:val="a0"/>
        <w:spacing w:line="520" w:lineRule="exact"/>
        <w:rPr>
          <w:rFonts w:ascii="仿宋" w:eastAsia="仿宋" w:hAnsi="仿宋"/>
          <w:sz w:val="28"/>
          <w:szCs w:val="28"/>
        </w:rPr>
      </w:pPr>
    </w:p>
    <w:p w:rsidR="008B6A1E" w:rsidRPr="00C7186C" w:rsidRDefault="008B6A1E" w:rsidP="00C7186C">
      <w:pPr>
        <w:pStyle w:val="2"/>
        <w:keepNext w:val="0"/>
        <w:keepLines w:val="0"/>
        <w:overflowPunct w:val="0"/>
        <w:autoSpaceDE w:val="0"/>
        <w:autoSpaceDN w:val="0"/>
        <w:spacing w:before="0" w:after="0" w:line="520" w:lineRule="exact"/>
        <w:jc w:val="center"/>
        <w:rPr>
          <w:rFonts w:ascii="仿宋" w:eastAsia="仿宋" w:hAnsi="仿宋"/>
          <w:sz w:val="28"/>
          <w:szCs w:val="28"/>
        </w:rPr>
      </w:pPr>
      <w:r w:rsidRPr="00C7186C">
        <w:rPr>
          <w:rFonts w:ascii="仿宋" w:eastAsia="仿宋" w:hAnsi="仿宋" w:hint="eastAsia"/>
          <w:sz w:val="28"/>
          <w:szCs w:val="28"/>
        </w:rPr>
        <w:lastRenderedPageBreak/>
        <w:t>报价文件格式</w:t>
      </w:r>
    </w:p>
    <w:p w:rsidR="008B6A1E" w:rsidRPr="00C7186C" w:rsidRDefault="008B6A1E" w:rsidP="00C7186C">
      <w:pPr>
        <w:overflowPunct w:val="0"/>
        <w:autoSpaceDE w:val="0"/>
        <w:autoSpaceDN w:val="0"/>
        <w:spacing w:line="520" w:lineRule="exact"/>
        <w:ind w:firstLineChars="200" w:firstLine="560"/>
        <w:rPr>
          <w:rFonts w:ascii="仿宋" w:eastAsia="仿宋" w:hAnsi="仿宋"/>
          <w:bCs/>
          <w:sz w:val="28"/>
          <w:szCs w:val="28"/>
        </w:rPr>
      </w:pPr>
    </w:p>
    <w:p w:rsidR="008B6A1E" w:rsidRPr="00C7186C" w:rsidRDefault="008B6A1E" w:rsidP="00C7186C">
      <w:pPr>
        <w:overflowPunct w:val="0"/>
        <w:autoSpaceDE w:val="0"/>
        <w:autoSpaceDN w:val="0"/>
        <w:spacing w:line="520" w:lineRule="exact"/>
        <w:ind w:firstLineChars="200" w:firstLine="560"/>
        <w:rPr>
          <w:rFonts w:ascii="仿宋" w:eastAsia="仿宋" w:hAnsi="仿宋"/>
          <w:sz w:val="28"/>
          <w:szCs w:val="28"/>
        </w:rPr>
      </w:pPr>
      <w:r w:rsidRPr="00C7186C">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1"/>
        </w:rPr>
      </w:pPr>
      <w:r w:rsidRPr="00C7186C">
        <w:rPr>
          <w:rFonts w:ascii="仿宋" w:eastAsia="仿宋" w:hAnsi="仿宋"/>
          <w:sz w:val="28"/>
          <w:szCs w:val="28"/>
        </w:rPr>
        <w:br w:type="page"/>
      </w:r>
      <w:r>
        <w:rPr>
          <w:rFonts w:ascii="仿宋" w:eastAsia="仿宋" w:hAnsi="仿宋" w:hint="eastAsia"/>
          <w:sz w:val="28"/>
          <w:szCs w:val="21"/>
        </w:rPr>
        <w:lastRenderedPageBreak/>
        <w:t>附表</w:t>
      </w:r>
      <w:r>
        <w:rPr>
          <w:rFonts w:ascii="仿宋" w:eastAsia="仿宋" w:hAnsi="仿宋"/>
          <w:sz w:val="28"/>
          <w:szCs w:val="21"/>
        </w:rPr>
        <w:t>1</w:t>
      </w:r>
      <w:r w:rsidR="003039A8">
        <w:rPr>
          <w:rFonts w:ascii="仿宋" w:eastAsia="仿宋" w:hAnsi="仿宋" w:hint="eastAsia"/>
          <w:sz w:val="28"/>
          <w:szCs w:val="21"/>
        </w:rPr>
        <w:t>（封面）</w:t>
      </w:r>
    </w:p>
    <w:p w:rsidR="008B6A1E" w:rsidRDefault="008B6A1E" w:rsidP="00C7186C">
      <w:pPr>
        <w:overflowPunct w:val="0"/>
        <w:autoSpaceDE w:val="0"/>
        <w:autoSpaceDN w:val="0"/>
        <w:spacing w:line="520" w:lineRule="exact"/>
        <w:jc w:val="center"/>
        <w:rPr>
          <w:rFonts w:ascii="仿宋" w:eastAsia="仿宋" w:hAnsi="仿宋"/>
          <w:color w:val="000000"/>
          <w:sz w:val="32"/>
          <w:szCs w:val="32"/>
        </w:rPr>
      </w:pPr>
    </w:p>
    <w:p w:rsidR="0059772C" w:rsidRDefault="008B6A1E" w:rsidP="00C7186C">
      <w:pPr>
        <w:overflowPunct w:val="0"/>
        <w:autoSpaceDE w:val="0"/>
        <w:autoSpaceDN w:val="0"/>
        <w:spacing w:line="520" w:lineRule="exact"/>
        <w:jc w:val="center"/>
        <w:rPr>
          <w:rFonts w:ascii="宋体" w:hAnsi="宋体"/>
          <w:color w:val="000000"/>
          <w:sz w:val="40"/>
          <w:szCs w:val="40"/>
        </w:rPr>
      </w:pPr>
      <w:r>
        <w:rPr>
          <w:rFonts w:ascii="宋体" w:hAnsi="宋体" w:hint="eastAsia"/>
          <w:color w:val="000000"/>
          <w:sz w:val="40"/>
          <w:szCs w:val="40"/>
        </w:rPr>
        <w:t>中农威特生物科技股份有限公司</w:t>
      </w:r>
    </w:p>
    <w:p w:rsidR="008B6A1E" w:rsidRDefault="00AB2553" w:rsidP="00C7186C">
      <w:pPr>
        <w:overflowPunct w:val="0"/>
        <w:autoSpaceDE w:val="0"/>
        <w:autoSpaceDN w:val="0"/>
        <w:spacing w:line="520" w:lineRule="exact"/>
        <w:jc w:val="center"/>
        <w:rPr>
          <w:rFonts w:ascii="宋体" w:hAnsi="宋体"/>
          <w:color w:val="000000"/>
          <w:sz w:val="40"/>
          <w:szCs w:val="40"/>
        </w:rPr>
      </w:pPr>
      <w:r>
        <w:rPr>
          <w:rFonts w:ascii="宋体" w:hAnsi="宋体" w:hint="eastAsia"/>
          <w:color w:val="000000"/>
          <w:sz w:val="40"/>
          <w:szCs w:val="40"/>
        </w:rPr>
        <w:t>二氧化碳振荡培养箱</w:t>
      </w:r>
      <w:r w:rsidR="008B6A1E">
        <w:rPr>
          <w:rFonts w:ascii="宋体" w:hAnsi="宋体" w:hint="eastAsia"/>
          <w:color w:val="000000"/>
          <w:sz w:val="40"/>
          <w:szCs w:val="40"/>
        </w:rPr>
        <w:t>采购项目</w:t>
      </w:r>
    </w:p>
    <w:p w:rsidR="003039A8" w:rsidRPr="003039A8" w:rsidRDefault="003039A8" w:rsidP="003039A8">
      <w:pPr>
        <w:pStyle w:val="a0"/>
      </w:pPr>
    </w:p>
    <w:p w:rsidR="008B6A1E" w:rsidRDefault="008B6A1E" w:rsidP="00C7186C">
      <w:pPr>
        <w:overflowPunct w:val="0"/>
        <w:autoSpaceDE w:val="0"/>
        <w:autoSpaceDN w:val="0"/>
        <w:spacing w:line="520" w:lineRule="exact"/>
        <w:jc w:val="center"/>
        <w:rPr>
          <w:rFonts w:ascii="宋体" w:hAnsi="宋体"/>
          <w:b/>
          <w:sz w:val="52"/>
          <w:szCs w:val="52"/>
        </w:rPr>
      </w:pPr>
      <w:r>
        <w:rPr>
          <w:rFonts w:ascii="宋体" w:hAnsi="宋体" w:hint="eastAsia"/>
          <w:b/>
          <w:sz w:val="52"/>
          <w:szCs w:val="52"/>
        </w:rPr>
        <w:t>报价文件</w:t>
      </w:r>
    </w:p>
    <w:p w:rsidR="008B6A1E" w:rsidRDefault="008B6A1E" w:rsidP="00C7186C">
      <w:pPr>
        <w:overflowPunct w:val="0"/>
        <w:autoSpaceDE w:val="0"/>
        <w:autoSpaceDN w:val="0"/>
        <w:spacing w:line="520" w:lineRule="exact"/>
        <w:rPr>
          <w:rFonts w:ascii="宋体" w:hAnsi="宋体"/>
          <w:b/>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b/>
          <w:sz w:val="32"/>
          <w:u w:val="single"/>
        </w:rPr>
      </w:pPr>
      <w:r>
        <w:rPr>
          <w:rFonts w:ascii="宋体" w:hAnsi="宋体"/>
          <w:sz w:val="32"/>
        </w:rPr>
        <w:t xml:space="preserve">           </w:t>
      </w:r>
      <w:r>
        <w:rPr>
          <w:rFonts w:ascii="宋体" w:hAnsi="宋体"/>
          <w:sz w:val="36"/>
        </w:rPr>
        <w:t xml:space="preserve"> </w:t>
      </w: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bCs/>
          <w:kern w:val="0"/>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pStyle w:val="a0"/>
        <w:overflowPunct w:val="0"/>
        <w:autoSpaceDN w:val="0"/>
        <w:spacing w:line="520" w:lineRule="exact"/>
      </w:pPr>
    </w:p>
    <w:p w:rsidR="004A518C" w:rsidRDefault="004A518C"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5A2175" w:rsidRDefault="005A2175"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B6A1E" w:rsidRDefault="008B6A1E" w:rsidP="00C7186C">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rsidP="00C7186C">
      <w:pPr>
        <w:overflowPunct w:val="0"/>
        <w:autoSpaceDE w:val="0"/>
        <w:autoSpaceDN w:val="0"/>
        <w:spacing w:line="520" w:lineRule="exact"/>
        <w:jc w:val="center"/>
        <w:rPr>
          <w:rFonts w:ascii="仿宋" w:eastAsia="仿宋" w:hAnsi="仿宋"/>
          <w:b/>
          <w:bCs/>
          <w:sz w:val="32"/>
          <w:szCs w:val="32"/>
        </w:rPr>
      </w:pP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供应商名称：</w:t>
      </w: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报价</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bl>
    <w:p w:rsidR="008B6A1E" w:rsidRDefault="008B6A1E" w:rsidP="00C7186C">
      <w:pPr>
        <w:overflowPunct w:val="0"/>
        <w:autoSpaceDE w:val="0"/>
        <w:autoSpaceDN w:val="0"/>
        <w:spacing w:line="520" w:lineRule="exact"/>
        <w:rPr>
          <w:rFonts w:ascii="仿宋" w:eastAsia="仿宋" w:hAnsi="仿宋"/>
          <w:sz w:val="32"/>
          <w:szCs w:val="32"/>
        </w:rPr>
      </w:pPr>
    </w:p>
    <w:p w:rsidR="008B6A1E" w:rsidRDefault="008B6A1E" w:rsidP="00C7186C">
      <w:pPr>
        <w:overflowPunct w:val="0"/>
        <w:autoSpaceDE w:val="0"/>
        <w:autoSpaceDN w:val="0"/>
        <w:spacing w:line="520" w:lineRule="exact"/>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rsidP="00C7186C">
      <w:pPr>
        <w:overflowPunct w:val="0"/>
        <w:autoSpaceDE w:val="0"/>
        <w:autoSpaceDN w:val="0"/>
        <w:spacing w:line="520" w:lineRule="exact"/>
        <w:jc w:val="right"/>
        <w:rPr>
          <w:rFonts w:ascii="仿宋" w:eastAsia="仿宋" w:hAnsi="仿宋"/>
          <w:sz w:val="32"/>
          <w:szCs w:val="32"/>
        </w:rPr>
      </w:pPr>
    </w:p>
    <w:p w:rsidR="00A91D6D" w:rsidRDefault="00A91D6D" w:rsidP="00C7186C">
      <w:pPr>
        <w:overflowPunct w:val="0"/>
        <w:autoSpaceDE w:val="0"/>
        <w:autoSpaceDN w:val="0"/>
        <w:spacing w:line="520" w:lineRule="exact"/>
        <w:jc w:val="right"/>
        <w:rPr>
          <w:rFonts w:ascii="仿宋" w:eastAsia="仿宋" w:hAnsi="仿宋"/>
          <w:sz w:val="32"/>
          <w:szCs w:val="32"/>
        </w:rPr>
      </w:pPr>
    </w:p>
    <w:p w:rsidR="008B6A1E" w:rsidRPr="00137EE0" w:rsidRDefault="008B6A1E" w:rsidP="00137EE0">
      <w:pPr>
        <w:overflowPunct w:val="0"/>
        <w:autoSpaceDE w:val="0"/>
        <w:autoSpaceDN w:val="0"/>
        <w:spacing w:line="520" w:lineRule="exact"/>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rsidP="00C7186C">
      <w:pPr>
        <w:overflowPunct w:val="0"/>
        <w:autoSpaceDE w:val="0"/>
        <w:autoSpaceDN w:val="0"/>
        <w:spacing w:line="520" w:lineRule="exact"/>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附：</w:t>
      </w:r>
    </w:p>
    <w:p w:rsidR="008B6A1E" w:rsidRDefault="008B6A1E" w:rsidP="00C7186C">
      <w:pPr>
        <w:overflowPunct w:val="0"/>
        <w:autoSpaceDE w:val="0"/>
        <w:autoSpaceDN w:val="0"/>
        <w:spacing w:line="520" w:lineRule="exact"/>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rsidP="00C7186C">
      <w:pPr>
        <w:tabs>
          <w:tab w:val="left" w:pos="426"/>
        </w:tabs>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Default="00DA00B3" w:rsidP="00C7186C">
      <w:pPr>
        <w:pStyle w:val="a0"/>
        <w:spacing w:line="520" w:lineRule="exact"/>
      </w:pPr>
    </w:p>
    <w:p w:rsidR="00137EE0" w:rsidRDefault="00137EE0" w:rsidP="00C7186C">
      <w:pPr>
        <w:pStyle w:val="a0"/>
        <w:spacing w:line="520" w:lineRule="exact"/>
      </w:pPr>
    </w:p>
    <w:p w:rsidR="00D81560" w:rsidRPr="00DA00B3" w:rsidRDefault="00D81560" w:rsidP="00C7186C">
      <w:pPr>
        <w:pStyle w:val="a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rsidP="00C7186C">
      <w:pPr>
        <w:overflowPunct w:val="0"/>
        <w:autoSpaceDE w:val="0"/>
        <w:autoSpaceDN w:val="0"/>
        <w:spacing w:line="520" w:lineRule="exact"/>
        <w:jc w:val="center"/>
        <w:rPr>
          <w:rFonts w:ascii="仿宋" w:eastAsia="仿宋" w:hAnsi="仿宋"/>
          <w:b/>
          <w:sz w:val="36"/>
        </w:rPr>
      </w:pP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项目编号：</w:t>
      </w: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bl>
    <w:p w:rsidR="008B6A1E" w:rsidRDefault="008B6A1E" w:rsidP="00C7186C">
      <w:pPr>
        <w:overflowPunct w:val="0"/>
        <w:autoSpaceDE w:val="0"/>
        <w:autoSpaceDN w:val="0"/>
        <w:spacing w:line="520" w:lineRule="exact"/>
        <w:ind w:firstLineChars="700" w:firstLine="1680"/>
        <w:rPr>
          <w:rFonts w:ascii="仿宋" w:eastAsia="仿宋" w:hAnsi="仿宋"/>
          <w:sz w:val="24"/>
        </w:rPr>
      </w:pPr>
      <w:r>
        <w:rPr>
          <w:rFonts w:ascii="仿宋" w:eastAsia="仿宋" w:hAnsi="仿宋"/>
          <w:sz w:val="24"/>
        </w:rPr>
        <w:t xml:space="preserve">                </w:t>
      </w:r>
    </w:p>
    <w:p w:rsidR="008B6A1E" w:rsidRDefault="008B6A1E" w:rsidP="00C7186C">
      <w:pPr>
        <w:overflowPunct w:val="0"/>
        <w:autoSpaceDE w:val="0"/>
        <w:autoSpaceDN w:val="0"/>
        <w:spacing w:line="520" w:lineRule="exact"/>
        <w:ind w:firstLineChars="100" w:firstLine="240"/>
        <w:rPr>
          <w:rFonts w:ascii="仿宋" w:eastAsia="仿宋" w:hAnsi="仿宋"/>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Pr="00137EE0" w:rsidRDefault="008B6A1E"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8B6A1E" w:rsidRDefault="008B6A1E" w:rsidP="00C7186C">
      <w:pPr>
        <w:overflowPunct w:val="0"/>
        <w:autoSpaceDE w:val="0"/>
        <w:autoSpaceDN w:val="0"/>
        <w:spacing w:line="520" w:lineRule="exact"/>
        <w:rPr>
          <w:rFonts w:ascii="仿宋" w:eastAsia="仿宋" w:hAnsi="仿宋"/>
          <w:sz w:val="24"/>
        </w:rPr>
      </w:pPr>
    </w:p>
    <w:p w:rsidR="008B6A1E" w:rsidRDefault="008B6A1E" w:rsidP="00C7186C">
      <w:pPr>
        <w:overflowPunct w:val="0"/>
        <w:autoSpaceDE w:val="0"/>
        <w:autoSpaceDN w:val="0"/>
        <w:spacing w:line="520" w:lineRule="exact"/>
        <w:ind w:firstLineChars="225" w:firstLine="630"/>
        <w:rPr>
          <w:rFonts w:ascii="仿宋" w:eastAsia="仿宋" w:hAnsi="仿宋"/>
          <w:sz w:val="28"/>
        </w:rPr>
      </w:pPr>
      <w:r>
        <w:rPr>
          <w:rFonts w:ascii="仿宋" w:eastAsia="仿宋" w:hAnsi="仿宋" w:hint="eastAsia"/>
          <w:sz w:val="28"/>
        </w:rPr>
        <w:t>项目编号：</w:t>
      </w:r>
    </w:p>
    <w:p w:rsidR="008B6A1E" w:rsidRDefault="008B6A1E" w:rsidP="00C7186C">
      <w:pPr>
        <w:overflowPunct w:val="0"/>
        <w:autoSpaceDE w:val="0"/>
        <w:autoSpaceDN w:val="0"/>
        <w:spacing w:line="520" w:lineRule="exact"/>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bl>
    <w:p w:rsidR="008B6A1E" w:rsidRDefault="008B6A1E" w:rsidP="00C7186C">
      <w:pPr>
        <w:overflowPunct w:val="0"/>
        <w:autoSpaceDE w:val="0"/>
        <w:autoSpaceDN w:val="0"/>
        <w:spacing w:line="520" w:lineRule="exact"/>
        <w:rPr>
          <w:rFonts w:ascii="仿宋" w:eastAsia="仿宋" w:hAnsi="仿宋"/>
          <w:b/>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C7186C" w:rsidRDefault="00C7186C"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C7186C" w:rsidRDefault="00C7186C"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00B3" w:rsidRPr="00137EE0" w:rsidRDefault="00C7186C"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rsidP="00C7186C">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rsidP="00C7186C">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Pr="00D81560" w:rsidRDefault="00D81560" w:rsidP="00D81560">
      <w:pPr>
        <w:overflowPunct w:val="0"/>
        <w:autoSpaceDE w:val="0"/>
        <w:autoSpaceDN w:val="0"/>
        <w:spacing w:line="520" w:lineRule="exact"/>
        <w:jc w:val="center"/>
        <w:rPr>
          <w:rFonts w:ascii="仿宋" w:eastAsia="仿宋" w:hAnsi="仿宋"/>
          <w:sz w:val="28"/>
          <w:szCs w:val="28"/>
        </w:rPr>
      </w:pPr>
      <w:r w:rsidRPr="00D81560">
        <w:rPr>
          <w:rFonts w:ascii="仿宋" w:eastAsia="仿宋" w:hAnsi="仿宋" w:hint="eastAsia"/>
          <w:sz w:val="28"/>
          <w:szCs w:val="28"/>
        </w:rPr>
        <w:t>（格式自拟）</w:t>
      </w: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137EE0" w:rsidRDefault="00137EE0" w:rsidP="00137EE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7903EF">
      <w:pPr>
        <w:overflowPunct w:val="0"/>
        <w:autoSpaceDE w:val="0"/>
        <w:autoSpaceDN w:val="0"/>
        <w:spacing w:line="520" w:lineRule="exact"/>
        <w:rPr>
          <w:rFonts w:ascii="仿宋" w:eastAsia="仿宋" w:hAnsi="仿宋"/>
          <w:b/>
          <w:sz w:val="32"/>
        </w:rPr>
        <w:sectPr w:rsidR="008B6A1E" w:rsidSect="00F55F1A">
          <w:headerReference w:type="default" r:id="rId8"/>
          <w:footerReference w:type="even" r:id="rId9"/>
          <w:footerReference w:type="first" r:id="rId10"/>
          <w:pgSz w:w="11906" w:h="16838"/>
          <w:pgMar w:top="1701" w:right="1474" w:bottom="1418" w:left="1474" w:header="828" w:footer="851" w:gutter="0"/>
          <w:cols w:space="720"/>
          <w:titlePg/>
          <w:docGrid w:type="lines" w:linePitch="312"/>
        </w:sectPr>
      </w:pPr>
    </w:p>
    <w:p w:rsidR="008B6A1E" w:rsidRDefault="008B6A1E" w:rsidP="00D81560">
      <w:pPr>
        <w:pStyle w:val="a0"/>
        <w:spacing w:line="520" w:lineRule="exact"/>
      </w:pPr>
    </w:p>
    <w:sectPr w:rsidR="008B6A1E" w:rsidSect="00C7186C">
      <w:footerReference w:type="even" r:id="rId11"/>
      <w:footerReference w:type="default" r:id="rId12"/>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763" w:rsidRDefault="00721763">
      <w:r>
        <w:separator/>
      </w:r>
    </w:p>
  </w:endnote>
  <w:endnote w:type="continuationSeparator" w:id="0">
    <w:p w:rsidR="00721763" w:rsidRDefault="007217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FA3083">
    <w:pPr>
      <w:pStyle w:val="af"/>
      <w:framePr w:wrap="around" w:vAnchor="text" w:hAnchor="margin" w:xAlign="center" w:y="2"/>
      <w:rPr>
        <w:rStyle w:val="ab"/>
      </w:rPr>
    </w:pPr>
    <w:r>
      <w:fldChar w:fldCharType="begin"/>
    </w:r>
    <w:r w:rsidR="00CD5F5B">
      <w:rPr>
        <w:rStyle w:val="ab"/>
      </w:rPr>
      <w:instrText xml:space="preserve">PAGE  </w:instrText>
    </w:r>
    <w:r>
      <w:fldChar w:fldCharType="end"/>
    </w:r>
  </w:p>
  <w:p w:rsidR="00CD5F5B" w:rsidRDefault="00CD5F5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p>
  <w:p w:rsidR="00CD5F5B" w:rsidRDefault="00CD5F5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FA3083">
    <w:pPr>
      <w:pStyle w:val="af"/>
      <w:framePr w:wrap="around" w:vAnchor="text" w:hAnchor="margin" w:xAlign="center" w:y="1"/>
      <w:ind w:firstLine="360"/>
      <w:rPr>
        <w:rStyle w:val="ab"/>
      </w:rPr>
    </w:pPr>
    <w:r>
      <w:fldChar w:fldCharType="begin"/>
    </w:r>
    <w:r w:rsidR="00CD5F5B">
      <w:rPr>
        <w:rStyle w:val="ab"/>
      </w:rPr>
      <w:instrText xml:space="preserve">PAGE  </w:instrText>
    </w:r>
    <w:r>
      <w:fldChar w:fldCharType="end"/>
    </w:r>
  </w:p>
  <w:p w:rsidR="00CD5F5B" w:rsidRDefault="00CD5F5B">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r w:rsidR="00FA3083">
      <w:rPr>
        <w:b/>
      </w:rPr>
      <w:fldChar w:fldCharType="begin"/>
    </w:r>
    <w:r>
      <w:rPr>
        <w:b/>
      </w:rPr>
      <w:instrText>PAGE</w:instrText>
    </w:r>
    <w:r w:rsidR="00FA3083">
      <w:rPr>
        <w:b/>
      </w:rPr>
      <w:fldChar w:fldCharType="separate"/>
    </w:r>
    <w:r>
      <w:rPr>
        <w:b/>
      </w:rPr>
      <w:t>19</w:t>
    </w:r>
    <w:r w:rsidR="00FA3083">
      <w:rPr>
        <w:b/>
      </w:rPr>
      <w:fldChar w:fldCharType="end"/>
    </w:r>
    <w:r>
      <w:rPr>
        <w:lang w:val="zh-CN"/>
      </w:rPr>
      <w:t xml:space="preserve"> / </w:t>
    </w:r>
    <w:r w:rsidR="00FA3083">
      <w:rPr>
        <w:b/>
      </w:rPr>
      <w:fldChar w:fldCharType="begin"/>
    </w:r>
    <w:r>
      <w:rPr>
        <w:b/>
      </w:rPr>
      <w:instrText>NUMPAGES</w:instrText>
    </w:r>
    <w:r w:rsidR="00FA3083">
      <w:rPr>
        <w:b/>
      </w:rPr>
      <w:fldChar w:fldCharType="separate"/>
    </w:r>
    <w:r w:rsidR="00BC29F5">
      <w:rPr>
        <w:b/>
        <w:noProof/>
      </w:rPr>
      <w:t>16</w:t>
    </w:r>
    <w:r w:rsidR="00FA3083">
      <w:rPr>
        <w:b/>
      </w:rPr>
      <w:fldChar w:fldCharType="end"/>
    </w:r>
  </w:p>
  <w:p w:rsidR="00CD5F5B" w:rsidRDefault="00CD5F5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763" w:rsidRDefault="00721763">
      <w:r>
        <w:separator/>
      </w:r>
    </w:p>
  </w:footnote>
  <w:footnote w:type="continuationSeparator" w:id="0">
    <w:p w:rsidR="00721763" w:rsidRDefault="00721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90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67EC"/>
    <w:rsid w:val="001377C4"/>
    <w:rsid w:val="00137EE0"/>
    <w:rsid w:val="0014042D"/>
    <w:rsid w:val="001414F2"/>
    <w:rsid w:val="001422B1"/>
    <w:rsid w:val="001428FF"/>
    <w:rsid w:val="00142F4D"/>
    <w:rsid w:val="001453D4"/>
    <w:rsid w:val="001476A0"/>
    <w:rsid w:val="0015089E"/>
    <w:rsid w:val="001516D4"/>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21EC"/>
    <w:rsid w:val="001A33EE"/>
    <w:rsid w:val="001A4EE9"/>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152"/>
    <w:rsid w:val="00242128"/>
    <w:rsid w:val="00251581"/>
    <w:rsid w:val="0025265D"/>
    <w:rsid w:val="00252D15"/>
    <w:rsid w:val="00253EF7"/>
    <w:rsid w:val="0025449A"/>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1B1A"/>
    <w:rsid w:val="002F3525"/>
    <w:rsid w:val="002F3940"/>
    <w:rsid w:val="002F4C8B"/>
    <w:rsid w:val="002F7D21"/>
    <w:rsid w:val="0030015C"/>
    <w:rsid w:val="003018F3"/>
    <w:rsid w:val="00303299"/>
    <w:rsid w:val="003039A8"/>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24B4"/>
    <w:rsid w:val="003956E9"/>
    <w:rsid w:val="00395D1D"/>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22"/>
    <w:rsid w:val="003C0BB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6C6A"/>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364"/>
    <w:rsid w:val="004636C3"/>
    <w:rsid w:val="00463CEA"/>
    <w:rsid w:val="0046440B"/>
    <w:rsid w:val="00464FF3"/>
    <w:rsid w:val="00470FF0"/>
    <w:rsid w:val="00471394"/>
    <w:rsid w:val="00471B55"/>
    <w:rsid w:val="0047201F"/>
    <w:rsid w:val="004736B2"/>
    <w:rsid w:val="00473B46"/>
    <w:rsid w:val="004742A5"/>
    <w:rsid w:val="00474568"/>
    <w:rsid w:val="00475C1D"/>
    <w:rsid w:val="0047606D"/>
    <w:rsid w:val="0047654B"/>
    <w:rsid w:val="00476934"/>
    <w:rsid w:val="00476F05"/>
    <w:rsid w:val="004771DC"/>
    <w:rsid w:val="004818DB"/>
    <w:rsid w:val="00483B0A"/>
    <w:rsid w:val="00484D4D"/>
    <w:rsid w:val="00485815"/>
    <w:rsid w:val="004863E4"/>
    <w:rsid w:val="00486C75"/>
    <w:rsid w:val="004875A8"/>
    <w:rsid w:val="00490EE8"/>
    <w:rsid w:val="00491753"/>
    <w:rsid w:val="00492ACA"/>
    <w:rsid w:val="004935BF"/>
    <w:rsid w:val="00494351"/>
    <w:rsid w:val="00494409"/>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250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3B28"/>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72C"/>
    <w:rsid w:val="00597CE4"/>
    <w:rsid w:val="005A2080"/>
    <w:rsid w:val="005A2175"/>
    <w:rsid w:val="005A2FB9"/>
    <w:rsid w:val="005A3058"/>
    <w:rsid w:val="005A50B8"/>
    <w:rsid w:val="005A5D03"/>
    <w:rsid w:val="005A5E48"/>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034"/>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675"/>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763"/>
    <w:rsid w:val="00721AEE"/>
    <w:rsid w:val="007231B5"/>
    <w:rsid w:val="0072517A"/>
    <w:rsid w:val="00725B58"/>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03EF"/>
    <w:rsid w:val="00791477"/>
    <w:rsid w:val="00791980"/>
    <w:rsid w:val="007919D3"/>
    <w:rsid w:val="00791A1A"/>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5B6F"/>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1F6"/>
    <w:rsid w:val="00841B58"/>
    <w:rsid w:val="0084318B"/>
    <w:rsid w:val="00843290"/>
    <w:rsid w:val="00843C8A"/>
    <w:rsid w:val="00856158"/>
    <w:rsid w:val="008563ED"/>
    <w:rsid w:val="008575E6"/>
    <w:rsid w:val="00861C3B"/>
    <w:rsid w:val="00866CD2"/>
    <w:rsid w:val="008670DD"/>
    <w:rsid w:val="00867141"/>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D7D2F"/>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07905"/>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6CA"/>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695F"/>
    <w:rsid w:val="009A7B14"/>
    <w:rsid w:val="009B080D"/>
    <w:rsid w:val="009B0B45"/>
    <w:rsid w:val="009B2135"/>
    <w:rsid w:val="009B3EE4"/>
    <w:rsid w:val="009B4772"/>
    <w:rsid w:val="009B4EF9"/>
    <w:rsid w:val="009B66C7"/>
    <w:rsid w:val="009B6834"/>
    <w:rsid w:val="009B68E2"/>
    <w:rsid w:val="009B74AB"/>
    <w:rsid w:val="009B74E0"/>
    <w:rsid w:val="009B7AEF"/>
    <w:rsid w:val="009C1AD1"/>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73A3"/>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16C3"/>
    <w:rsid w:val="00A405E4"/>
    <w:rsid w:val="00A41853"/>
    <w:rsid w:val="00A42CB3"/>
    <w:rsid w:val="00A5012D"/>
    <w:rsid w:val="00A53440"/>
    <w:rsid w:val="00A54F1E"/>
    <w:rsid w:val="00A61011"/>
    <w:rsid w:val="00A61AAD"/>
    <w:rsid w:val="00A62401"/>
    <w:rsid w:val="00A62D0E"/>
    <w:rsid w:val="00A62FBF"/>
    <w:rsid w:val="00A63D58"/>
    <w:rsid w:val="00A668A6"/>
    <w:rsid w:val="00A670A5"/>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82B"/>
    <w:rsid w:val="00A97F9C"/>
    <w:rsid w:val="00AA2C7E"/>
    <w:rsid w:val="00AA44C8"/>
    <w:rsid w:val="00AA5637"/>
    <w:rsid w:val="00AA5966"/>
    <w:rsid w:val="00AA6682"/>
    <w:rsid w:val="00AA7439"/>
    <w:rsid w:val="00AA7767"/>
    <w:rsid w:val="00AA7C03"/>
    <w:rsid w:val="00AB2553"/>
    <w:rsid w:val="00AB3A54"/>
    <w:rsid w:val="00AB4E94"/>
    <w:rsid w:val="00AB635F"/>
    <w:rsid w:val="00AB644F"/>
    <w:rsid w:val="00AB6B69"/>
    <w:rsid w:val="00AB79AE"/>
    <w:rsid w:val="00AB7E29"/>
    <w:rsid w:val="00AC1233"/>
    <w:rsid w:val="00AC2563"/>
    <w:rsid w:val="00AC3447"/>
    <w:rsid w:val="00AC40E3"/>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01B7A"/>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21AB"/>
    <w:rsid w:val="00B467A8"/>
    <w:rsid w:val="00B46BE4"/>
    <w:rsid w:val="00B46FBC"/>
    <w:rsid w:val="00B47C41"/>
    <w:rsid w:val="00B50081"/>
    <w:rsid w:val="00B503CE"/>
    <w:rsid w:val="00B50404"/>
    <w:rsid w:val="00B50C35"/>
    <w:rsid w:val="00B53D5C"/>
    <w:rsid w:val="00B54335"/>
    <w:rsid w:val="00B54663"/>
    <w:rsid w:val="00B54BC1"/>
    <w:rsid w:val="00B54F7A"/>
    <w:rsid w:val="00B57200"/>
    <w:rsid w:val="00B60A93"/>
    <w:rsid w:val="00B6497F"/>
    <w:rsid w:val="00B66069"/>
    <w:rsid w:val="00B66A2D"/>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23BC"/>
    <w:rsid w:val="00BB33BA"/>
    <w:rsid w:val="00BB37A4"/>
    <w:rsid w:val="00BB4599"/>
    <w:rsid w:val="00BB5B96"/>
    <w:rsid w:val="00BB61B2"/>
    <w:rsid w:val="00BB6A80"/>
    <w:rsid w:val="00BB6C9B"/>
    <w:rsid w:val="00BB72C5"/>
    <w:rsid w:val="00BC29F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62D2"/>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47541"/>
    <w:rsid w:val="00C50BBA"/>
    <w:rsid w:val="00C526FA"/>
    <w:rsid w:val="00C5546F"/>
    <w:rsid w:val="00C55B64"/>
    <w:rsid w:val="00C561A2"/>
    <w:rsid w:val="00C60C4D"/>
    <w:rsid w:val="00C6304F"/>
    <w:rsid w:val="00C649F4"/>
    <w:rsid w:val="00C64A16"/>
    <w:rsid w:val="00C7036E"/>
    <w:rsid w:val="00C7169D"/>
    <w:rsid w:val="00C717AA"/>
    <w:rsid w:val="00C7186C"/>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5F5B"/>
    <w:rsid w:val="00CD6ECA"/>
    <w:rsid w:val="00CE1EFA"/>
    <w:rsid w:val="00CE26A3"/>
    <w:rsid w:val="00CE38AB"/>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1560"/>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5DEF"/>
    <w:rsid w:val="00DF6B9B"/>
    <w:rsid w:val="00E00C3B"/>
    <w:rsid w:val="00E01289"/>
    <w:rsid w:val="00E02F5B"/>
    <w:rsid w:val="00E0455B"/>
    <w:rsid w:val="00E06030"/>
    <w:rsid w:val="00E07BAE"/>
    <w:rsid w:val="00E07DC6"/>
    <w:rsid w:val="00E10C01"/>
    <w:rsid w:val="00E11BFE"/>
    <w:rsid w:val="00E124D3"/>
    <w:rsid w:val="00E12ECB"/>
    <w:rsid w:val="00E13349"/>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033A"/>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4861"/>
    <w:rsid w:val="00EA7B1D"/>
    <w:rsid w:val="00EB01AB"/>
    <w:rsid w:val="00EB0312"/>
    <w:rsid w:val="00EB2FF0"/>
    <w:rsid w:val="00EB3343"/>
    <w:rsid w:val="00EB3528"/>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2467"/>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5F1A"/>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4CFF"/>
    <w:rsid w:val="00F7508A"/>
    <w:rsid w:val="00F75299"/>
    <w:rsid w:val="00F75322"/>
    <w:rsid w:val="00F75341"/>
    <w:rsid w:val="00F76BCF"/>
    <w:rsid w:val="00F76E55"/>
    <w:rsid w:val="00F77AF3"/>
    <w:rsid w:val="00F82185"/>
    <w:rsid w:val="00F82602"/>
    <w:rsid w:val="00F82D78"/>
    <w:rsid w:val="00F83E1C"/>
    <w:rsid w:val="00F842C3"/>
    <w:rsid w:val="00F87F9F"/>
    <w:rsid w:val="00F900CE"/>
    <w:rsid w:val="00F92099"/>
    <w:rsid w:val="00F923D7"/>
    <w:rsid w:val="00F9266C"/>
    <w:rsid w:val="00F92F05"/>
    <w:rsid w:val="00F93185"/>
    <w:rsid w:val="00F93E7E"/>
    <w:rsid w:val="00F955F0"/>
    <w:rsid w:val="00F95B96"/>
    <w:rsid w:val="00F97563"/>
    <w:rsid w:val="00FA007F"/>
    <w:rsid w:val="00FA038B"/>
    <w:rsid w:val="00FA1679"/>
    <w:rsid w:val="00FA20CC"/>
    <w:rsid w:val="00FA28B9"/>
    <w:rsid w:val="00FA2EC5"/>
    <w:rsid w:val="00FA3083"/>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D7334"/>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customStyle="1" w:styleId="Bodytext1">
    <w:name w:val="Body text|1"/>
    <w:basedOn w:val="a"/>
    <w:qFormat/>
    <w:rsid w:val="00CD5F5B"/>
    <w:pPr>
      <w:spacing w:line="451" w:lineRule="auto"/>
      <w:ind w:firstLine="400"/>
    </w:pPr>
    <w:rPr>
      <w:rFonts w:ascii="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947C61-F07F-4F43-AD39-3B003D0D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16</Pages>
  <Words>931</Words>
  <Characters>5309</Characters>
  <Application>Microsoft Office Word</Application>
  <DocSecurity>0</DocSecurity>
  <Lines>44</Lines>
  <Paragraphs>12</Paragraphs>
  <ScaleCrop>false</ScaleCrop>
  <Company>Sky123.Org</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71</cp:revision>
  <cp:lastPrinted>2021-12-24T00:34:00Z</cp:lastPrinted>
  <dcterms:created xsi:type="dcterms:W3CDTF">2021-04-01T00:08:00Z</dcterms:created>
  <dcterms:modified xsi:type="dcterms:W3CDTF">2022-01-10T02:02:00Z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