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D8B" w:rsidRDefault="00475C33">
      <w:pPr>
        <w:pStyle w:val="2"/>
        <w:keepNext w:val="0"/>
        <w:keepLines w:val="0"/>
        <w:overflowPunct w:val="0"/>
        <w:autoSpaceDE w:val="0"/>
        <w:autoSpaceDN w:val="0"/>
        <w:spacing w:before="0" w:after="0" w:line="360" w:lineRule="auto"/>
        <w:jc w:val="center"/>
        <w:rPr>
          <w:rFonts w:ascii="宋体" w:hAnsi="宋体"/>
          <w:szCs w:val="32"/>
        </w:rPr>
      </w:pPr>
      <w:bookmarkStart w:id="0" w:name="_Toc394049868"/>
      <w:bookmarkStart w:id="1" w:name="_Toc394051107"/>
      <w:r>
        <w:rPr>
          <w:rFonts w:ascii="宋体" w:hAnsi="宋体" w:hint="eastAsia"/>
          <w:szCs w:val="32"/>
        </w:rPr>
        <w:t>中农威特生物科技股份有限公司</w:t>
      </w:r>
      <w:bookmarkEnd w:id="0"/>
      <w:bookmarkEnd w:id="1"/>
      <w:r w:rsidR="00C43725">
        <w:rPr>
          <w:rFonts w:ascii="宋体" w:hAnsi="宋体" w:hint="eastAsia"/>
          <w:szCs w:val="32"/>
        </w:rPr>
        <w:t>污染物监测服务</w:t>
      </w:r>
      <w:r>
        <w:rPr>
          <w:rFonts w:ascii="宋体" w:hAnsi="宋体" w:hint="eastAsia"/>
          <w:szCs w:val="32"/>
        </w:rPr>
        <w:t>采购公告</w:t>
      </w:r>
    </w:p>
    <w:p w:rsidR="00996D8B" w:rsidRDefault="00475C33">
      <w:pPr>
        <w:overflowPunct w:val="0"/>
        <w:autoSpaceDE w:val="0"/>
        <w:autoSpaceDN w:val="0"/>
        <w:adjustRightInd w:val="0"/>
        <w:snapToGri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根据《中农威特生物科技股份有限公司采购管理办法》的规定，拟对公司</w:t>
      </w:r>
      <w:r w:rsidR="00C43725">
        <w:rPr>
          <w:rFonts w:ascii="仿宋" w:eastAsia="仿宋" w:hAnsi="仿宋" w:hint="eastAsia"/>
          <w:color w:val="000000"/>
          <w:sz w:val="24"/>
        </w:rPr>
        <w:t>污染物监测服务</w:t>
      </w:r>
      <w:r>
        <w:rPr>
          <w:rFonts w:ascii="仿宋" w:eastAsia="仿宋" w:hAnsi="仿宋" w:hint="eastAsia"/>
          <w:color w:val="000000"/>
          <w:sz w:val="24"/>
        </w:rPr>
        <w:t>项目进行询价比价采购，欢迎有资质的单位参与报价。</w:t>
      </w:r>
    </w:p>
    <w:p w:rsidR="00996D8B" w:rsidRDefault="00475C33">
      <w:pPr>
        <w:overflowPunct w:val="0"/>
        <w:autoSpaceDN w:val="0"/>
        <w:adjustRightInd w:val="0"/>
        <w:snapToGrid w:val="0"/>
        <w:spacing w:line="360" w:lineRule="auto"/>
        <w:ind w:firstLineChars="200" w:firstLine="482"/>
        <w:rPr>
          <w:rFonts w:ascii="仿宋" w:eastAsia="仿宋" w:hAnsi="仿宋"/>
          <w:color w:val="000000"/>
          <w:sz w:val="24"/>
        </w:rPr>
      </w:pPr>
      <w:r>
        <w:rPr>
          <w:rFonts w:ascii="仿宋" w:eastAsia="仿宋" w:hAnsi="仿宋" w:hint="eastAsia"/>
          <w:b/>
          <w:color w:val="000000"/>
          <w:sz w:val="24"/>
        </w:rPr>
        <w:t>一、采购单位：</w:t>
      </w:r>
      <w:r>
        <w:rPr>
          <w:rFonts w:ascii="仿宋" w:eastAsia="仿宋" w:hAnsi="仿宋" w:hint="eastAsia"/>
          <w:color w:val="000000"/>
          <w:sz w:val="24"/>
        </w:rPr>
        <w:t>中农威特生物科技股份有限公司</w:t>
      </w:r>
    </w:p>
    <w:p w:rsidR="00996D8B" w:rsidRDefault="00475C33">
      <w:pPr>
        <w:overflowPunct w:val="0"/>
        <w:autoSpaceDN w:val="0"/>
        <w:adjustRightInd w:val="0"/>
        <w:snapToGrid w:val="0"/>
        <w:spacing w:line="360" w:lineRule="auto"/>
        <w:ind w:firstLineChars="200" w:firstLine="482"/>
        <w:rPr>
          <w:rFonts w:ascii="仿宋" w:eastAsia="仿宋" w:hAnsi="仿宋"/>
          <w:color w:val="000000"/>
          <w:sz w:val="24"/>
        </w:rPr>
      </w:pPr>
      <w:r>
        <w:rPr>
          <w:rFonts w:ascii="仿宋" w:eastAsia="仿宋" w:hAnsi="仿宋" w:hint="eastAsia"/>
          <w:b/>
          <w:color w:val="000000"/>
          <w:sz w:val="24"/>
        </w:rPr>
        <w:t>二、组织部门：</w:t>
      </w:r>
      <w:r>
        <w:rPr>
          <w:rFonts w:ascii="仿宋" w:eastAsia="仿宋" w:hAnsi="仿宋" w:hint="eastAsia"/>
          <w:color w:val="000000"/>
          <w:sz w:val="24"/>
        </w:rPr>
        <w:t>中农威特生物科技股份有限公司采购部</w:t>
      </w:r>
    </w:p>
    <w:p w:rsidR="00996D8B" w:rsidRDefault="00475C33">
      <w:pPr>
        <w:overflowPunct w:val="0"/>
        <w:autoSpaceDN w:val="0"/>
        <w:adjustRightInd w:val="0"/>
        <w:snapToGrid w:val="0"/>
        <w:spacing w:line="360" w:lineRule="auto"/>
        <w:ind w:firstLineChars="200" w:firstLine="482"/>
        <w:rPr>
          <w:rFonts w:ascii="仿宋" w:eastAsia="仿宋" w:hAnsi="仿宋"/>
          <w:color w:val="000000"/>
          <w:sz w:val="24"/>
        </w:rPr>
      </w:pPr>
      <w:r>
        <w:rPr>
          <w:rFonts w:ascii="仿宋" w:eastAsia="仿宋" w:hAnsi="仿宋" w:hint="eastAsia"/>
          <w:b/>
          <w:color w:val="000000"/>
          <w:sz w:val="24"/>
        </w:rPr>
        <w:t>三、项目名称：</w:t>
      </w:r>
      <w:r w:rsidR="00C43725">
        <w:rPr>
          <w:rFonts w:ascii="仿宋" w:eastAsia="仿宋" w:hAnsi="仿宋" w:hint="eastAsia"/>
          <w:color w:val="000000"/>
          <w:sz w:val="24"/>
        </w:rPr>
        <w:t>污染物监测服务</w:t>
      </w:r>
    </w:p>
    <w:p w:rsidR="00996D8B" w:rsidRDefault="00475C33">
      <w:pPr>
        <w:overflowPunct w:val="0"/>
        <w:autoSpaceDN w:val="0"/>
        <w:adjustRightInd w:val="0"/>
        <w:snapToGrid w:val="0"/>
        <w:spacing w:line="360" w:lineRule="auto"/>
        <w:ind w:firstLineChars="200" w:firstLine="482"/>
        <w:rPr>
          <w:rFonts w:ascii="仿宋" w:eastAsia="仿宋" w:hAnsi="仿宋"/>
          <w:color w:val="000000"/>
          <w:sz w:val="24"/>
        </w:rPr>
      </w:pPr>
      <w:r>
        <w:rPr>
          <w:rFonts w:ascii="仿宋" w:eastAsia="仿宋" w:hAnsi="仿宋" w:hint="eastAsia"/>
          <w:b/>
          <w:color w:val="000000"/>
          <w:sz w:val="24"/>
        </w:rPr>
        <w:t>四、采购文件编号：</w:t>
      </w:r>
      <w:r>
        <w:rPr>
          <w:rFonts w:ascii="仿宋" w:eastAsia="仿宋" w:hAnsi="仿宋" w:hint="eastAsia"/>
          <w:color w:val="000000"/>
          <w:sz w:val="24"/>
        </w:rPr>
        <w:t>ZNWT-CGB-20</w:t>
      </w:r>
      <w:r>
        <w:rPr>
          <w:rFonts w:ascii="仿宋" w:eastAsia="仿宋" w:hAnsi="仿宋" w:hint="eastAsia"/>
          <w:sz w:val="24"/>
        </w:rPr>
        <w:t>21-</w:t>
      </w:r>
      <w:r w:rsidR="00E15526">
        <w:rPr>
          <w:rFonts w:ascii="仿宋" w:eastAsia="仿宋" w:hAnsi="仿宋" w:hint="eastAsia"/>
          <w:sz w:val="24"/>
        </w:rPr>
        <w:t>044</w:t>
      </w:r>
    </w:p>
    <w:p w:rsidR="00996D8B" w:rsidRDefault="00475C33">
      <w:pPr>
        <w:pStyle w:val="2"/>
        <w:keepNext w:val="0"/>
        <w:keepLines w:val="0"/>
        <w:overflowPunct w:val="0"/>
        <w:autoSpaceDN w:val="0"/>
        <w:adjustRightInd w:val="0"/>
        <w:snapToGrid w:val="0"/>
        <w:spacing w:before="0" w:after="0" w:line="360" w:lineRule="auto"/>
        <w:ind w:firstLineChars="200" w:firstLine="482"/>
        <w:rPr>
          <w:rFonts w:ascii="仿宋" w:eastAsia="仿宋" w:hAnsi="仿宋"/>
          <w:color w:val="000000"/>
          <w:sz w:val="24"/>
          <w:szCs w:val="24"/>
        </w:rPr>
      </w:pPr>
      <w:r>
        <w:rPr>
          <w:rFonts w:ascii="仿宋" w:eastAsia="仿宋" w:hAnsi="仿宋" w:hint="eastAsia"/>
          <w:sz w:val="24"/>
          <w:szCs w:val="24"/>
        </w:rPr>
        <w:t>五、</w:t>
      </w:r>
      <w:r>
        <w:rPr>
          <w:rFonts w:ascii="仿宋" w:eastAsia="仿宋" w:hAnsi="仿宋" w:hint="eastAsia"/>
          <w:color w:val="000000"/>
          <w:sz w:val="24"/>
          <w:szCs w:val="24"/>
        </w:rPr>
        <w:t>采购要求及主要参数</w:t>
      </w:r>
    </w:p>
    <w:p w:rsidR="00996D8B" w:rsidRDefault="00475C33">
      <w:pPr>
        <w:overflowPunct w:val="0"/>
        <w:autoSpaceDN w:val="0"/>
        <w:adjustRightInd w:val="0"/>
        <w:snapToGrid w:val="0"/>
        <w:spacing w:line="360" w:lineRule="auto"/>
        <w:ind w:firstLineChars="250" w:firstLine="600"/>
        <w:rPr>
          <w:rFonts w:ascii="仿宋" w:eastAsia="仿宋" w:hAnsi="仿宋"/>
          <w:color w:val="000000"/>
          <w:sz w:val="24"/>
        </w:rPr>
      </w:pPr>
      <w:bookmarkStart w:id="2" w:name="OLE_LINK6"/>
      <w:bookmarkStart w:id="3" w:name="OLE_LINK5"/>
      <w:r>
        <w:rPr>
          <w:rFonts w:ascii="仿宋" w:eastAsia="仿宋" w:hAnsi="仿宋" w:hint="eastAsia"/>
          <w:color w:val="000000"/>
          <w:sz w:val="24"/>
        </w:rPr>
        <w:t>详见《中农威特生物科技股份有限公司</w:t>
      </w:r>
      <w:r w:rsidR="00C43725">
        <w:rPr>
          <w:rFonts w:ascii="仿宋" w:eastAsia="仿宋" w:hAnsi="仿宋" w:hint="eastAsia"/>
          <w:color w:val="000000"/>
          <w:sz w:val="24"/>
        </w:rPr>
        <w:t>污染物监测服务</w:t>
      </w:r>
      <w:r>
        <w:rPr>
          <w:rFonts w:ascii="仿宋" w:eastAsia="仿宋" w:hAnsi="仿宋" w:hint="eastAsia"/>
          <w:color w:val="000000"/>
          <w:sz w:val="24"/>
        </w:rPr>
        <w:t>询价比价采购文件》。</w:t>
      </w:r>
    </w:p>
    <w:bookmarkEnd w:id="2"/>
    <w:bookmarkEnd w:id="3"/>
    <w:p w:rsidR="00996D8B" w:rsidRDefault="00475C33">
      <w:pPr>
        <w:overflowPunct w:val="0"/>
        <w:autoSpaceDE w:val="0"/>
        <w:autoSpaceDN w:val="0"/>
        <w:adjustRightInd w:val="0"/>
        <w:snapToGrid w:val="0"/>
        <w:spacing w:line="360" w:lineRule="auto"/>
        <w:ind w:firstLineChars="200" w:firstLine="466"/>
        <w:rPr>
          <w:rFonts w:ascii="仿宋" w:eastAsia="仿宋" w:hAnsi="仿宋"/>
          <w:b/>
          <w:spacing w:val="-4"/>
          <w:sz w:val="24"/>
        </w:rPr>
      </w:pPr>
      <w:r>
        <w:rPr>
          <w:rFonts w:ascii="仿宋" w:eastAsia="仿宋" w:hAnsi="仿宋" w:hint="eastAsia"/>
          <w:b/>
          <w:spacing w:val="-4"/>
          <w:sz w:val="24"/>
        </w:rPr>
        <w:t>六、发布文件公告网站及获取采购文件的方式和时间</w:t>
      </w:r>
    </w:p>
    <w:p w:rsidR="00996D8B" w:rsidRDefault="00475C33">
      <w:pPr>
        <w:overflowPunct w:val="0"/>
        <w:autoSpaceDE w:val="0"/>
        <w:autoSpaceDN w:val="0"/>
        <w:adjustRightInd w:val="0"/>
        <w:snapToGrid w:val="0"/>
        <w:spacing w:line="360" w:lineRule="auto"/>
        <w:ind w:firstLineChars="200" w:firstLine="464"/>
        <w:rPr>
          <w:rFonts w:ascii="仿宋" w:eastAsia="仿宋" w:hAnsi="仿宋"/>
          <w:spacing w:val="-4"/>
          <w:sz w:val="24"/>
        </w:rPr>
      </w:pPr>
      <w:r>
        <w:rPr>
          <w:rFonts w:ascii="仿宋" w:eastAsia="仿宋" w:hAnsi="仿宋" w:hint="eastAsia"/>
          <w:spacing w:val="-4"/>
          <w:sz w:val="24"/>
        </w:rPr>
        <w:t>公告发布在中农威特生物科技股份有限公司网站，发布时间为2021年7月</w:t>
      </w:r>
      <w:r w:rsidR="00445118">
        <w:rPr>
          <w:rFonts w:ascii="仿宋" w:eastAsia="仿宋" w:hAnsi="仿宋" w:hint="eastAsia"/>
          <w:spacing w:val="-4"/>
          <w:sz w:val="24"/>
        </w:rPr>
        <w:t>20</w:t>
      </w:r>
      <w:r>
        <w:rPr>
          <w:rFonts w:ascii="仿宋" w:eastAsia="仿宋" w:hAnsi="仿宋" w:hint="eastAsia"/>
          <w:spacing w:val="-4"/>
          <w:sz w:val="24"/>
        </w:rPr>
        <w:t>日- 2021年7月</w:t>
      </w:r>
      <w:r w:rsidR="00C43725">
        <w:rPr>
          <w:rFonts w:ascii="仿宋" w:eastAsia="仿宋" w:hAnsi="仿宋" w:hint="eastAsia"/>
          <w:spacing w:val="-4"/>
          <w:sz w:val="24"/>
        </w:rPr>
        <w:t>2</w:t>
      </w:r>
      <w:r w:rsidR="00445118">
        <w:rPr>
          <w:rFonts w:ascii="仿宋" w:eastAsia="仿宋" w:hAnsi="仿宋" w:hint="eastAsia"/>
          <w:spacing w:val="-4"/>
          <w:sz w:val="24"/>
        </w:rPr>
        <w:t>7</w:t>
      </w:r>
      <w:r>
        <w:rPr>
          <w:rFonts w:ascii="仿宋" w:eastAsia="仿宋" w:hAnsi="仿宋" w:hint="eastAsia"/>
          <w:spacing w:val="-4"/>
          <w:sz w:val="24"/>
        </w:rPr>
        <w:t xml:space="preserve">日。 </w:t>
      </w:r>
    </w:p>
    <w:p w:rsidR="00996D8B" w:rsidRDefault="00475C33">
      <w:pPr>
        <w:overflowPunct w:val="0"/>
        <w:autoSpaceDE w:val="0"/>
        <w:autoSpaceDN w:val="0"/>
        <w:adjustRightInd w:val="0"/>
        <w:snapToGrid w:val="0"/>
        <w:spacing w:line="360" w:lineRule="auto"/>
        <w:ind w:firstLineChars="200" w:firstLine="464"/>
        <w:rPr>
          <w:rFonts w:ascii="仿宋" w:eastAsia="仿宋" w:hAnsi="仿宋"/>
          <w:spacing w:val="-4"/>
          <w:sz w:val="24"/>
        </w:rPr>
      </w:pPr>
      <w:r>
        <w:rPr>
          <w:rFonts w:ascii="仿宋" w:eastAsia="仿宋" w:hAnsi="仿宋" w:hint="eastAsia"/>
          <w:spacing w:val="-4"/>
          <w:sz w:val="24"/>
        </w:rPr>
        <w:t>发放方式：免费发放</w:t>
      </w:r>
    </w:p>
    <w:p w:rsidR="00996D8B" w:rsidRDefault="00475C33">
      <w:pPr>
        <w:overflowPunct w:val="0"/>
        <w:autoSpaceDE w:val="0"/>
        <w:autoSpaceDN w:val="0"/>
        <w:adjustRightInd w:val="0"/>
        <w:snapToGrid w:val="0"/>
        <w:spacing w:line="360" w:lineRule="auto"/>
        <w:ind w:firstLineChars="200" w:firstLine="466"/>
        <w:rPr>
          <w:rFonts w:ascii="仿宋" w:eastAsia="仿宋" w:hAnsi="仿宋"/>
          <w:b/>
          <w:spacing w:val="-4"/>
          <w:sz w:val="24"/>
        </w:rPr>
      </w:pPr>
      <w:r>
        <w:rPr>
          <w:rFonts w:ascii="仿宋" w:eastAsia="仿宋" w:hAnsi="仿宋" w:hint="eastAsia"/>
          <w:b/>
          <w:spacing w:val="-4"/>
          <w:sz w:val="24"/>
        </w:rPr>
        <w:t>七、递交报价文件截止时间</w:t>
      </w:r>
      <w:r>
        <w:rPr>
          <w:rFonts w:ascii="仿宋" w:eastAsia="仿宋" w:hAnsi="仿宋"/>
          <w:b/>
          <w:spacing w:val="-4"/>
          <w:sz w:val="24"/>
        </w:rPr>
        <w:tab/>
      </w:r>
    </w:p>
    <w:p w:rsidR="00996D8B" w:rsidRDefault="00475C33">
      <w:pPr>
        <w:overflowPunct w:val="0"/>
        <w:autoSpaceDE w:val="0"/>
        <w:autoSpaceDN w:val="0"/>
        <w:adjustRightInd w:val="0"/>
        <w:snapToGrid w:val="0"/>
        <w:spacing w:line="360" w:lineRule="auto"/>
        <w:ind w:firstLineChars="200" w:firstLine="466"/>
        <w:rPr>
          <w:rFonts w:ascii="仿宋" w:eastAsia="仿宋" w:hAnsi="仿宋"/>
          <w:spacing w:val="-4"/>
          <w:sz w:val="24"/>
        </w:rPr>
      </w:pPr>
      <w:r>
        <w:rPr>
          <w:rFonts w:ascii="仿宋" w:eastAsia="仿宋" w:hAnsi="仿宋" w:hint="eastAsia"/>
          <w:b/>
          <w:spacing w:val="-4"/>
          <w:sz w:val="24"/>
        </w:rPr>
        <w:t>2021年7月</w:t>
      </w:r>
      <w:r w:rsidR="00C43725">
        <w:rPr>
          <w:rFonts w:ascii="仿宋" w:eastAsia="仿宋" w:hAnsi="仿宋" w:hint="eastAsia"/>
          <w:b/>
          <w:spacing w:val="-4"/>
          <w:sz w:val="24"/>
        </w:rPr>
        <w:t>2</w:t>
      </w:r>
      <w:r w:rsidR="00445118">
        <w:rPr>
          <w:rFonts w:ascii="仿宋" w:eastAsia="仿宋" w:hAnsi="仿宋" w:hint="eastAsia"/>
          <w:b/>
          <w:spacing w:val="-4"/>
          <w:sz w:val="24"/>
        </w:rPr>
        <w:t>7</w:t>
      </w:r>
      <w:r>
        <w:rPr>
          <w:rFonts w:ascii="仿宋" w:eastAsia="仿宋" w:hAnsi="仿宋" w:hint="eastAsia"/>
          <w:b/>
          <w:spacing w:val="-4"/>
          <w:sz w:val="24"/>
        </w:rPr>
        <w:t>日16:30之前</w:t>
      </w:r>
      <w:r>
        <w:rPr>
          <w:rFonts w:ascii="仿宋" w:eastAsia="仿宋" w:hAnsi="仿宋" w:hint="eastAsia"/>
          <w:spacing w:val="-4"/>
          <w:sz w:val="24"/>
        </w:rPr>
        <w:t>,逾期不予受理。</w:t>
      </w:r>
    </w:p>
    <w:p w:rsidR="00996D8B" w:rsidRDefault="00475C33">
      <w:pPr>
        <w:overflowPunct w:val="0"/>
        <w:autoSpaceDE w:val="0"/>
        <w:autoSpaceDN w:val="0"/>
        <w:adjustRightInd w:val="0"/>
        <w:snapToGrid w:val="0"/>
        <w:spacing w:line="360" w:lineRule="auto"/>
        <w:ind w:firstLineChars="200" w:firstLine="464"/>
        <w:rPr>
          <w:rFonts w:ascii="仿宋" w:eastAsia="仿宋" w:hAnsi="仿宋"/>
          <w:spacing w:val="-4"/>
          <w:sz w:val="24"/>
        </w:rPr>
      </w:pPr>
      <w:r>
        <w:rPr>
          <w:rFonts w:ascii="仿宋" w:eastAsia="仿宋" w:hAnsi="仿宋" w:hint="eastAsia"/>
          <w:spacing w:val="-4"/>
          <w:sz w:val="24"/>
        </w:rPr>
        <w:t>递交地点: 兰州市城关区盐场堡徐家坪1号</w:t>
      </w:r>
    </w:p>
    <w:p w:rsidR="00996D8B" w:rsidRDefault="00475C33">
      <w:pPr>
        <w:overflowPunct w:val="0"/>
        <w:autoSpaceDE w:val="0"/>
        <w:autoSpaceDN w:val="0"/>
        <w:adjustRightInd w:val="0"/>
        <w:snapToGrid w:val="0"/>
        <w:spacing w:line="360" w:lineRule="auto"/>
        <w:ind w:firstLineChars="200" w:firstLine="464"/>
        <w:rPr>
          <w:rFonts w:ascii="仿宋" w:eastAsia="仿宋" w:hAnsi="仿宋"/>
          <w:spacing w:val="-4"/>
          <w:sz w:val="24"/>
        </w:rPr>
      </w:pPr>
      <w:r>
        <w:rPr>
          <w:rFonts w:ascii="仿宋" w:eastAsia="仿宋" w:hAnsi="仿宋" w:hint="eastAsia"/>
          <w:spacing w:val="-4"/>
          <w:sz w:val="24"/>
        </w:rPr>
        <w:t>接收人：</w:t>
      </w:r>
      <w:r w:rsidR="00445118">
        <w:rPr>
          <w:rFonts w:ascii="仿宋" w:eastAsia="仿宋" w:hAnsi="仿宋" w:hint="eastAsia"/>
          <w:spacing w:val="-4"/>
          <w:sz w:val="24"/>
        </w:rPr>
        <w:t xml:space="preserve">    </w:t>
      </w:r>
      <w:r>
        <w:rPr>
          <w:rFonts w:ascii="仿宋" w:eastAsia="仿宋" w:hAnsi="仿宋" w:hint="eastAsia"/>
          <w:spacing w:val="-4"/>
          <w:sz w:val="24"/>
        </w:rPr>
        <w:t xml:space="preserve">谢 </w:t>
      </w:r>
      <w:r w:rsidR="00445118">
        <w:rPr>
          <w:rFonts w:ascii="仿宋" w:eastAsia="仿宋" w:hAnsi="仿宋" w:hint="eastAsia"/>
          <w:spacing w:val="-4"/>
          <w:sz w:val="24"/>
        </w:rPr>
        <w:t xml:space="preserve">  </w:t>
      </w:r>
      <w:r>
        <w:rPr>
          <w:rFonts w:ascii="仿宋" w:eastAsia="仿宋" w:hAnsi="仿宋" w:hint="eastAsia"/>
          <w:spacing w:val="-4"/>
          <w:sz w:val="24"/>
        </w:rPr>
        <w:t>毅  13619366703</w:t>
      </w:r>
    </w:p>
    <w:p w:rsidR="00445118" w:rsidRPr="00445118" w:rsidRDefault="00445118" w:rsidP="00445118">
      <w:pPr>
        <w:pStyle w:val="a0"/>
        <w:rPr>
          <w:rFonts w:ascii="仿宋" w:eastAsia="仿宋" w:hAnsi="仿宋"/>
          <w:spacing w:val="-4"/>
          <w:kern w:val="2"/>
          <w:szCs w:val="24"/>
        </w:rPr>
      </w:pPr>
      <w:r w:rsidRPr="00445118">
        <w:rPr>
          <w:rFonts w:ascii="仿宋" w:eastAsia="仿宋" w:hAnsi="仿宋" w:hint="eastAsia"/>
          <w:spacing w:val="-4"/>
          <w:kern w:val="2"/>
          <w:szCs w:val="24"/>
        </w:rPr>
        <w:t xml:space="preserve">    </w:t>
      </w:r>
      <w:r>
        <w:rPr>
          <w:rFonts w:ascii="仿宋" w:eastAsia="仿宋" w:hAnsi="仿宋" w:hint="eastAsia"/>
          <w:spacing w:val="-4"/>
          <w:kern w:val="2"/>
          <w:szCs w:val="24"/>
        </w:rPr>
        <w:t xml:space="preserve">技术咨询人：杜海祖  </w:t>
      </w:r>
      <w:r w:rsidRPr="00445118">
        <w:rPr>
          <w:rFonts w:ascii="仿宋" w:eastAsia="仿宋" w:hAnsi="仿宋" w:hint="eastAsia"/>
          <w:spacing w:val="-4"/>
          <w:kern w:val="2"/>
          <w:szCs w:val="24"/>
        </w:rPr>
        <w:t>18993093225</w:t>
      </w:r>
    </w:p>
    <w:p w:rsidR="00996D8B" w:rsidRDefault="00475C33">
      <w:pPr>
        <w:spacing w:line="360" w:lineRule="auto"/>
        <w:ind w:firstLineChars="200" w:firstLine="466"/>
        <w:rPr>
          <w:rFonts w:ascii="仿宋" w:eastAsia="仿宋" w:hAnsi="仿宋"/>
          <w:spacing w:val="-4"/>
          <w:sz w:val="24"/>
        </w:rPr>
      </w:pPr>
      <w:r>
        <w:rPr>
          <w:rFonts w:ascii="仿宋" w:eastAsia="仿宋" w:hAnsi="仿宋" w:hint="eastAsia"/>
          <w:b/>
          <w:spacing w:val="-4"/>
          <w:sz w:val="24"/>
        </w:rPr>
        <w:t>八、询价比价时间及地点</w:t>
      </w:r>
      <w:r>
        <w:rPr>
          <w:rFonts w:ascii="仿宋" w:eastAsia="仿宋" w:hAnsi="仿宋"/>
          <w:b/>
          <w:spacing w:val="-4"/>
          <w:sz w:val="24"/>
        </w:rPr>
        <w:t xml:space="preserve"> </w:t>
      </w:r>
      <w:r>
        <w:rPr>
          <w:rFonts w:ascii="仿宋" w:eastAsia="仿宋" w:hAnsi="仿宋" w:hint="eastAsia"/>
          <w:spacing w:val="-4"/>
          <w:sz w:val="24"/>
        </w:rPr>
        <w:t>：2021年7月</w:t>
      </w:r>
      <w:r w:rsidR="00C43725">
        <w:rPr>
          <w:rFonts w:ascii="仿宋" w:eastAsia="仿宋" w:hAnsi="仿宋" w:hint="eastAsia"/>
          <w:spacing w:val="-4"/>
          <w:sz w:val="24"/>
        </w:rPr>
        <w:t>2</w:t>
      </w:r>
      <w:r w:rsidR="00445118">
        <w:rPr>
          <w:rFonts w:ascii="仿宋" w:eastAsia="仿宋" w:hAnsi="仿宋" w:hint="eastAsia"/>
          <w:spacing w:val="-4"/>
          <w:sz w:val="24"/>
        </w:rPr>
        <w:t>8</w:t>
      </w:r>
      <w:r>
        <w:rPr>
          <w:rFonts w:ascii="仿宋" w:eastAsia="仿宋" w:hAnsi="仿宋" w:hint="eastAsia"/>
          <w:spacing w:val="-4"/>
          <w:sz w:val="24"/>
        </w:rPr>
        <w:t>日08:30中农威特生物科技股份有限公司采购部会议室（兰州兽医研究所图书馆西北侧库房2楼）</w:t>
      </w:r>
    </w:p>
    <w:p w:rsidR="00996D8B" w:rsidRDefault="00475C33">
      <w:pPr>
        <w:overflowPunct w:val="0"/>
        <w:autoSpaceDE w:val="0"/>
        <w:autoSpaceDN w:val="0"/>
        <w:adjustRightInd w:val="0"/>
        <w:snapToGrid w:val="0"/>
        <w:spacing w:line="360" w:lineRule="auto"/>
        <w:ind w:firstLineChars="200" w:firstLine="466"/>
        <w:rPr>
          <w:rFonts w:ascii="仿宋" w:eastAsia="仿宋" w:hAnsi="仿宋"/>
          <w:b/>
          <w:spacing w:val="-4"/>
          <w:sz w:val="24"/>
        </w:rPr>
      </w:pPr>
      <w:r>
        <w:rPr>
          <w:rFonts w:ascii="仿宋" w:eastAsia="仿宋" w:hAnsi="仿宋" w:hint="eastAsia"/>
          <w:b/>
          <w:spacing w:val="-4"/>
          <w:sz w:val="24"/>
        </w:rPr>
        <w:t>九、任何供应商、单位或者个人对该采购文件有异议的，可在发布采购文件公告截止时间前2天，将书面意见反馈给采购人。</w:t>
      </w:r>
    </w:p>
    <w:p w:rsidR="00996D8B" w:rsidRDefault="00475C33">
      <w:pPr>
        <w:spacing w:line="360" w:lineRule="auto"/>
        <w:ind w:firstLineChars="200" w:firstLine="466"/>
        <w:rPr>
          <w:rFonts w:ascii="宋体"/>
          <w:b/>
          <w:color w:val="000000"/>
          <w:spacing w:val="-4"/>
          <w:sz w:val="24"/>
        </w:rPr>
      </w:pPr>
      <w:r>
        <w:rPr>
          <w:rFonts w:ascii="仿宋" w:eastAsia="仿宋" w:hAnsi="仿宋" w:hint="eastAsia"/>
          <w:b/>
          <w:spacing w:val="-4"/>
          <w:sz w:val="24"/>
        </w:rPr>
        <w:t>十、因疫情期间，供应商不到场。未到场供应商需积极配合我公司相关</w:t>
      </w:r>
      <w:bookmarkStart w:id="4" w:name="_GoBack"/>
      <w:bookmarkEnd w:id="4"/>
      <w:r>
        <w:rPr>
          <w:rFonts w:ascii="仿宋" w:eastAsia="仿宋" w:hAnsi="仿宋" w:hint="eastAsia"/>
          <w:b/>
          <w:spacing w:val="-4"/>
          <w:sz w:val="24"/>
        </w:rPr>
        <w:t>工作中需要的一切事宜。</w:t>
      </w:r>
    </w:p>
    <w:p w:rsidR="00996D8B" w:rsidRDefault="00475C33">
      <w:pPr>
        <w:overflowPunct w:val="0"/>
        <w:autoSpaceDE w:val="0"/>
        <w:autoSpaceDN w:val="0"/>
        <w:adjustRightInd w:val="0"/>
        <w:snapToGrid w:val="0"/>
        <w:spacing w:line="360" w:lineRule="auto"/>
        <w:ind w:firstLineChars="200" w:firstLine="466"/>
        <w:rPr>
          <w:sz w:val="24"/>
        </w:rPr>
      </w:pPr>
      <w:r>
        <w:rPr>
          <w:rFonts w:ascii="仿宋" w:eastAsia="仿宋" w:hAnsi="仿宋" w:hint="eastAsia"/>
          <w:b/>
          <w:spacing w:val="-4"/>
          <w:sz w:val="24"/>
        </w:rPr>
        <w:t>十一、</w:t>
      </w:r>
      <w:r>
        <w:rPr>
          <w:rFonts w:ascii="仿宋" w:eastAsia="仿宋" w:hAnsi="仿宋" w:cs="宋体" w:hint="eastAsia"/>
          <w:b/>
          <w:bCs/>
          <w:sz w:val="24"/>
        </w:rPr>
        <w:t>本询价比价采购公告及询价比价采购文件中的“采购单位”及“采购人”系同一主体，“报价单位”及“供应商”系同一主体。</w:t>
      </w:r>
    </w:p>
    <w:p w:rsidR="00996D8B" w:rsidRDefault="00475C33" w:rsidP="00344923">
      <w:pPr>
        <w:pStyle w:val="ae"/>
        <w:widowControl w:val="0"/>
        <w:overflowPunct w:val="0"/>
        <w:autoSpaceDE w:val="0"/>
        <w:autoSpaceDN w:val="0"/>
        <w:spacing w:before="0" w:beforeAutospacing="0" w:after="0" w:afterAutospacing="0" w:line="360" w:lineRule="auto"/>
        <w:ind w:firstLineChars="797" w:firstLine="1913"/>
        <w:jc w:val="right"/>
        <w:rPr>
          <w:rFonts w:ascii="仿宋" w:eastAsia="仿宋" w:hAnsi="仿宋" w:cs="Tahoma"/>
          <w:szCs w:val="24"/>
        </w:rPr>
      </w:pPr>
      <w:r>
        <w:rPr>
          <w:rFonts w:ascii="仿宋" w:eastAsia="仿宋" w:hAnsi="仿宋" w:cs="Tahoma" w:hint="eastAsia"/>
          <w:szCs w:val="24"/>
        </w:rPr>
        <w:t>中农威特生物科技股份有限公司</w:t>
      </w:r>
    </w:p>
    <w:p w:rsidR="00996D8B" w:rsidRDefault="00475C33">
      <w:pPr>
        <w:pStyle w:val="ae"/>
        <w:widowControl w:val="0"/>
        <w:overflowPunct w:val="0"/>
        <w:autoSpaceDE w:val="0"/>
        <w:autoSpaceDN w:val="0"/>
        <w:spacing w:before="0" w:beforeAutospacing="0" w:after="0" w:afterAutospacing="0" w:line="360" w:lineRule="auto"/>
        <w:ind w:right="360" w:firstLineChars="1151" w:firstLine="2762"/>
        <w:jc w:val="right"/>
        <w:rPr>
          <w:rFonts w:ascii="仿宋" w:eastAsia="仿宋" w:hAnsi="仿宋" w:cs="Tahoma"/>
          <w:szCs w:val="24"/>
        </w:rPr>
      </w:pPr>
      <w:r>
        <w:rPr>
          <w:rFonts w:ascii="仿宋" w:eastAsia="仿宋" w:hAnsi="仿宋" w:cs="Tahoma"/>
          <w:szCs w:val="24"/>
        </w:rPr>
        <w:t>202</w:t>
      </w:r>
      <w:r>
        <w:rPr>
          <w:rFonts w:ascii="仿宋" w:eastAsia="仿宋" w:hAnsi="仿宋" w:cs="Tahoma" w:hint="eastAsia"/>
          <w:szCs w:val="24"/>
        </w:rPr>
        <w:t>1</w:t>
      </w:r>
      <w:r>
        <w:rPr>
          <w:rFonts w:ascii="仿宋" w:eastAsia="仿宋" w:hAnsi="仿宋" w:cs="Tahoma"/>
          <w:szCs w:val="24"/>
        </w:rPr>
        <w:t>年</w:t>
      </w:r>
      <w:r>
        <w:rPr>
          <w:rFonts w:ascii="仿宋" w:eastAsia="仿宋" w:hAnsi="仿宋" w:cs="Tahoma" w:hint="eastAsia"/>
          <w:szCs w:val="24"/>
        </w:rPr>
        <w:t>7</w:t>
      </w:r>
      <w:r>
        <w:rPr>
          <w:rFonts w:ascii="仿宋" w:eastAsia="仿宋" w:hAnsi="仿宋" w:cs="Tahoma"/>
          <w:szCs w:val="24"/>
        </w:rPr>
        <w:t>月</w:t>
      </w:r>
      <w:r w:rsidR="00445118">
        <w:rPr>
          <w:rFonts w:ascii="仿宋" w:eastAsia="仿宋" w:hAnsi="仿宋" w:cs="Tahoma" w:hint="eastAsia"/>
          <w:szCs w:val="24"/>
        </w:rPr>
        <w:t>20</w:t>
      </w:r>
      <w:r>
        <w:rPr>
          <w:rFonts w:ascii="仿宋" w:eastAsia="仿宋" w:hAnsi="仿宋" w:cs="Tahoma"/>
          <w:szCs w:val="24"/>
        </w:rPr>
        <w:t>日</w:t>
      </w:r>
    </w:p>
    <w:p w:rsidR="00C43725" w:rsidRDefault="00C43725">
      <w:pPr>
        <w:pStyle w:val="ae"/>
        <w:widowControl w:val="0"/>
        <w:overflowPunct w:val="0"/>
        <w:autoSpaceDE w:val="0"/>
        <w:autoSpaceDN w:val="0"/>
        <w:spacing w:before="0" w:beforeAutospacing="0" w:after="0" w:afterAutospacing="0" w:line="360" w:lineRule="auto"/>
        <w:ind w:right="360" w:firstLineChars="1151" w:firstLine="2762"/>
        <w:jc w:val="right"/>
        <w:rPr>
          <w:rFonts w:ascii="仿宋" w:eastAsia="仿宋" w:hAnsi="仿宋" w:cs="Tahoma"/>
          <w:szCs w:val="24"/>
        </w:rPr>
      </w:pPr>
    </w:p>
    <w:p w:rsidR="00C43725" w:rsidRDefault="00C43725">
      <w:pPr>
        <w:pStyle w:val="ae"/>
        <w:widowControl w:val="0"/>
        <w:overflowPunct w:val="0"/>
        <w:autoSpaceDE w:val="0"/>
        <w:autoSpaceDN w:val="0"/>
        <w:spacing w:before="0" w:beforeAutospacing="0" w:after="0" w:afterAutospacing="0" w:line="360" w:lineRule="auto"/>
        <w:ind w:right="360" w:firstLineChars="1151" w:firstLine="2762"/>
        <w:jc w:val="right"/>
        <w:rPr>
          <w:rFonts w:ascii="仿宋" w:eastAsia="仿宋" w:hAnsi="仿宋" w:cs="Tahoma"/>
          <w:szCs w:val="24"/>
        </w:rPr>
      </w:pPr>
    </w:p>
    <w:p w:rsidR="00C43725" w:rsidRDefault="00C43725">
      <w:pPr>
        <w:pStyle w:val="ae"/>
        <w:widowControl w:val="0"/>
        <w:overflowPunct w:val="0"/>
        <w:autoSpaceDE w:val="0"/>
        <w:autoSpaceDN w:val="0"/>
        <w:spacing w:before="0" w:beforeAutospacing="0" w:after="0" w:afterAutospacing="0" w:line="360" w:lineRule="auto"/>
        <w:ind w:right="360" w:firstLineChars="1151" w:firstLine="2762"/>
        <w:jc w:val="right"/>
        <w:rPr>
          <w:rFonts w:ascii="仿宋" w:eastAsia="仿宋" w:hAnsi="仿宋" w:cs="Tahoma"/>
          <w:szCs w:val="24"/>
        </w:rPr>
      </w:pPr>
    </w:p>
    <w:p w:rsidR="00996D8B" w:rsidRDefault="00475C33">
      <w:pPr>
        <w:overflowPunct w:val="0"/>
        <w:autoSpaceDE w:val="0"/>
        <w:autoSpaceDN w:val="0"/>
        <w:adjustRightInd w:val="0"/>
        <w:snapToGrid w:val="0"/>
        <w:spacing w:line="360" w:lineRule="auto"/>
        <w:jc w:val="center"/>
        <w:rPr>
          <w:rFonts w:ascii="宋体" w:hAnsi="宋体"/>
          <w:b/>
          <w:bCs/>
          <w:sz w:val="28"/>
          <w:szCs w:val="28"/>
        </w:rPr>
      </w:pPr>
      <w:r>
        <w:rPr>
          <w:rFonts w:ascii="宋体" w:hAnsi="宋体" w:hint="eastAsia"/>
          <w:b/>
          <w:bCs/>
          <w:sz w:val="28"/>
          <w:szCs w:val="28"/>
        </w:rPr>
        <w:lastRenderedPageBreak/>
        <w:t>中农威特生物科技股份有限公司</w:t>
      </w:r>
      <w:r w:rsidR="00C43725">
        <w:rPr>
          <w:rFonts w:ascii="宋体" w:hAnsi="宋体" w:hint="eastAsia"/>
          <w:b/>
          <w:bCs/>
          <w:sz w:val="28"/>
          <w:szCs w:val="28"/>
        </w:rPr>
        <w:t>污染物监测服务</w:t>
      </w:r>
      <w:r>
        <w:rPr>
          <w:rFonts w:ascii="宋体" w:hAnsi="宋体" w:hint="eastAsia"/>
          <w:b/>
          <w:bCs/>
          <w:sz w:val="28"/>
          <w:szCs w:val="28"/>
        </w:rPr>
        <w:t>询价比价采购文件</w:t>
      </w:r>
    </w:p>
    <w:p w:rsidR="00996D8B" w:rsidRDefault="00475C33">
      <w:pPr>
        <w:overflowPunct w:val="0"/>
        <w:autoSpaceDE w:val="0"/>
        <w:autoSpaceDN w:val="0"/>
        <w:adjustRightInd w:val="0"/>
        <w:snapToGrid w:val="0"/>
        <w:spacing w:line="360" w:lineRule="auto"/>
        <w:jc w:val="center"/>
        <w:rPr>
          <w:rFonts w:ascii="宋体" w:hAnsi="宋体"/>
          <w:b/>
          <w:spacing w:val="-4"/>
          <w:sz w:val="28"/>
          <w:szCs w:val="28"/>
        </w:rPr>
      </w:pPr>
      <w:r>
        <w:rPr>
          <w:rFonts w:ascii="宋体" w:hAnsi="宋体" w:hint="eastAsia"/>
          <w:b/>
          <w:spacing w:val="-4"/>
          <w:sz w:val="28"/>
          <w:szCs w:val="28"/>
        </w:rPr>
        <w:t>采购编号：ZNWT-CGB-2021-</w:t>
      </w:r>
      <w:r w:rsidR="00E15526">
        <w:rPr>
          <w:rFonts w:ascii="宋体" w:hAnsi="宋体" w:hint="eastAsia"/>
          <w:b/>
          <w:spacing w:val="-4"/>
          <w:sz w:val="28"/>
          <w:szCs w:val="28"/>
        </w:rPr>
        <w:t>044</w:t>
      </w:r>
    </w:p>
    <w:p w:rsidR="00996D8B" w:rsidRDefault="00475C33">
      <w:pPr>
        <w:spacing w:line="360" w:lineRule="auto"/>
        <w:ind w:firstLineChars="200" w:firstLine="480"/>
        <w:rPr>
          <w:rFonts w:ascii="宋体" w:hAnsi="宋体" w:cs="宋体"/>
          <w:sz w:val="24"/>
        </w:rPr>
      </w:pPr>
      <w:r>
        <w:rPr>
          <w:rFonts w:ascii="宋体" w:hAnsi="宋体" w:cs="宋体" w:hint="eastAsia"/>
          <w:sz w:val="24"/>
        </w:rPr>
        <w:t>根据《中农威特生物科技股份有限公司采购管理办法》的规定，拟对公司</w:t>
      </w:r>
      <w:r w:rsidR="00C43725">
        <w:rPr>
          <w:rFonts w:ascii="宋体" w:hAnsi="宋体" w:cs="宋体" w:hint="eastAsia"/>
          <w:sz w:val="24"/>
        </w:rPr>
        <w:t>污染物监测服务</w:t>
      </w:r>
      <w:r>
        <w:rPr>
          <w:rFonts w:ascii="宋体" w:hAnsi="宋体" w:cs="宋体" w:hint="eastAsia"/>
          <w:sz w:val="24"/>
        </w:rPr>
        <w:t>询价比价项目采购，欢迎有资质的单位参与报价。</w:t>
      </w:r>
    </w:p>
    <w:p w:rsidR="00996D8B" w:rsidRDefault="00475C33">
      <w:pPr>
        <w:spacing w:line="360" w:lineRule="auto"/>
        <w:ind w:firstLineChars="200" w:firstLine="480"/>
        <w:rPr>
          <w:rFonts w:ascii="宋体" w:hAnsi="宋体" w:cs="宋体"/>
          <w:sz w:val="24"/>
        </w:rPr>
      </w:pPr>
      <w:r>
        <w:rPr>
          <w:rFonts w:ascii="宋体" w:hAnsi="宋体" w:cs="宋体" w:hint="eastAsia"/>
          <w:sz w:val="24"/>
        </w:rPr>
        <w:t>一、采购单位：中农威特生物科技股份有限公司</w:t>
      </w:r>
    </w:p>
    <w:p w:rsidR="00996D8B" w:rsidRDefault="00475C33">
      <w:pPr>
        <w:spacing w:line="360" w:lineRule="auto"/>
        <w:ind w:firstLineChars="200" w:firstLine="480"/>
        <w:rPr>
          <w:rFonts w:ascii="宋体" w:hAnsi="宋体" w:cs="宋体"/>
          <w:sz w:val="24"/>
        </w:rPr>
      </w:pPr>
      <w:r>
        <w:rPr>
          <w:rFonts w:ascii="宋体" w:hAnsi="宋体" w:cs="宋体" w:hint="eastAsia"/>
          <w:sz w:val="24"/>
        </w:rPr>
        <w:t>二、采购项目：</w:t>
      </w:r>
      <w:r w:rsidR="00C43725">
        <w:rPr>
          <w:rFonts w:ascii="宋体" w:hAnsi="宋体" w:cs="宋体" w:hint="eastAsia"/>
          <w:sz w:val="24"/>
        </w:rPr>
        <w:t>污染物监测服务</w:t>
      </w:r>
    </w:p>
    <w:p w:rsidR="00996D8B" w:rsidRDefault="00475C33">
      <w:pPr>
        <w:spacing w:line="360" w:lineRule="auto"/>
        <w:ind w:firstLineChars="200" w:firstLine="480"/>
        <w:rPr>
          <w:rFonts w:ascii="宋体" w:hAnsi="宋体" w:cs="宋体"/>
          <w:sz w:val="24"/>
        </w:rPr>
      </w:pPr>
      <w:r>
        <w:rPr>
          <w:rFonts w:ascii="宋体" w:hAnsi="宋体" w:cs="宋体" w:hint="eastAsia"/>
          <w:sz w:val="24"/>
        </w:rPr>
        <w:t>三、询价比价时间：</w:t>
      </w:r>
      <w:r>
        <w:rPr>
          <w:rFonts w:ascii="宋体" w:hAnsi="宋体" w:cs="宋体"/>
          <w:sz w:val="24"/>
        </w:rPr>
        <w:t>20</w:t>
      </w:r>
      <w:r>
        <w:rPr>
          <w:rFonts w:ascii="宋体" w:hAnsi="宋体" w:cs="宋体" w:hint="eastAsia"/>
          <w:sz w:val="24"/>
        </w:rPr>
        <w:t>21年7月</w:t>
      </w:r>
      <w:r w:rsidR="00C43725">
        <w:rPr>
          <w:rFonts w:ascii="宋体" w:hAnsi="宋体" w:cs="宋体" w:hint="eastAsia"/>
          <w:sz w:val="24"/>
        </w:rPr>
        <w:t>2</w:t>
      </w:r>
      <w:r w:rsidR="00445118">
        <w:rPr>
          <w:rFonts w:ascii="宋体" w:hAnsi="宋体" w:cs="宋体" w:hint="eastAsia"/>
          <w:sz w:val="24"/>
        </w:rPr>
        <w:t>8</w:t>
      </w:r>
      <w:r>
        <w:rPr>
          <w:rFonts w:ascii="宋体" w:hAnsi="宋体" w:cs="宋体" w:hint="eastAsia"/>
          <w:sz w:val="24"/>
        </w:rPr>
        <w:t>日08:30</w:t>
      </w:r>
    </w:p>
    <w:p w:rsidR="00996D8B" w:rsidRDefault="00475C33">
      <w:pPr>
        <w:spacing w:line="360" w:lineRule="auto"/>
        <w:ind w:firstLineChars="200" w:firstLine="480"/>
        <w:rPr>
          <w:rFonts w:ascii="宋体" w:hAnsi="宋体" w:cs="宋体"/>
          <w:sz w:val="24"/>
        </w:rPr>
      </w:pPr>
      <w:r>
        <w:rPr>
          <w:rFonts w:ascii="宋体" w:hAnsi="宋体" w:cs="宋体" w:hint="eastAsia"/>
          <w:sz w:val="24"/>
        </w:rPr>
        <w:t>四、询价比价地点：</w:t>
      </w:r>
      <w:bookmarkStart w:id="5" w:name="_Toc23413316"/>
      <w:bookmarkStart w:id="6" w:name="_Toc23411934"/>
      <w:bookmarkStart w:id="7" w:name="_Toc327173095"/>
      <w:bookmarkStart w:id="8" w:name="_Toc320170130"/>
      <w:r>
        <w:rPr>
          <w:rFonts w:ascii="宋体" w:hAnsi="宋体" w:cs="宋体" w:hint="eastAsia"/>
          <w:sz w:val="24"/>
        </w:rPr>
        <w:t>中农威特生物科技股份有限公司采购部会议室</w:t>
      </w:r>
    </w:p>
    <w:p w:rsidR="00996D8B" w:rsidRDefault="00475C33">
      <w:pPr>
        <w:spacing w:line="360" w:lineRule="auto"/>
        <w:ind w:firstLineChars="200" w:firstLine="480"/>
        <w:rPr>
          <w:rFonts w:ascii="宋体" w:hAnsi="宋体" w:cs="宋体"/>
          <w:sz w:val="24"/>
        </w:rPr>
      </w:pPr>
      <w:r>
        <w:rPr>
          <w:rFonts w:ascii="宋体" w:hAnsi="宋体" w:cs="宋体" w:hint="eastAsia"/>
          <w:sz w:val="24"/>
        </w:rPr>
        <w:t>五、</w:t>
      </w:r>
      <w:bookmarkEnd w:id="5"/>
      <w:bookmarkEnd w:id="6"/>
      <w:r>
        <w:rPr>
          <w:rFonts w:ascii="宋体" w:hAnsi="宋体" w:cs="宋体" w:hint="eastAsia"/>
          <w:sz w:val="24"/>
        </w:rPr>
        <w:t>采购内容</w:t>
      </w:r>
      <w:bookmarkStart w:id="9" w:name="_Toc448992585"/>
    </w:p>
    <w:bookmarkEnd w:id="9"/>
    <w:p w:rsidR="00996D8B" w:rsidRDefault="00475C33">
      <w:pPr>
        <w:spacing w:line="360" w:lineRule="auto"/>
        <w:ind w:firstLineChars="200" w:firstLine="480"/>
        <w:rPr>
          <w:rFonts w:ascii="宋体" w:hAnsi="宋体" w:cs="宋体"/>
          <w:sz w:val="24"/>
        </w:rPr>
      </w:pPr>
      <w:r>
        <w:rPr>
          <w:rFonts w:ascii="宋体" w:hAnsi="宋体" w:cs="宋体" w:hint="eastAsia"/>
          <w:sz w:val="24"/>
        </w:rPr>
        <w:t>（一）</w:t>
      </w:r>
      <w:r w:rsidR="00787FA3" w:rsidRPr="00787FA3">
        <w:rPr>
          <w:rFonts w:ascii="宋体" w:hAnsi="宋体" w:cs="宋体" w:hint="eastAsia"/>
          <w:sz w:val="24"/>
        </w:rPr>
        <w:t>项目地址</w:t>
      </w:r>
    </w:p>
    <w:p w:rsidR="00996D8B" w:rsidRPr="006F028D" w:rsidRDefault="00475C33">
      <w:pPr>
        <w:spacing w:line="360" w:lineRule="auto"/>
        <w:ind w:firstLineChars="200" w:firstLine="480"/>
        <w:rPr>
          <w:rFonts w:ascii="宋体" w:hAnsi="宋体" w:cs="宋体"/>
          <w:sz w:val="24"/>
        </w:rPr>
      </w:pPr>
      <w:r w:rsidRPr="006F028D">
        <w:rPr>
          <w:rFonts w:ascii="宋体" w:hAnsi="宋体" w:cs="宋体" w:hint="eastAsia"/>
          <w:sz w:val="24"/>
        </w:rPr>
        <w:t>1.</w:t>
      </w:r>
      <w:r w:rsidR="00787FA3" w:rsidRPr="006F028D">
        <w:rPr>
          <w:rFonts w:ascii="宋体" w:hAnsi="宋体" w:cs="宋体" w:hint="eastAsia"/>
          <w:sz w:val="24"/>
        </w:rPr>
        <w:t xml:space="preserve"> 中农威特公司—兰州市城关区盐场路徐家坪1号</w:t>
      </w:r>
    </w:p>
    <w:p w:rsidR="00996D8B" w:rsidRDefault="00475C33">
      <w:pPr>
        <w:spacing w:line="360" w:lineRule="auto"/>
        <w:ind w:firstLineChars="200" w:firstLine="480"/>
        <w:rPr>
          <w:rFonts w:ascii="宋体" w:hAnsi="宋体" w:cs="宋体"/>
          <w:sz w:val="24"/>
        </w:rPr>
      </w:pPr>
      <w:r w:rsidRPr="006F028D">
        <w:rPr>
          <w:rFonts w:ascii="宋体" w:hAnsi="宋体" w:cs="宋体" w:hint="eastAsia"/>
          <w:sz w:val="24"/>
        </w:rPr>
        <w:t>2.</w:t>
      </w:r>
      <w:r w:rsidR="00787FA3" w:rsidRPr="006F028D">
        <w:rPr>
          <w:rFonts w:ascii="宋体" w:hAnsi="宋体" w:cs="宋体" w:hint="eastAsia"/>
          <w:sz w:val="24"/>
        </w:rPr>
        <w:t xml:space="preserve"> 中农威特公司生物医药基地—兰州市高新区榆中园区</w:t>
      </w:r>
      <w:r w:rsidR="00B30F0F" w:rsidRPr="006F028D">
        <w:rPr>
          <w:rFonts w:ascii="宋体" w:hAnsi="宋体" w:cs="宋体" w:hint="eastAsia"/>
          <w:sz w:val="24"/>
        </w:rPr>
        <w:t>（孙家坡村二社166号）</w:t>
      </w:r>
    </w:p>
    <w:p w:rsidR="00C43725" w:rsidRDefault="00475C33">
      <w:pPr>
        <w:spacing w:line="360" w:lineRule="auto"/>
        <w:ind w:firstLineChars="200" w:firstLine="480"/>
        <w:rPr>
          <w:rFonts w:ascii="宋体" w:hAnsi="宋体" w:cs="宋体"/>
          <w:sz w:val="24"/>
        </w:rPr>
      </w:pPr>
      <w:r>
        <w:rPr>
          <w:rFonts w:ascii="宋体" w:hAnsi="宋体" w:cs="宋体" w:hint="eastAsia"/>
          <w:sz w:val="24"/>
        </w:rPr>
        <w:t>（二）</w:t>
      </w:r>
      <w:r w:rsidR="00787FA3" w:rsidRPr="00787FA3">
        <w:rPr>
          <w:rFonts w:ascii="宋体" w:hAnsi="宋体" w:cs="宋体"/>
          <w:sz w:val="24"/>
        </w:rPr>
        <w:t>废水污染物监测</w:t>
      </w:r>
      <w:r w:rsidR="00787FA3" w:rsidRPr="00787FA3">
        <w:rPr>
          <w:rFonts w:ascii="宋体" w:hAnsi="宋体" w:cs="宋体" w:hint="eastAsia"/>
          <w:sz w:val="24"/>
        </w:rPr>
        <w:t>内容及相关</w:t>
      </w:r>
      <w:r w:rsidR="00787FA3" w:rsidRPr="00787FA3">
        <w:rPr>
          <w:rFonts w:ascii="宋体" w:hAnsi="宋体" w:cs="宋体"/>
          <w:sz w:val="24"/>
        </w:rPr>
        <w:t>要求</w:t>
      </w:r>
      <w:r w:rsidR="00787FA3" w:rsidRPr="00787FA3">
        <w:rPr>
          <w:rFonts w:ascii="宋体" w:hAnsi="宋体" w:cs="宋体" w:hint="eastAsia"/>
          <w:sz w:val="24"/>
        </w:rPr>
        <w:t xml:space="preserve">  </w:t>
      </w:r>
    </w:p>
    <w:p w:rsidR="00787FA3" w:rsidRDefault="00787FA3" w:rsidP="00787FA3">
      <w:pPr>
        <w:spacing w:line="360" w:lineRule="auto"/>
        <w:ind w:firstLineChars="200" w:firstLine="480"/>
        <w:rPr>
          <w:rFonts w:ascii="宋体" w:hAnsi="宋体" w:cs="宋体"/>
          <w:sz w:val="24"/>
        </w:rPr>
      </w:pPr>
      <w:r>
        <w:rPr>
          <w:rFonts w:ascii="宋体" w:hAnsi="宋体" w:cs="宋体" w:hint="eastAsia"/>
          <w:sz w:val="24"/>
        </w:rPr>
        <w:t>1.</w:t>
      </w:r>
      <w:r w:rsidRPr="00787FA3">
        <w:rPr>
          <w:rFonts w:ascii="宋体" w:hAnsi="宋体" w:cs="宋体" w:hint="eastAsia"/>
          <w:sz w:val="24"/>
        </w:rPr>
        <w:t xml:space="preserve"> </w:t>
      </w:r>
      <w:r w:rsidRPr="00787FA3">
        <w:rPr>
          <w:rFonts w:ascii="宋体" w:hAnsi="宋体" w:cs="宋体"/>
          <w:sz w:val="24"/>
        </w:rPr>
        <w:t>我单位废水排放执行</w:t>
      </w:r>
      <w:r w:rsidRPr="00787FA3">
        <w:rPr>
          <w:rFonts w:ascii="宋体" w:hAnsi="宋体" w:cs="宋体" w:hint="eastAsia"/>
          <w:sz w:val="24"/>
        </w:rPr>
        <w:t>《生物工程类制药工业水污染物排放标准》中的（GB21907-2008） 表2标准。</w:t>
      </w:r>
    </w:p>
    <w:p w:rsidR="00787FA3" w:rsidRPr="00787FA3" w:rsidRDefault="00787FA3" w:rsidP="00787FA3">
      <w:pPr>
        <w:spacing w:line="360" w:lineRule="auto"/>
        <w:ind w:firstLineChars="200" w:firstLine="480"/>
        <w:rPr>
          <w:rFonts w:ascii="宋体" w:hAnsi="宋体" w:cs="宋体"/>
          <w:sz w:val="24"/>
        </w:rPr>
      </w:pPr>
      <w:r>
        <w:rPr>
          <w:rFonts w:ascii="宋体" w:hAnsi="宋体" w:cs="宋体" w:hint="eastAsia"/>
          <w:sz w:val="24"/>
        </w:rPr>
        <w:t>2.</w:t>
      </w:r>
      <w:r w:rsidRPr="00787FA3">
        <w:rPr>
          <w:rFonts w:ascii="宋体" w:hAnsi="宋体" w:cs="宋体" w:hint="eastAsia"/>
          <w:sz w:val="24"/>
        </w:rPr>
        <w:t xml:space="preserve"> 报价文件中需注明测定方法、监测仪器型号等详细内容。</w:t>
      </w:r>
    </w:p>
    <w:p w:rsidR="00787FA3" w:rsidRPr="00787FA3" w:rsidRDefault="00787FA3" w:rsidP="00787FA3">
      <w:pPr>
        <w:spacing w:line="360" w:lineRule="auto"/>
        <w:ind w:firstLineChars="200" w:firstLine="480"/>
        <w:rPr>
          <w:rFonts w:ascii="宋体" w:hAnsi="宋体" w:cs="宋体"/>
          <w:sz w:val="24"/>
        </w:rPr>
      </w:pPr>
      <w:r w:rsidRPr="00787FA3">
        <w:rPr>
          <w:rFonts w:ascii="宋体" w:hAnsi="宋体" w:cs="宋体" w:hint="eastAsia"/>
          <w:sz w:val="24"/>
        </w:rPr>
        <w:t xml:space="preserve">                    表1  公司废水监测一览表</w:t>
      </w:r>
    </w:p>
    <w:tbl>
      <w:tblPr>
        <w:tblW w:w="8946" w:type="dxa"/>
        <w:tblInd w:w="93" w:type="dxa"/>
        <w:tblLook w:val="04A0"/>
      </w:tblPr>
      <w:tblGrid>
        <w:gridCol w:w="724"/>
        <w:gridCol w:w="1134"/>
        <w:gridCol w:w="992"/>
        <w:gridCol w:w="1699"/>
        <w:gridCol w:w="1176"/>
        <w:gridCol w:w="1236"/>
        <w:gridCol w:w="992"/>
        <w:gridCol w:w="993"/>
      </w:tblGrid>
      <w:tr w:rsidR="00787FA3" w:rsidRPr="00787FA3" w:rsidTr="001F050E">
        <w:trPr>
          <w:trHeight w:val="84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序号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监测内容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监测方式</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监测频次</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排放限值</w:t>
            </w:r>
          </w:p>
        </w:tc>
        <w:tc>
          <w:tcPr>
            <w:tcW w:w="1236" w:type="dxa"/>
            <w:tcBorders>
              <w:top w:val="single" w:sz="4" w:space="0" w:color="auto"/>
              <w:left w:val="nil"/>
              <w:bottom w:val="single" w:sz="4" w:space="0" w:color="auto"/>
              <w:right w:val="single" w:sz="4" w:space="0" w:color="auto"/>
            </w:tcBorders>
            <w:vAlign w:val="center"/>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手工监测采样方法及个数</w:t>
            </w:r>
          </w:p>
        </w:tc>
        <w:tc>
          <w:tcPr>
            <w:tcW w:w="992" w:type="dxa"/>
            <w:tcBorders>
              <w:top w:val="single" w:sz="4" w:space="0" w:color="auto"/>
              <w:left w:val="nil"/>
              <w:bottom w:val="single" w:sz="4" w:space="0" w:color="auto"/>
              <w:right w:val="single" w:sz="4" w:space="0" w:color="auto"/>
            </w:tcBorders>
            <w:vAlign w:val="center"/>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手工测定方法</w:t>
            </w:r>
          </w:p>
        </w:tc>
        <w:tc>
          <w:tcPr>
            <w:tcW w:w="993" w:type="dxa"/>
            <w:tcBorders>
              <w:top w:val="single" w:sz="4" w:space="0" w:color="auto"/>
              <w:left w:val="nil"/>
              <w:bottom w:val="single" w:sz="4" w:space="0" w:color="auto"/>
              <w:right w:val="single" w:sz="4" w:space="0" w:color="auto"/>
            </w:tcBorders>
            <w:vAlign w:val="center"/>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监测仪器型号</w:t>
            </w:r>
          </w:p>
        </w:tc>
      </w:tr>
      <w:tr w:rsidR="00787FA3" w:rsidRPr="00787FA3" w:rsidTr="00116B94">
        <w:trPr>
          <w:trHeight w:val="5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30F0F">
            <w:pPr>
              <w:spacing w:line="360" w:lineRule="auto"/>
              <w:jc w:val="center"/>
              <w:rPr>
                <w:rFonts w:ascii="宋体" w:hAnsi="宋体" w:cs="宋体"/>
                <w:sz w:val="24"/>
              </w:rPr>
            </w:pPr>
            <w:r w:rsidRPr="00787FA3">
              <w:rPr>
                <w:rFonts w:ascii="宋体" w:hAnsi="宋体" w:cs="宋体" w:hint="eastAsia"/>
                <w:sz w:val="24"/>
              </w:rPr>
              <w:t>PH值</w:t>
            </w:r>
          </w:p>
        </w:tc>
        <w:tc>
          <w:tcPr>
            <w:tcW w:w="992"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5A0F78">
            <w:pPr>
              <w:spacing w:line="360" w:lineRule="auto"/>
              <w:rPr>
                <w:rFonts w:ascii="宋体" w:hAnsi="宋体" w:cs="宋体"/>
                <w:sz w:val="24"/>
              </w:rPr>
            </w:pPr>
            <w:r w:rsidRPr="00787FA3">
              <w:rPr>
                <w:rFonts w:ascii="宋体" w:hAnsi="宋体" w:cs="宋体" w:hint="eastAsia"/>
                <w:sz w:val="24"/>
              </w:rPr>
              <w:t>在线</w:t>
            </w:r>
            <w:r w:rsidR="001F050E">
              <w:rPr>
                <w:rFonts w:ascii="宋体" w:hAnsi="宋体" w:cs="宋体" w:hint="eastAsia"/>
                <w:sz w:val="24"/>
              </w:rPr>
              <w:t>/</w:t>
            </w: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16B94">
            <w:pPr>
              <w:spacing w:line="360" w:lineRule="auto"/>
              <w:jc w:val="center"/>
              <w:rPr>
                <w:rFonts w:ascii="宋体" w:hAnsi="宋体" w:cs="宋体"/>
                <w:sz w:val="24"/>
              </w:rPr>
            </w:pPr>
            <w:r w:rsidRPr="00787FA3">
              <w:rPr>
                <w:rFonts w:ascii="宋体" w:hAnsi="宋体" w:cs="宋体" w:hint="eastAsia"/>
                <w:sz w:val="24"/>
              </w:rPr>
              <w:t>时时/季度</w:t>
            </w:r>
          </w:p>
        </w:tc>
        <w:tc>
          <w:tcPr>
            <w:tcW w:w="1176" w:type="dxa"/>
            <w:tcBorders>
              <w:top w:val="nil"/>
              <w:left w:val="nil"/>
              <w:bottom w:val="single" w:sz="4" w:space="0" w:color="auto"/>
              <w:right w:val="single" w:sz="4" w:space="0" w:color="auto"/>
            </w:tcBorders>
            <w:shd w:val="clear" w:color="auto" w:fill="auto"/>
            <w:vAlign w:val="center"/>
            <w:hideMark/>
          </w:tcPr>
          <w:p w:rsidR="00787FA3" w:rsidRPr="00787FA3" w:rsidRDefault="001F050E" w:rsidP="005A0F78">
            <w:pPr>
              <w:spacing w:line="360" w:lineRule="auto"/>
              <w:rPr>
                <w:rFonts w:ascii="宋体" w:hAnsi="宋体" w:cs="宋体"/>
                <w:sz w:val="24"/>
              </w:rPr>
            </w:pPr>
            <w:r>
              <w:rPr>
                <w:rFonts w:ascii="宋体" w:hAnsi="宋体" w:cs="宋体" w:hint="eastAsia"/>
                <w:sz w:val="24"/>
              </w:rPr>
              <w:t>6-9</w:t>
            </w:r>
            <w:r w:rsidR="00787FA3" w:rsidRPr="00787FA3">
              <w:rPr>
                <w:rFonts w:ascii="宋体" w:hAnsi="宋体" w:cs="宋体" w:hint="eastAsia"/>
                <w:sz w:val="24"/>
              </w:rPr>
              <w:t>（无量纲）</w:t>
            </w:r>
          </w:p>
        </w:tc>
        <w:tc>
          <w:tcPr>
            <w:tcW w:w="1236" w:type="dxa"/>
            <w:tcBorders>
              <w:top w:val="nil"/>
              <w:left w:val="nil"/>
              <w:bottom w:val="single" w:sz="4" w:space="0" w:color="auto"/>
              <w:right w:val="single" w:sz="4" w:space="0" w:color="auto"/>
            </w:tcBorders>
          </w:tcPr>
          <w:p w:rsidR="00787FA3" w:rsidRPr="00787FA3" w:rsidRDefault="00787FA3" w:rsidP="005A0F78">
            <w:pPr>
              <w:spacing w:line="360" w:lineRule="auto"/>
              <w:rPr>
                <w:rFonts w:ascii="宋体" w:hAnsi="宋体" w:cs="宋体"/>
                <w:sz w:val="24"/>
              </w:rPr>
            </w:pPr>
            <w:r w:rsidRPr="00787FA3">
              <w:rPr>
                <w:rFonts w:ascii="宋体" w:hAnsi="宋体" w:cs="宋体" w:hint="eastAsia"/>
                <w:sz w:val="24"/>
              </w:rPr>
              <w:t>瞬时采样至少3个瞬时样</w:t>
            </w:r>
          </w:p>
        </w:tc>
        <w:tc>
          <w:tcPr>
            <w:tcW w:w="992" w:type="dxa"/>
            <w:tcBorders>
              <w:top w:val="nil"/>
              <w:left w:val="nil"/>
              <w:bottom w:val="single" w:sz="4" w:space="0" w:color="auto"/>
              <w:right w:val="single" w:sz="4" w:space="0" w:color="auto"/>
            </w:tcBorders>
          </w:tcPr>
          <w:p w:rsidR="00787FA3" w:rsidRPr="00787FA3" w:rsidRDefault="00787FA3" w:rsidP="005A0F78">
            <w:pPr>
              <w:spacing w:line="360" w:lineRule="auto"/>
              <w:ind w:firstLineChars="200" w:firstLine="480"/>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5A0F78">
            <w:pPr>
              <w:spacing w:line="360" w:lineRule="auto"/>
              <w:ind w:firstLineChars="200" w:firstLine="480"/>
              <w:rPr>
                <w:rFonts w:ascii="宋体" w:hAnsi="宋体" w:cs="宋体"/>
                <w:sz w:val="24"/>
              </w:rPr>
            </w:pPr>
          </w:p>
        </w:tc>
      </w:tr>
      <w:tr w:rsidR="00787FA3" w:rsidRPr="00787FA3" w:rsidTr="00116B94">
        <w:trPr>
          <w:trHeight w:val="5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30F0F">
            <w:pPr>
              <w:spacing w:line="360" w:lineRule="auto"/>
              <w:jc w:val="center"/>
              <w:rPr>
                <w:rFonts w:ascii="宋体" w:hAnsi="宋体" w:cs="宋体"/>
                <w:sz w:val="24"/>
              </w:rPr>
            </w:pPr>
            <w:r w:rsidRPr="00787FA3">
              <w:rPr>
                <w:rFonts w:ascii="宋体" w:hAnsi="宋体" w:cs="宋体" w:hint="eastAsia"/>
                <w:sz w:val="24"/>
              </w:rPr>
              <w:t>氨氮</w:t>
            </w:r>
          </w:p>
        </w:tc>
        <w:tc>
          <w:tcPr>
            <w:tcW w:w="992"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5A0F78">
            <w:pPr>
              <w:spacing w:line="360" w:lineRule="auto"/>
              <w:rPr>
                <w:rFonts w:ascii="宋体" w:hAnsi="宋体" w:cs="宋体"/>
                <w:sz w:val="24"/>
              </w:rPr>
            </w:pPr>
            <w:r w:rsidRPr="00787FA3">
              <w:rPr>
                <w:rFonts w:ascii="宋体" w:hAnsi="宋体" w:cs="宋体" w:hint="eastAsia"/>
                <w:sz w:val="24"/>
              </w:rPr>
              <w:t>在线</w:t>
            </w:r>
            <w:r w:rsidR="001F050E">
              <w:rPr>
                <w:rFonts w:ascii="宋体" w:hAnsi="宋体" w:cs="宋体" w:hint="eastAsia"/>
                <w:sz w:val="24"/>
              </w:rPr>
              <w:t>/</w:t>
            </w: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16B94">
            <w:pPr>
              <w:spacing w:line="360" w:lineRule="auto"/>
              <w:jc w:val="center"/>
              <w:rPr>
                <w:rFonts w:ascii="宋体" w:hAnsi="宋体" w:cs="宋体"/>
                <w:sz w:val="24"/>
              </w:rPr>
            </w:pPr>
            <w:r w:rsidRPr="00787FA3">
              <w:rPr>
                <w:rFonts w:ascii="宋体" w:hAnsi="宋体" w:cs="宋体" w:hint="eastAsia"/>
                <w:sz w:val="24"/>
              </w:rPr>
              <w:t>时时/季度</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rPr>
                <w:rFonts w:ascii="宋体" w:hAnsi="宋体" w:cs="宋体"/>
                <w:sz w:val="24"/>
              </w:rPr>
            </w:pPr>
            <w:r w:rsidRPr="00787FA3">
              <w:rPr>
                <w:rFonts w:ascii="宋体" w:hAnsi="宋体" w:cs="宋体" w:hint="eastAsia"/>
                <w:sz w:val="24"/>
              </w:rPr>
              <w:t>10mg/L</w:t>
            </w:r>
          </w:p>
        </w:tc>
        <w:tc>
          <w:tcPr>
            <w:tcW w:w="1236" w:type="dxa"/>
            <w:tcBorders>
              <w:top w:val="nil"/>
              <w:left w:val="nil"/>
              <w:bottom w:val="single" w:sz="4" w:space="0" w:color="auto"/>
              <w:right w:val="single" w:sz="4" w:space="0" w:color="auto"/>
            </w:tcBorders>
          </w:tcPr>
          <w:p w:rsidR="00787FA3" w:rsidRPr="00787FA3" w:rsidRDefault="00787FA3" w:rsidP="005A0F78">
            <w:pPr>
              <w:spacing w:line="360" w:lineRule="auto"/>
              <w:rPr>
                <w:rFonts w:ascii="宋体" w:hAnsi="宋体" w:cs="宋体"/>
                <w:sz w:val="24"/>
              </w:rPr>
            </w:pPr>
            <w:r w:rsidRPr="00787FA3">
              <w:rPr>
                <w:rFonts w:ascii="宋体" w:hAnsi="宋体" w:cs="宋体" w:hint="eastAsia"/>
                <w:sz w:val="24"/>
              </w:rPr>
              <w:t>瞬时采样至少3个瞬时样</w:t>
            </w:r>
          </w:p>
        </w:tc>
        <w:tc>
          <w:tcPr>
            <w:tcW w:w="992" w:type="dxa"/>
            <w:tcBorders>
              <w:top w:val="nil"/>
              <w:left w:val="nil"/>
              <w:bottom w:val="single" w:sz="4" w:space="0" w:color="auto"/>
              <w:right w:val="single" w:sz="4" w:space="0" w:color="auto"/>
            </w:tcBorders>
          </w:tcPr>
          <w:p w:rsidR="00787FA3" w:rsidRPr="00787FA3" w:rsidRDefault="00787FA3" w:rsidP="005A0F78">
            <w:pPr>
              <w:spacing w:line="360" w:lineRule="auto"/>
              <w:ind w:firstLineChars="200" w:firstLine="480"/>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5A0F78">
            <w:pPr>
              <w:spacing w:line="360" w:lineRule="auto"/>
              <w:ind w:firstLineChars="200" w:firstLine="480"/>
              <w:rPr>
                <w:rFonts w:ascii="宋体" w:hAnsi="宋体" w:cs="宋体"/>
                <w:sz w:val="24"/>
              </w:rPr>
            </w:pPr>
          </w:p>
        </w:tc>
      </w:tr>
      <w:tr w:rsidR="00787FA3" w:rsidRPr="00787FA3" w:rsidTr="00116B94">
        <w:trPr>
          <w:trHeight w:val="5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30F0F">
            <w:pPr>
              <w:spacing w:line="360" w:lineRule="auto"/>
              <w:jc w:val="center"/>
              <w:rPr>
                <w:rFonts w:ascii="宋体" w:hAnsi="宋体" w:cs="宋体"/>
                <w:sz w:val="24"/>
              </w:rPr>
            </w:pPr>
            <w:r w:rsidRPr="00787FA3">
              <w:rPr>
                <w:rFonts w:ascii="宋体" w:hAnsi="宋体" w:cs="宋体" w:hint="eastAsia"/>
                <w:sz w:val="24"/>
              </w:rPr>
              <w:t>COD</w:t>
            </w:r>
          </w:p>
        </w:tc>
        <w:tc>
          <w:tcPr>
            <w:tcW w:w="992"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5A0F78">
            <w:pPr>
              <w:spacing w:line="360" w:lineRule="auto"/>
              <w:rPr>
                <w:rFonts w:ascii="宋体" w:hAnsi="宋体" w:cs="宋体"/>
                <w:sz w:val="24"/>
              </w:rPr>
            </w:pPr>
            <w:r w:rsidRPr="00787FA3">
              <w:rPr>
                <w:rFonts w:ascii="宋体" w:hAnsi="宋体" w:cs="宋体" w:hint="eastAsia"/>
                <w:sz w:val="24"/>
              </w:rPr>
              <w:t>在线</w:t>
            </w:r>
            <w:r w:rsidR="001F050E">
              <w:rPr>
                <w:rFonts w:ascii="宋体" w:hAnsi="宋体" w:cs="宋体" w:hint="eastAsia"/>
                <w:sz w:val="24"/>
              </w:rPr>
              <w:t>/</w:t>
            </w: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16B94">
            <w:pPr>
              <w:spacing w:line="360" w:lineRule="auto"/>
              <w:jc w:val="center"/>
              <w:rPr>
                <w:rFonts w:ascii="宋体" w:hAnsi="宋体" w:cs="宋体"/>
                <w:sz w:val="24"/>
              </w:rPr>
            </w:pPr>
            <w:r w:rsidRPr="00787FA3">
              <w:rPr>
                <w:rFonts w:ascii="宋体" w:hAnsi="宋体" w:cs="宋体" w:hint="eastAsia"/>
                <w:sz w:val="24"/>
              </w:rPr>
              <w:t>时时/季度</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rPr>
                <w:rFonts w:ascii="宋体" w:hAnsi="宋体" w:cs="宋体"/>
                <w:sz w:val="24"/>
              </w:rPr>
            </w:pPr>
            <w:r w:rsidRPr="00787FA3">
              <w:rPr>
                <w:rFonts w:ascii="宋体" w:hAnsi="宋体" w:cs="宋体" w:hint="eastAsia"/>
                <w:sz w:val="24"/>
              </w:rPr>
              <w:t>80mg/L</w:t>
            </w:r>
          </w:p>
        </w:tc>
        <w:tc>
          <w:tcPr>
            <w:tcW w:w="1236" w:type="dxa"/>
            <w:tcBorders>
              <w:top w:val="nil"/>
              <w:left w:val="nil"/>
              <w:bottom w:val="single" w:sz="4" w:space="0" w:color="auto"/>
              <w:right w:val="single" w:sz="4" w:space="0" w:color="auto"/>
            </w:tcBorders>
          </w:tcPr>
          <w:p w:rsidR="00787FA3" w:rsidRPr="00787FA3" w:rsidRDefault="00787FA3" w:rsidP="005A0F78">
            <w:pPr>
              <w:spacing w:line="360" w:lineRule="auto"/>
              <w:rPr>
                <w:rFonts w:ascii="宋体" w:hAnsi="宋体" w:cs="宋体"/>
                <w:sz w:val="24"/>
              </w:rPr>
            </w:pPr>
            <w:r w:rsidRPr="00787FA3">
              <w:rPr>
                <w:rFonts w:ascii="宋体" w:hAnsi="宋体" w:cs="宋体" w:hint="eastAsia"/>
                <w:sz w:val="24"/>
              </w:rPr>
              <w:t>瞬时采样至少3个瞬时样</w:t>
            </w:r>
          </w:p>
        </w:tc>
        <w:tc>
          <w:tcPr>
            <w:tcW w:w="992" w:type="dxa"/>
            <w:tcBorders>
              <w:top w:val="nil"/>
              <w:left w:val="nil"/>
              <w:bottom w:val="single" w:sz="4" w:space="0" w:color="auto"/>
              <w:right w:val="single" w:sz="4" w:space="0" w:color="auto"/>
            </w:tcBorders>
          </w:tcPr>
          <w:p w:rsidR="00787FA3" w:rsidRPr="00787FA3" w:rsidRDefault="00787FA3" w:rsidP="005A0F78">
            <w:pPr>
              <w:spacing w:line="360" w:lineRule="auto"/>
              <w:ind w:firstLineChars="200" w:firstLine="480"/>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5A0F78">
            <w:pPr>
              <w:spacing w:line="360" w:lineRule="auto"/>
              <w:ind w:firstLineChars="200" w:firstLine="480"/>
              <w:rPr>
                <w:rFonts w:ascii="宋体" w:hAnsi="宋体" w:cs="宋体"/>
                <w:sz w:val="24"/>
              </w:rPr>
            </w:pPr>
          </w:p>
        </w:tc>
      </w:tr>
      <w:tr w:rsidR="00787FA3" w:rsidRPr="00787FA3" w:rsidTr="001F050E">
        <w:trPr>
          <w:trHeight w:val="51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4</w:t>
            </w:r>
          </w:p>
        </w:tc>
        <w:tc>
          <w:tcPr>
            <w:tcW w:w="1134"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五日生</w:t>
            </w:r>
            <w:r w:rsidRPr="00787FA3">
              <w:rPr>
                <w:rFonts w:ascii="宋体" w:hAnsi="宋体" w:cs="宋体" w:hint="eastAsia"/>
                <w:sz w:val="24"/>
              </w:rPr>
              <w:lastRenderedPageBreak/>
              <w:t>化需氧量</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lastRenderedPageBreak/>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季度/次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20mg/L</w:t>
            </w:r>
          </w:p>
        </w:tc>
        <w:tc>
          <w:tcPr>
            <w:tcW w:w="1236" w:type="dxa"/>
            <w:tcBorders>
              <w:top w:val="nil"/>
              <w:left w:val="nil"/>
              <w:bottom w:val="single" w:sz="4" w:space="0" w:color="auto"/>
              <w:right w:val="single" w:sz="4" w:space="0" w:color="auto"/>
            </w:tcBorders>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瞬时采样</w:t>
            </w:r>
            <w:r w:rsidRPr="00787FA3">
              <w:rPr>
                <w:rFonts w:ascii="宋体" w:hAnsi="宋体" w:cs="宋体" w:hint="eastAsia"/>
                <w:sz w:val="24"/>
              </w:rPr>
              <w:lastRenderedPageBreak/>
              <w:t>至少3个瞬时样</w:t>
            </w:r>
          </w:p>
        </w:tc>
        <w:tc>
          <w:tcPr>
            <w:tcW w:w="992"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r>
      <w:tr w:rsidR="00787FA3" w:rsidRPr="00787FA3" w:rsidTr="001F050E">
        <w:trPr>
          <w:trHeight w:val="4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lastRenderedPageBreak/>
              <w:t>5</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总磷</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季度/次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0.5mg/L</w:t>
            </w:r>
          </w:p>
        </w:tc>
        <w:tc>
          <w:tcPr>
            <w:tcW w:w="1236" w:type="dxa"/>
            <w:tcBorders>
              <w:top w:val="nil"/>
              <w:left w:val="nil"/>
              <w:bottom w:val="single" w:sz="4" w:space="0" w:color="auto"/>
              <w:right w:val="single" w:sz="4" w:space="0" w:color="auto"/>
            </w:tcBorders>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瞬时采样</w:t>
            </w:r>
          </w:p>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至少3个瞬时样</w:t>
            </w:r>
          </w:p>
        </w:tc>
        <w:tc>
          <w:tcPr>
            <w:tcW w:w="992"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r>
      <w:tr w:rsidR="00787FA3" w:rsidRPr="00787FA3" w:rsidTr="001F050E">
        <w:trPr>
          <w:trHeight w:val="4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6</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总氮</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季度/次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30mg/L</w:t>
            </w:r>
          </w:p>
        </w:tc>
        <w:tc>
          <w:tcPr>
            <w:tcW w:w="1236" w:type="dxa"/>
            <w:tcBorders>
              <w:top w:val="nil"/>
              <w:left w:val="nil"/>
              <w:bottom w:val="single" w:sz="4" w:space="0" w:color="auto"/>
              <w:right w:val="single" w:sz="4" w:space="0" w:color="auto"/>
            </w:tcBorders>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瞬时采样</w:t>
            </w:r>
          </w:p>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至少3个瞬时样</w:t>
            </w:r>
          </w:p>
        </w:tc>
        <w:tc>
          <w:tcPr>
            <w:tcW w:w="992"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r>
      <w:tr w:rsidR="00787FA3" w:rsidRPr="00787FA3" w:rsidTr="001F050E">
        <w:trPr>
          <w:trHeight w:val="4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悬浮物SS</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季度/次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50mg/L</w:t>
            </w:r>
          </w:p>
        </w:tc>
        <w:tc>
          <w:tcPr>
            <w:tcW w:w="1236" w:type="dxa"/>
            <w:tcBorders>
              <w:top w:val="nil"/>
              <w:left w:val="nil"/>
              <w:bottom w:val="single" w:sz="4" w:space="0" w:color="auto"/>
              <w:right w:val="single" w:sz="4" w:space="0" w:color="auto"/>
            </w:tcBorders>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瞬时采样</w:t>
            </w:r>
          </w:p>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至少3个瞬时样</w:t>
            </w:r>
          </w:p>
        </w:tc>
        <w:tc>
          <w:tcPr>
            <w:tcW w:w="992"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r>
      <w:tr w:rsidR="00787FA3" w:rsidRPr="00787FA3" w:rsidTr="001F050E">
        <w:trPr>
          <w:trHeight w:val="4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8</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挥发酚</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季度/次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0.5mg/L</w:t>
            </w:r>
          </w:p>
        </w:tc>
        <w:tc>
          <w:tcPr>
            <w:tcW w:w="1236" w:type="dxa"/>
            <w:tcBorders>
              <w:top w:val="nil"/>
              <w:left w:val="nil"/>
              <w:bottom w:val="single" w:sz="4" w:space="0" w:color="auto"/>
              <w:right w:val="single" w:sz="4" w:space="0" w:color="auto"/>
            </w:tcBorders>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瞬时采样</w:t>
            </w:r>
          </w:p>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至少3个瞬时样</w:t>
            </w:r>
          </w:p>
        </w:tc>
        <w:tc>
          <w:tcPr>
            <w:tcW w:w="992"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r>
      <w:tr w:rsidR="00787FA3" w:rsidRPr="00787FA3" w:rsidTr="001F050E">
        <w:trPr>
          <w:trHeight w:val="4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9</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甲醛</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季度/次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2.0mg/L</w:t>
            </w:r>
          </w:p>
        </w:tc>
        <w:tc>
          <w:tcPr>
            <w:tcW w:w="1236" w:type="dxa"/>
            <w:tcBorders>
              <w:top w:val="nil"/>
              <w:left w:val="nil"/>
              <w:bottom w:val="single" w:sz="4" w:space="0" w:color="auto"/>
              <w:right w:val="single" w:sz="4" w:space="0" w:color="auto"/>
            </w:tcBorders>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瞬时采样</w:t>
            </w:r>
          </w:p>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至少3个瞬时样</w:t>
            </w:r>
          </w:p>
        </w:tc>
        <w:tc>
          <w:tcPr>
            <w:tcW w:w="992"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r>
      <w:tr w:rsidR="00787FA3" w:rsidRPr="00787FA3" w:rsidTr="001F050E">
        <w:trPr>
          <w:trHeight w:val="4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10</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乙腈</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季度/次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3.0mg/L</w:t>
            </w:r>
          </w:p>
        </w:tc>
        <w:tc>
          <w:tcPr>
            <w:tcW w:w="1236" w:type="dxa"/>
            <w:tcBorders>
              <w:top w:val="nil"/>
              <w:left w:val="nil"/>
              <w:bottom w:val="single" w:sz="4" w:space="0" w:color="auto"/>
              <w:right w:val="single" w:sz="4" w:space="0" w:color="auto"/>
            </w:tcBorders>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瞬时采样</w:t>
            </w:r>
          </w:p>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至少3个瞬时样</w:t>
            </w:r>
          </w:p>
        </w:tc>
        <w:tc>
          <w:tcPr>
            <w:tcW w:w="992"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r>
      <w:tr w:rsidR="00787FA3" w:rsidRPr="00787FA3" w:rsidTr="001F050E">
        <w:trPr>
          <w:trHeight w:val="4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11</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总余氯</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季度/次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0.5mg/L</w:t>
            </w:r>
          </w:p>
        </w:tc>
        <w:tc>
          <w:tcPr>
            <w:tcW w:w="1236" w:type="dxa"/>
            <w:tcBorders>
              <w:top w:val="nil"/>
              <w:left w:val="nil"/>
              <w:bottom w:val="single" w:sz="4" w:space="0" w:color="auto"/>
              <w:right w:val="single" w:sz="4" w:space="0" w:color="auto"/>
            </w:tcBorders>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瞬时采样</w:t>
            </w:r>
          </w:p>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至少3个瞬时样</w:t>
            </w:r>
          </w:p>
        </w:tc>
        <w:tc>
          <w:tcPr>
            <w:tcW w:w="992"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r>
      <w:tr w:rsidR="00787FA3" w:rsidRPr="00787FA3" w:rsidTr="001F050E">
        <w:trPr>
          <w:trHeight w:val="55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12</w:t>
            </w:r>
          </w:p>
        </w:tc>
        <w:tc>
          <w:tcPr>
            <w:tcW w:w="1134"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粪大肠</w:t>
            </w:r>
            <w:r w:rsidRPr="00787FA3">
              <w:rPr>
                <w:rFonts w:ascii="宋体" w:hAnsi="宋体" w:cs="宋体" w:hint="eastAsia"/>
                <w:sz w:val="24"/>
              </w:rPr>
              <w:br/>
              <w:t>菌群</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季度/次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500MPN/L</w:t>
            </w:r>
          </w:p>
        </w:tc>
        <w:tc>
          <w:tcPr>
            <w:tcW w:w="1236" w:type="dxa"/>
            <w:tcBorders>
              <w:top w:val="nil"/>
              <w:left w:val="nil"/>
              <w:bottom w:val="single" w:sz="4" w:space="0" w:color="auto"/>
              <w:right w:val="single" w:sz="4" w:space="0" w:color="auto"/>
            </w:tcBorders>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瞬时采样</w:t>
            </w:r>
          </w:p>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至少3个瞬时样</w:t>
            </w:r>
          </w:p>
        </w:tc>
        <w:tc>
          <w:tcPr>
            <w:tcW w:w="992"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r>
      <w:tr w:rsidR="00787FA3" w:rsidRPr="00787FA3" w:rsidTr="001F050E">
        <w:trPr>
          <w:trHeight w:val="4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总有机碳</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半年/次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30mg/L</w:t>
            </w:r>
          </w:p>
        </w:tc>
        <w:tc>
          <w:tcPr>
            <w:tcW w:w="1236" w:type="dxa"/>
            <w:tcBorders>
              <w:top w:val="nil"/>
              <w:left w:val="nil"/>
              <w:bottom w:val="single" w:sz="4" w:space="0" w:color="auto"/>
              <w:right w:val="single" w:sz="4" w:space="0" w:color="auto"/>
            </w:tcBorders>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瞬时采样</w:t>
            </w:r>
          </w:p>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至少3个瞬时样</w:t>
            </w:r>
          </w:p>
        </w:tc>
        <w:tc>
          <w:tcPr>
            <w:tcW w:w="992"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r>
      <w:tr w:rsidR="00787FA3" w:rsidRPr="00787FA3" w:rsidTr="001F050E">
        <w:trPr>
          <w:trHeight w:val="4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14</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色度</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半年/次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50倍</w:t>
            </w:r>
          </w:p>
        </w:tc>
        <w:tc>
          <w:tcPr>
            <w:tcW w:w="1236" w:type="dxa"/>
            <w:tcBorders>
              <w:top w:val="nil"/>
              <w:left w:val="nil"/>
              <w:bottom w:val="single" w:sz="4" w:space="0" w:color="auto"/>
              <w:right w:val="single" w:sz="4" w:space="0" w:color="auto"/>
            </w:tcBorders>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瞬时采样</w:t>
            </w:r>
          </w:p>
          <w:p w:rsidR="00787FA3" w:rsidRPr="00787FA3" w:rsidRDefault="00787FA3" w:rsidP="001F050E">
            <w:pPr>
              <w:spacing w:line="360" w:lineRule="auto"/>
              <w:rPr>
                <w:rFonts w:ascii="宋体" w:hAnsi="宋体" w:cs="宋体"/>
                <w:sz w:val="24"/>
              </w:rPr>
            </w:pPr>
            <w:r w:rsidRPr="00787FA3">
              <w:rPr>
                <w:rFonts w:ascii="宋体" w:hAnsi="宋体" w:cs="宋体" w:hint="eastAsia"/>
                <w:sz w:val="24"/>
              </w:rPr>
              <w:t>至少3个</w:t>
            </w:r>
            <w:r w:rsidRPr="00787FA3">
              <w:rPr>
                <w:rFonts w:ascii="宋体" w:hAnsi="宋体" w:cs="宋体" w:hint="eastAsia"/>
                <w:sz w:val="24"/>
              </w:rPr>
              <w:lastRenderedPageBreak/>
              <w:t>瞬时样</w:t>
            </w:r>
          </w:p>
        </w:tc>
        <w:tc>
          <w:tcPr>
            <w:tcW w:w="992"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r>
      <w:tr w:rsidR="00787FA3" w:rsidRPr="00787FA3" w:rsidTr="001F050E">
        <w:trPr>
          <w:trHeight w:val="6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lastRenderedPageBreak/>
              <w:t>15</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动植物油</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半年/次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5mg/L</w:t>
            </w:r>
          </w:p>
        </w:tc>
        <w:tc>
          <w:tcPr>
            <w:tcW w:w="1236" w:type="dxa"/>
            <w:tcBorders>
              <w:top w:val="nil"/>
              <w:left w:val="nil"/>
              <w:bottom w:val="single" w:sz="4" w:space="0" w:color="auto"/>
              <w:right w:val="single" w:sz="4" w:space="0" w:color="auto"/>
            </w:tcBorders>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瞬时采样</w:t>
            </w:r>
          </w:p>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至少3个瞬时样</w:t>
            </w:r>
          </w:p>
        </w:tc>
        <w:tc>
          <w:tcPr>
            <w:tcW w:w="992"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r>
      <w:tr w:rsidR="00787FA3" w:rsidRPr="00787FA3" w:rsidTr="001F050E">
        <w:trPr>
          <w:trHeight w:val="4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16</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急性毒性</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半年/次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ind w:firstLineChars="200" w:firstLine="480"/>
              <w:jc w:val="center"/>
              <w:rPr>
                <w:rFonts w:ascii="宋体" w:hAnsi="宋体" w:cs="宋体"/>
                <w:sz w:val="24"/>
              </w:rPr>
            </w:pPr>
            <w:r w:rsidRPr="00787FA3">
              <w:rPr>
                <w:rFonts w:ascii="宋体" w:hAnsi="宋体" w:cs="宋体" w:hint="eastAsia"/>
                <w:sz w:val="24"/>
              </w:rPr>
              <w:t>0.07mg/L</w:t>
            </w:r>
          </w:p>
        </w:tc>
        <w:tc>
          <w:tcPr>
            <w:tcW w:w="1236" w:type="dxa"/>
            <w:tcBorders>
              <w:top w:val="nil"/>
              <w:left w:val="nil"/>
              <w:bottom w:val="single" w:sz="4" w:space="0" w:color="auto"/>
              <w:right w:val="single" w:sz="4" w:space="0" w:color="auto"/>
            </w:tcBorders>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瞬时采样</w:t>
            </w:r>
          </w:p>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至少3个瞬时样</w:t>
            </w:r>
          </w:p>
        </w:tc>
        <w:tc>
          <w:tcPr>
            <w:tcW w:w="992"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r>
      <w:tr w:rsidR="00787FA3" w:rsidRPr="00787FA3" w:rsidTr="00B30F0F">
        <w:trPr>
          <w:trHeight w:val="70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17</w:t>
            </w:r>
          </w:p>
        </w:tc>
        <w:tc>
          <w:tcPr>
            <w:tcW w:w="1134"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溶解性</w:t>
            </w:r>
            <w:r w:rsidRPr="00787FA3">
              <w:rPr>
                <w:rFonts w:ascii="宋体" w:hAnsi="宋体" w:cs="宋体" w:hint="eastAsia"/>
                <w:sz w:val="24"/>
              </w:rPr>
              <w:br/>
              <w:t>总固体</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年/次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w:t>
            </w:r>
          </w:p>
        </w:tc>
        <w:tc>
          <w:tcPr>
            <w:tcW w:w="1236" w:type="dxa"/>
            <w:tcBorders>
              <w:top w:val="nil"/>
              <w:left w:val="nil"/>
              <w:bottom w:val="single" w:sz="4" w:space="0" w:color="auto"/>
              <w:right w:val="single" w:sz="4" w:space="0" w:color="auto"/>
            </w:tcBorders>
          </w:tcPr>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瞬时采样</w:t>
            </w:r>
          </w:p>
          <w:p w:rsidR="00787FA3" w:rsidRPr="00787FA3" w:rsidRDefault="00787FA3" w:rsidP="001F050E">
            <w:pPr>
              <w:spacing w:line="360" w:lineRule="auto"/>
              <w:jc w:val="center"/>
              <w:rPr>
                <w:rFonts w:ascii="宋体" w:hAnsi="宋体" w:cs="宋体"/>
                <w:sz w:val="24"/>
              </w:rPr>
            </w:pPr>
            <w:r w:rsidRPr="00787FA3">
              <w:rPr>
                <w:rFonts w:ascii="宋体" w:hAnsi="宋体" w:cs="宋体" w:hint="eastAsia"/>
                <w:sz w:val="24"/>
              </w:rPr>
              <w:t>至少3个瞬时样</w:t>
            </w:r>
          </w:p>
        </w:tc>
        <w:tc>
          <w:tcPr>
            <w:tcW w:w="992"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1F050E">
            <w:pPr>
              <w:spacing w:line="360" w:lineRule="auto"/>
              <w:ind w:firstLineChars="200" w:firstLine="480"/>
              <w:jc w:val="center"/>
              <w:rPr>
                <w:rFonts w:ascii="宋体" w:hAnsi="宋体" w:cs="宋体"/>
                <w:sz w:val="24"/>
              </w:rPr>
            </w:pPr>
          </w:p>
        </w:tc>
      </w:tr>
      <w:tr w:rsidR="00B30F0F" w:rsidRPr="00787FA3" w:rsidTr="00B30F0F">
        <w:trPr>
          <w:trHeight w:val="70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F0F" w:rsidRPr="006F028D" w:rsidRDefault="00B30F0F" w:rsidP="001F050E">
            <w:pPr>
              <w:spacing w:line="360" w:lineRule="auto"/>
              <w:jc w:val="center"/>
              <w:rPr>
                <w:rFonts w:ascii="宋体" w:hAnsi="宋体" w:cs="宋体"/>
                <w:sz w:val="24"/>
              </w:rPr>
            </w:pPr>
            <w:r w:rsidRPr="006F028D">
              <w:rPr>
                <w:rFonts w:ascii="宋体" w:hAnsi="宋体" w:cs="宋体" w:hint="eastAsia"/>
                <w:sz w:val="24"/>
              </w:rPr>
              <w:t>18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30F0F" w:rsidRPr="006F028D" w:rsidRDefault="00B30F0F" w:rsidP="00B30F0F">
            <w:pPr>
              <w:spacing w:line="360" w:lineRule="auto"/>
              <w:jc w:val="center"/>
              <w:rPr>
                <w:rFonts w:ascii="宋体" w:hAnsi="宋体" w:cs="宋体"/>
                <w:sz w:val="24"/>
              </w:rPr>
            </w:pPr>
            <w:r w:rsidRPr="006F028D">
              <w:rPr>
                <w:rFonts w:ascii="宋体" w:hAnsi="宋体" w:cs="宋体" w:hint="eastAsia"/>
                <w:sz w:val="24"/>
              </w:rPr>
              <w:t>流   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30F0F" w:rsidRPr="006F028D" w:rsidRDefault="00B30F0F" w:rsidP="00B30F0F">
            <w:pPr>
              <w:spacing w:line="360" w:lineRule="auto"/>
              <w:jc w:val="center"/>
              <w:rPr>
                <w:rFonts w:ascii="宋体" w:hAnsi="宋体" w:cs="宋体"/>
                <w:sz w:val="24"/>
              </w:rPr>
            </w:pPr>
            <w:r w:rsidRPr="006F028D">
              <w:rPr>
                <w:rFonts w:ascii="宋体" w:hAnsi="宋体" w:cs="宋体" w:hint="eastAsia"/>
                <w:sz w:val="24"/>
              </w:rPr>
              <w:t>手工</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B30F0F" w:rsidRPr="006F028D" w:rsidRDefault="00B30F0F" w:rsidP="00B30F0F">
            <w:pPr>
              <w:spacing w:line="360" w:lineRule="auto"/>
              <w:jc w:val="center"/>
              <w:rPr>
                <w:rFonts w:ascii="宋体" w:hAnsi="宋体" w:cs="宋体"/>
                <w:sz w:val="24"/>
              </w:rPr>
            </w:pPr>
            <w:r w:rsidRPr="006F028D">
              <w:rPr>
                <w:rFonts w:ascii="宋体" w:hAnsi="宋体" w:cs="宋体" w:hint="eastAsia"/>
                <w:sz w:val="24"/>
              </w:rPr>
              <w:t>季度/次</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B30F0F" w:rsidRPr="006F028D" w:rsidRDefault="00B30F0F" w:rsidP="00B30F0F">
            <w:pPr>
              <w:spacing w:line="360" w:lineRule="auto"/>
              <w:ind w:firstLineChars="200" w:firstLine="480"/>
              <w:jc w:val="center"/>
              <w:rPr>
                <w:rFonts w:ascii="宋体" w:hAnsi="宋体" w:cs="宋体"/>
                <w:sz w:val="24"/>
              </w:rPr>
            </w:pPr>
            <w:r w:rsidRPr="006F028D">
              <w:rPr>
                <w:rFonts w:ascii="宋体" w:hAnsi="宋体" w:cs="宋体" w:hint="eastAsia"/>
                <w:sz w:val="24"/>
              </w:rPr>
              <w:t>/</w:t>
            </w:r>
          </w:p>
        </w:tc>
        <w:tc>
          <w:tcPr>
            <w:tcW w:w="1236" w:type="dxa"/>
            <w:tcBorders>
              <w:top w:val="single" w:sz="4" w:space="0" w:color="auto"/>
              <w:left w:val="nil"/>
              <w:bottom w:val="single" w:sz="4" w:space="0" w:color="auto"/>
              <w:right w:val="single" w:sz="4" w:space="0" w:color="auto"/>
            </w:tcBorders>
          </w:tcPr>
          <w:p w:rsidR="00B30F0F" w:rsidRPr="006F028D" w:rsidRDefault="00B30F0F" w:rsidP="00B30F0F">
            <w:pPr>
              <w:spacing w:line="360" w:lineRule="auto"/>
              <w:jc w:val="center"/>
              <w:rPr>
                <w:rFonts w:ascii="宋体" w:hAnsi="宋体" w:cs="宋体"/>
                <w:sz w:val="24"/>
              </w:rPr>
            </w:pPr>
            <w:r w:rsidRPr="006F028D">
              <w:rPr>
                <w:rFonts w:ascii="宋体" w:hAnsi="宋体" w:cs="宋体" w:hint="eastAsia"/>
                <w:sz w:val="24"/>
              </w:rPr>
              <w:t>瞬时采样</w:t>
            </w:r>
          </w:p>
          <w:p w:rsidR="00B30F0F" w:rsidRPr="006F028D" w:rsidRDefault="00B30F0F" w:rsidP="00B30F0F">
            <w:pPr>
              <w:spacing w:line="360" w:lineRule="auto"/>
              <w:jc w:val="center"/>
              <w:rPr>
                <w:rFonts w:ascii="宋体" w:hAnsi="宋体" w:cs="宋体"/>
                <w:sz w:val="24"/>
              </w:rPr>
            </w:pPr>
            <w:r w:rsidRPr="006F028D">
              <w:rPr>
                <w:rFonts w:ascii="宋体" w:hAnsi="宋体" w:cs="宋体" w:hint="eastAsia"/>
                <w:sz w:val="24"/>
              </w:rPr>
              <w:t>至少3个瞬时样</w:t>
            </w:r>
          </w:p>
        </w:tc>
        <w:tc>
          <w:tcPr>
            <w:tcW w:w="992" w:type="dxa"/>
            <w:tcBorders>
              <w:top w:val="single" w:sz="4" w:space="0" w:color="auto"/>
              <w:left w:val="nil"/>
              <w:bottom w:val="single" w:sz="4" w:space="0" w:color="auto"/>
              <w:right w:val="single" w:sz="4" w:space="0" w:color="auto"/>
            </w:tcBorders>
          </w:tcPr>
          <w:p w:rsidR="00B30F0F" w:rsidRPr="00B30F0F" w:rsidRDefault="00B30F0F" w:rsidP="001F050E">
            <w:pPr>
              <w:spacing w:line="360" w:lineRule="auto"/>
              <w:ind w:firstLineChars="200" w:firstLine="480"/>
              <w:jc w:val="center"/>
              <w:rPr>
                <w:rFonts w:ascii="宋体" w:hAnsi="宋体" w:cs="宋体"/>
                <w:sz w:val="24"/>
                <w:highlight w:val="green"/>
              </w:rPr>
            </w:pPr>
          </w:p>
        </w:tc>
        <w:tc>
          <w:tcPr>
            <w:tcW w:w="993" w:type="dxa"/>
            <w:tcBorders>
              <w:top w:val="single" w:sz="4" w:space="0" w:color="auto"/>
              <w:left w:val="nil"/>
              <w:bottom w:val="single" w:sz="4" w:space="0" w:color="auto"/>
              <w:right w:val="single" w:sz="4" w:space="0" w:color="auto"/>
            </w:tcBorders>
          </w:tcPr>
          <w:p w:rsidR="00B30F0F" w:rsidRPr="00787FA3" w:rsidRDefault="00B30F0F" w:rsidP="001F050E">
            <w:pPr>
              <w:spacing w:line="360" w:lineRule="auto"/>
              <w:ind w:firstLineChars="200" w:firstLine="480"/>
              <w:jc w:val="center"/>
              <w:rPr>
                <w:rFonts w:ascii="宋体" w:hAnsi="宋体" w:cs="宋体"/>
                <w:sz w:val="24"/>
              </w:rPr>
            </w:pPr>
          </w:p>
        </w:tc>
      </w:tr>
    </w:tbl>
    <w:p w:rsidR="00787FA3" w:rsidRPr="00787FA3" w:rsidRDefault="00B30F0F" w:rsidP="00787FA3">
      <w:pPr>
        <w:spacing w:line="360" w:lineRule="auto"/>
        <w:ind w:firstLineChars="200" w:firstLine="480"/>
        <w:rPr>
          <w:rFonts w:ascii="宋体" w:hAnsi="宋体" w:cs="宋体"/>
          <w:sz w:val="24"/>
        </w:rPr>
      </w:pPr>
      <w:r>
        <w:rPr>
          <w:rFonts w:ascii="宋体" w:hAnsi="宋体" w:cs="宋体" w:hint="eastAsia"/>
          <w:sz w:val="24"/>
        </w:rPr>
        <w:t xml:space="preserve">                   </w:t>
      </w:r>
      <w:r w:rsidR="00787FA3" w:rsidRPr="00787FA3">
        <w:rPr>
          <w:rFonts w:ascii="宋体" w:hAnsi="宋体" w:cs="宋体" w:hint="eastAsia"/>
          <w:sz w:val="24"/>
        </w:rPr>
        <w:t>表2  生物医药基地废水监测一览表</w:t>
      </w:r>
    </w:p>
    <w:tbl>
      <w:tblPr>
        <w:tblW w:w="8946" w:type="dxa"/>
        <w:tblInd w:w="93" w:type="dxa"/>
        <w:tblLook w:val="04A0"/>
      </w:tblPr>
      <w:tblGrid>
        <w:gridCol w:w="724"/>
        <w:gridCol w:w="1134"/>
        <w:gridCol w:w="992"/>
        <w:gridCol w:w="1699"/>
        <w:gridCol w:w="1176"/>
        <w:gridCol w:w="1236"/>
        <w:gridCol w:w="992"/>
        <w:gridCol w:w="993"/>
      </w:tblGrid>
      <w:tr w:rsidR="00787FA3" w:rsidRPr="00787FA3" w:rsidTr="00FE2D0B">
        <w:trPr>
          <w:trHeight w:val="84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序号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监测内容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监测方式</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监测频次</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排放限值</w:t>
            </w:r>
          </w:p>
        </w:tc>
        <w:tc>
          <w:tcPr>
            <w:tcW w:w="1236" w:type="dxa"/>
            <w:tcBorders>
              <w:top w:val="single" w:sz="4" w:space="0" w:color="auto"/>
              <w:left w:val="nil"/>
              <w:bottom w:val="single" w:sz="4" w:space="0" w:color="auto"/>
              <w:right w:val="single" w:sz="4" w:space="0" w:color="auto"/>
            </w:tcBorders>
            <w:vAlign w:val="center"/>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手工监测采样方法及个数</w:t>
            </w:r>
          </w:p>
        </w:tc>
        <w:tc>
          <w:tcPr>
            <w:tcW w:w="992" w:type="dxa"/>
            <w:tcBorders>
              <w:top w:val="single" w:sz="4" w:space="0" w:color="auto"/>
              <w:left w:val="nil"/>
              <w:bottom w:val="single" w:sz="4" w:space="0" w:color="auto"/>
              <w:right w:val="single" w:sz="4" w:space="0" w:color="auto"/>
            </w:tcBorders>
            <w:vAlign w:val="center"/>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手工测定方法</w:t>
            </w:r>
          </w:p>
        </w:tc>
        <w:tc>
          <w:tcPr>
            <w:tcW w:w="993" w:type="dxa"/>
            <w:tcBorders>
              <w:top w:val="single" w:sz="4" w:space="0" w:color="auto"/>
              <w:left w:val="nil"/>
              <w:bottom w:val="single" w:sz="4" w:space="0" w:color="auto"/>
              <w:right w:val="single" w:sz="4" w:space="0" w:color="auto"/>
            </w:tcBorders>
            <w:vAlign w:val="center"/>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监测仪器型号</w:t>
            </w:r>
          </w:p>
        </w:tc>
      </w:tr>
      <w:tr w:rsidR="00787FA3" w:rsidRPr="00787FA3" w:rsidTr="00FE2D0B">
        <w:trPr>
          <w:trHeight w:val="5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PH值</w:t>
            </w:r>
          </w:p>
        </w:tc>
        <w:tc>
          <w:tcPr>
            <w:tcW w:w="992"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在线/</w:t>
            </w:r>
            <w:r w:rsidRPr="00787FA3">
              <w:rPr>
                <w:rFonts w:ascii="宋体" w:hAnsi="宋体" w:cs="宋体" w:hint="eastAsia"/>
                <w:sz w:val="24"/>
              </w:rPr>
              <w:b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时时/季度</w:t>
            </w:r>
          </w:p>
        </w:tc>
        <w:tc>
          <w:tcPr>
            <w:tcW w:w="1176" w:type="dxa"/>
            <w:tcBorders>
              <w:top w:val="nil"/>
              <w:left w:val="nil"/>
              <w:bottom w:val="single" w:sz="4" w:space="0" w:color="auto"/>
              <w:right w:val="single" w:sz="4" w:space="0" w:color="auto"/>
            </w:tcBorders>
            <w:shd w:val="clear" w:color="auto" w:fill="auto"/>
            <w:vAlign w:val="center"/>
            <w:hideMark/>
          </w:tcPr>
          <w:p w:rsidR="00787FA3" w:rsidRPr="00787FA3" w:rsidRDefault="00FE2D0B" w:rsidP="00FE2D0B">
            <w:pPr>
              <w:spacing w:line="360" w:lineRule="auto"/>
              <w:jc w:val="center"/>
              <w:rPr>
                <w:rFonts w:ascii="宋体" w:hAnsi="宋体" w:cs="宋体"/>
                <w:sz w:val="24"/>
              </w:rPr>
            </w:pPr>
            <w:r>
              <w:rPr>
                <w:rFonts w:ascii="宋体" w:hAnsi="宋体" w:cs="宋体" w:hint="eastAsia"/>
                <w:sz w:val="24"/>
              </w:rPr>
              <w:t>6-9</w:t>
            </w:r>
            <w:r w:rsidR="00787FA3" w:rsidRPr="00787FA3">
              <w:rPr>
                <w:rFonts w:ascii="宋体" w:hAnsi="宋体" w:cs="宋体" w:hint="eastAsia"/>
                <w:sz w:val="24"/>
              </w:rPr>
              <w:t>（无量纲）</w:t>
            </w:r>
          </w:p>
        </w:tc>
        <w:tc>
          <w:tcPr>
            <w:tcW w:w="1236" w:type="dxa"/>
            <w:tcBorders>
              <w:top w:val="nil"/>
              <w:left w:val="nil"/>
              <w:bottom w:val="single" w:sz="4" w:space="0" w:color="auto"/>
              <w:right w:val="single" w:sz="4" w:space="0" w:color="auto"/>
            </w:tcBorders>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混合采样</w:t>
            </w:r>
          </w:p>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至少4个混合样</w:t>
            </w:r>
          </w:p>
        </w:tc>
        <w:tc>
          <w:tcPr>
            <w:tcW w:w="992" w:type="dxa"/>
            <w:tcBorders>
              <w:top w:val="nil"/>
              <w:left w:val="nil"/>
              <w:bottom w:val="single" w:sz="4" w:space="0" w:color="auto"/>
              <w:right w:val="single" w:sz="4" w:space="0" w:color="auto"/>
            </w:tcBorders>
          </w:tcPr>
          <w:p w:rsidR="00787FA3" w:rsidRPr="00787FA3" w:rsidRDefault="00787FA3" w:rsidP="00FE2D0B">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FE2D0B">
            <w:pPr>
              <w:spacing w:line="360" w:lineRule="auto"/>
              <w:ind w:firstLineChars="200" w:firstLine="480"/>
              <w:jc w:val="center"/>
              <w:rPr>
                <w:rFonts w:ascii="宋体" w:hAnsi="宋体" w:cs="宋体"/>
                <w:sz w:val="24"/>
              </w:rPr>
            </w:pPr>
          </w:p>
        </w:tc>
      </w:tr>
      <w:tr w:rsidR="00787FA3" w:rsidRPr="00787FA3" w:rsidTr="00FE2D0B">
        <w:trPr>
          <w:trHeight w:val="5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氨  氮</w:t>
            </w:r>
          </w:p>
        </w:tc>
        <w:tc>
          <w:tcPr>
            <w:tcW w:w="992"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在线/</w:t>
            </w:r>
            <w:r w:rsidRPr="00787FA3">
              <w:rPr>
                <w:rFonts w:ascii="宋体" w:hAnsi="宋体" w:cs="宋体" w:hint="eastAsia"/>
                <w:sz w:val="24"/>
              </w:rPr>
              <w:b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时时/季度</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10mg/L</w:t>
            </w:r>
          </w:p>
        </w:tc>
        <w:tc>
          <w:tcPr>
            <w:tcW w:w="1236" w:type="dxa"/>
            <w:tcBorders>
              <w:top w:val="nil"/>
              <w:left w:val="nil"/>
              <w:bottom w:val="single" w:sz="4" w:space="0" w:color="auto"/>
              <w:right w:val="single" w:sz="4" w:space="0" w:color="auto"/>
            </w:tcBorders>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混合采样</w:t>
            </w:r>
          </w:p>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至少4个混合样</w:t>
            </w:r>
          </w:p>
        </w:tc>
        <w:tc>
          <w:tcPr>
            <w:tcW w:w="992" w:type="dxa"/>
            <w:tcBorders>
              <w:top w:val="nil"/>
              <w:left w:val="nil"/>
              <w:bottom w:val="single" w:sz="4" w:space="0" w:color="auto"/>
              <w:right w:val="single" w:sz="4" w:space="0" w:color="auto"/>
            </w:tcBorders>
          </w:tcPr>
          <w:p w:rsidR="00787FA3" w:rsidRPr="00787FA3" w:rsidRDefault="00787FA3" w:rsidP="00FE2D0B">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FE2D0B">
            <w:pPr>
              <w:spacing w:line="360" w:lineRule="auto"/>
              <w:ind w:firstLineChars="200" w:firstLine="480"/>
              <w:jc w:val="center"/>
              <w:rPr>
                <w:rFonts w:ascii="宋体" w:hAnsi="宋体" w:cs="宋体"/>
                <w:sz w:val="24"/>
              </w:rPr>
            </w:pPr>
          </w:p>
        </w:tc>
      </w:tr>
      <w:tr w:rsidR="00787FA3" w:rsidRPr="00787FA3" w:rsidTr="00FE2D0B">
        <w:trPr>
          <w:trHeight w:val="5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COD</w:t>
            </w:r>
          </w:p>
        </w:tc>
        <w:tc>
          <w:tcPr>
            <w:tcW w:w="992"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在线/</w:t>
            </w:r>
            <w:r w:rsidRPr="00787FA3">
              <w:rPr>
                <w:rFonts w:ascii="宋体" w:hAnsi="宋体" w:cs="宋体" w:hint="eastAsia"/>
                <w:sz w:val="24"/>
              </w:rPr>
              <w:b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时时/季度</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80mg/L</w:t>
            </w:r>
          </w:p>
        </w:tc>
        <w:tc>
          <w:tcPr>
            <w:tcW w:w="1236" w:type="dxa"/>
            <w:tcBorders>
              <w:top w:val="nil"/>
              <w:left w:val="nil"/>
              <w:bottom w:val="single" w:sz="4" w:space="0" w:color="auto"/>
              <w:right w:val="single" w:sz="4" w:space="0" w:color="auto"/>
            </w:tcBorders>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混合采样</w:t>
            </w:r>
          </w:p>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至少4个混合样</w:t>
            </w:r>
          </w:p>
        </w:tc>
        <w:tc>
          <w:tcPr>
            <w:tcW w:w="992" w:type="dxa"/>
            <w:tcBorders>
              <w:top w:val="nil"/>
              <w:left w:val="nil"/>
              <w:bottom w:val="single" w:sz="4" w:space="0" w:color="auto"/>
              <w:right w:val="single" w:sz="4" w:space="0" w:color="auto"/>
            </w:tcBorders>
          </w:tcPr>
          <w:p w:rsidR="00787FA3" w:rsidRPr="00787FA3" w:rsidRDefault="00787FA3" w:rsidP="00FE2D0B">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FE2D0B">
            <w:pPr>
              <w:spacing w:line="360" w:lineRule="auto"/>
              <w:ind w:firstLineChars="200" w:firstLine="480"/>
              <w:jc w:val="center"/>
              <w:rPr>
                <w:rFonts w:ascii="宋体" w:hAnsi="宋体" w:cs="宋体"/>
                <w:sz w:val="24"/>
              </w:rPr>
            </w:pPr>
          </w:p>
        </w:tc>
      </w:tr>
      <w:tr w:rsidR="00787FA3" w:rsidRPr="00787FA3" w:rsidTr="00FE2D0B">
        <w:trPr>
          <w:trHeight w:val="51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4</w:t>
            </w:r>
          </w:p>
        </w:tc>
        <w:tc>
          <w:tcPr>
            <w:tcW w:w="1134"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五日生化需氧量</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季度/次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20mg/L</w:t>
            </w:r>
          </w:p>
        </w:tc>
        <w:tc>
          <w:tcPr>
            <w:tcW w:w="1236" w:type="dxa"/>
            <w:tcBorders>
              <w:top w:val="nil"/>
              <w:left w:val="nil"/>
              <w:bottom w:val="single" w:sz="4" w:space="0" w:color="auto"/>
              <w:right w:val="single" w:sz="4" w:space="0" w:color="auto"/>
            </w:tcBorders>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混合采样</w:t>
            </w:r>
          </w:p>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至少3个混合样</w:t>
            </w:r>
          </w:p>
        </w:tc>
        <w:tc>
          <w:tcPr>
            <w:tcW w:w="992" w:type="dxa"/>
            <w:tcBorders>
              <w:top w:val="nil"/>
              <w:left w:val="nil"/>
              <w:bottom w:val="single" w:sz="4" w:space="0" w:color="auto"/>
              <w:right w:val="single" w:sz="4" w:space="0" w:color="auto"/>
            </w:tcBorders>
          </w:tcPr>
          <w:p w:rsidR="00787FA3" w:rsidRPr="00787FA3" w:rsidRDefault="00787FA3" w:rsidP="00FE2D0B">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FE2D0B">
            <w:pPr>
              <w:spacing w:line="360" w:lineRule="auto"/>
              <w:ind w:firstLineChars="200" w:firstLine="480"/>
              <w:jc w:val="center"/>
              <w:rPr>
                <w:rFonts w:ascii="宋体" w:hAnsi="宋体" w:cs="宋体"/>
                <w:sz w:val="24"/>
              </w:rPr>
            </w:pPr>
          </w:p>
        </w:tc>
      </w:tr>
      <w:tr w:rsidR="00787FA3" w:rsidRPr="00787FA3" w:rsidTr="00FE2D0B">
        <w:trPr>
          <w:trHeight w:val="4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5</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总磷</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季度/次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0.5mg/L</w:t>
            </w:r>
          </w:p>
        </w:tc>
        <w:tc>
          <w:tcPr>
            <w:tcW w:w="1236" w:type="dxa"/>
            <w:tcBorders>
              <w:top w:val="nil"/>
              <w:left w:val="nil"/>
              <w:bottom w:val="single" w:sz="4" w:space="0" w:color="auto"/>
              <w:right w:val="single" w:sz="4" w:space="0" w:color="auto"/>
            </w:tcBorders>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混合采样</w:t>
            </w:r>
          </w:p>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至少3个</w:t>
            </w:r>
            <w:r w:rsidRPr="00787FA3">
              <w:rPr>
                <w:rFonts w:ascii="宋体" w:hAnsi="宋体" w:cs="宋体" w:hint="eastAsia"/>
                <w:sz w:val="24"/>
              </w:rPr>
              <w:lastRenderedPageBreak/>
              <w:t>混合样</w:t>
            </w:r>
          </w:p>
        </w:tc>
        <w:tc>
          <w:tcPr>
            <w:tcW w:w="992" w:type="dxa"/>
            <w:tcBorders>
              <w:top w:val="nil"/>
              <w:left w:val="nil"/>
              <w:bottom w:val="single" w:sz="4" w:space="0" w:color="auto"/>
              <w:right w:val="single" w:sz="4" w:space="0" w:color="auto"/>
            </w:tcBorders>
          </w:tcPr>
          <w:p w:rsidR="00787FA3" w:rsidRPr="00787FA3" w:rsidRDefault="00787FA3" w:rsidP="00FE2D0B">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FE2D0B">
            <w:pPr>
              <w:spacing w:line="360" w:lineRule="auto"/>
              <w:ind w:firstLineChars="200" w:firstLine="480"/>
              <w:jc w:val="center"/>
              <w:rPr>
                <w:rFonts w:ascii="宋体" w:hAnsi="宋体" w:cs="宋体"/>
                <w:sz w:val="24"/>
              </w:rPr>
            </w:pPr>
          </w:p>
        </w:tc>
      </w:tr>
      <w:tr w:rsidR="00787FA3" w:rsidRPr="00787FA3" w:rsidTr="00FE2D0B">
        <w:trPr>
          <w:trHeight w:val="4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lastRenderedPageBreak/>
              <w:t>6</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总氮</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季度/次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30mg/L</w:t>
            </w:r>
          </w:p>
        </w:tc>
        <w:tc>
          <w:tcPr>
            <w:tcW w:w="1236" w:type="dxa"/>
            <w:tcBorders>
              <w:top w:val="nil"/>
              <w:left w:val="nil"/>
              <w:bottom w:val="single" w:sz="4" w:space="0" w:color="auto"/>
              <w:right w:val="single" w:sz="4" w:space="0" w:color="auto"/>
            </w:tcBorders>
          </w:tcPr>
          <w:p w:rsidR="00787FA3" w:rsidRPr="00787FA3" w:rsidRDefault="00787FA3" w:rsidP="00FE2D0B">
            <w:pPr>
              <w:spacing w:line="360" w:lineRule="auto"/>
              <w:jc w:val="center"/>
              <w:rPr>
                <w:rFonts w:ascii="宋体" w:hAnsi="宋体" w:cs="宋体"/>
                <w:sz w:val="24"/>
              </w:rPr>
            </w:pPr>
            <w:r w:rsidRPr="00787FA3">
              <w:rPr>
                <w:rFonts w:ascii="宋体" w:hAnsi="宋体" w:cs="宋体" w:hint="eastAsia"/>
                <w:sz w:val="24"/>
              </w:rPr>
              <w:t>混合采样</w:t>
            </w:r>
          </w:p>
          <w:p w:rsidR="00787FA3" w:rsidRPr="00787FA3" w:rsidRDefault="00787FA3" w:rsidP="00FE2D0B">
            <w:pPr>
              <w:spacing w:line="360" w:lineRule="auto"/>
              <w:rPr>
                <w:rFonts w:ascii="宋体" w:hAnsi="宋体" w:cs="宋体"/>
                <w:sz w:val="24"/>
              </w:rPr>
            </w:pPr>
            <w:r w:rsidRPr="00787FA3">
              <w:rPr>
                <w:rFonts w:ascii="宋体" w:hAnsi="宋体" w:cs="宋体" w:hint="eastAsia"/>
                <w:sz w:val="24"/>
              </w:rPr>
              <w:t>至少3个混合样</w:t>
            </w:r>
          </w:p>
        </w:tc>
        <w:tc>
          <w:tcPr>
            <w:tcW w:w="992" w:type="dxa"/>
            <w:tcBorders>
              <w:top w:val="nil"/>
              <w:left w:val="nil"/>
              <w:bottom w:val="single" w:sz="4" w:space="0" w:color="auto"/>
              <w:right w:val="single" w:sz="4" w:space="0" w:color="auto"/>
            </w:tcBorders>
          </w:tcPr>
          <w:p w:rsidR="00787FA3" w:rsidRPr="00787FA3" w:rsidRDefault="00787FA3" w:rsidP="00FE2D0B">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FE2D0B">
            <w:pPr>
              <w:spacing w:line="360" w:lineRule="auto"/>
              <w:ind w:firstLineChars="200" w:firstLine="480"/>
              <w:jc w:val="center"/>
              <w:rPr>
                <w:rFonts w:ascii="宋体" w:hAnsi="宋体" w:cs="宋体"/>
                <w:sz w:val="24"/>
              </w:rPr>
            </w:pPr>
          </w:p>
        </w:tc>
      </w:tr>
      <w:tr w:rsidR="00787FA3" w:rsidRPr="00787FA3" w:rsidTr="00FE2D0B">
        <w:trPr>
          <w:trHeight w:val="4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悬浮物SS</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季度/次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50mg/L</w:t>
            </w:r>
          </w:p>
        </w:tc>
        <w:tc>
          <w:tcPr>
            <w:tcW w:w="1236" w:type="dxa"/>
            <w:tcBorders>
              <w:top w:val="nil"/>
              <w:left w:val="nil"/>
              <w:bottom w:val="single" w:sz="4" w:space="0" w:color="auto"/>
              <w:right w:val="single" w:sz="4" w:space="0" w:color="auto"/>
            </w:tcBorders>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混合采样</w:t>
            </w:r>
          </w:p>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至少3个混合样</w:t>
            </w:r>
          </w:p>
        </w:tc>
        <w:tc>
          <w:tcPr>
            <w:tcW w:w="992"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r>
      <w:tr w:rsidR="00787FA3" w:rsidRPr="00787FA3" w:rsidTr="00FE2D0B">
        <w:trPr>
          <w:trHeight w:val="4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8</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挥发酚</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季度/次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0.5mg/L</w:t>
            </w:r>
          </w:p>
        </w:tc>
        <w:tc>
          <w:tcPr>
            <w:tcW w:w="1236" w:type="dxa"/>
            <w:tcBorders>
              <w:top w:val="nil"/>
              <w:left w:val="nil"/>
              <w:bottom w:val="single" w:sz="4" w:space="0" w:color="auto"/>
              <w:right w:val="single" w:sz="4" w:space="0" w:color="auto"/>
            </w:tcBorders>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混合采样</w:t>
            </w:r>
          </w:p>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至少3个混合样</w:t>
            </w:r>
          </w:p>
        </w:tc>
        <w:tc>
          <w:tcPr>
            <w:tcW w:w="992"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r>
      <w:tr w:rsidR="00787FA3" w:rsidRPr="00787FA3" w:rsidTr="00FE2D0B">
        <w:trPr>
          <w:trHeight w:val="4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9</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甲醛</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季度/次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2.0mg/L</w:t>
            </w:r>
          </w:p>
        </w:tc>
        <w:tc>
          <w:tcPr>
            <w:tcW w:w="1236" w:type="dxa"/>
            <w:tcBorders>
              <w:top w:val="nil"/>
              <w:left w:val="nil"/>
              <w:bottom w:val="single" w:sz="4" w:space="0" w:color="auto"/>
              <w:right w:val="single" w:sz="4" w:space="0" w:color="auto"/>
            </w:tcBorders>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混合采样</w:t>
            </w:r>
          </w:p>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至少3个混合样</w:t>
            </w:r>
          </w:p>
        </w:tc>
        <w:tc>
          <w:tcPr>
            <w:tcW w:w="992"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r>
      <w:tr w:rsidR="00787FA3" w:rsidRPr="00787FA3" w:rsidTr="00FE2D0B">
        <w:trPr>
          <w:trHeight w:val="4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10</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乙腈</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季度/次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3.0mg/L</w:t>
            </w:r>
          </w:p>
        </w:tc>
        <w:tc>
          <w:tcPr>
            <w:tcW w:w="1236" w:type="dxa"/>
            <w:tcBorders>
              <w:top w:val="nil"/>
              <w:left w:val="nil"/>
              <w:bottom w:val="single" w:sz="4" w:space="0" w:color="auto"/>
              <w:right w:val="single" w:sz="4" w:space="0" w:color="auto"/>
            </w:tcBorders>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混合采样至少3个混合样</w:t>
            </w:r>
          </w:p>
        </w:tc>
        <w:tc>
          <w:tcPr>
            <w:tcW w:w="992"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r>
      <w:tr w:rsidR="00787FA3" w:rsidRPr="00787FA3" w:rsidTr="00FE2D0B">
        <w:trPr>
          <w:trHeight w:val="4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11</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总余氯</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季度/次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0.5mg/L</w:t>
            </w:r>
          </w:p>
        </w:tc>
        <w:tc>
          <w:tcPr>
            <w:tcW w:w="1236" w:type="dxa"/>
            <w:tcBorders>
              <w:top w:val="nil"/>
              <w:left w:val="nil"/>
              <w:bottom w:val="single" w:sz="4" w:space="0" w:color="auto"/>
              <w:right w:val="single" w:sz="4" w:space="0" w:color="auto"/>
            </w:tcBorders>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混合采样</w:t>
            </w:r>
          </w:p>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至少3个混合样</w:t>
            </w:r>
          </w:p>
        </w:tc>
        <w:tc>
          <w:tcPr>
            <w:tcW w:w="992"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r>
      <w:tr w:rsidR="00787FA3" w:rsidRPr="00787FA3" w:rsidTr="00FE2D0B">
        <w:trPr>
          <w:trHeight w:val="55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12</w:t>
            </w:r>
          </w:p>
        </w:tc>
        <w:tc>
          <w:tcPr>
            <w:tcW w:w="1134"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粪大肠菌群</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季度/次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500MPN/L</w:t>
            </w:r>
          </w:p>
        </w:tc>
        <w:tc>
          <w:tcPr>
            <w:tcW w:w="1236" w:type="dxa"/>
            <w:tcBorders>
              <w:top w:val="nil"/>
              <w:left w:val="nil"/>
              <w:bottom w:val="single" w:sz="4" w:space="0" w:color="auto"/>
              <w:right w:val="single" w:sz="4" w:space="0" w:color="auto"/>
            </w:tcBorders>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混合采样</w:t>
            </w:r>
          </w:p>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至少3个混合样</w:t>
            </w:r>
          </w:p>
        </w:tc>
        <w:tc>
          <w:tcPr>
            <w:tcW w:w="992"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r>
      <w:tr w:rsidR="00787FA3" w:rsidRPr="00787FA3" w:rsidTr="00FE2D0B">
        <w:trPr>
          <w:trHeight w:val="4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总有机碳</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半年/次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30mg/L</w:t>
            </w:r>
          </w:p>
        </w:tc>
        <w:tc>
          <w:tcPr>
            <w:tcW w:w="1236" w:type="dxa"/>
            <w:tcBorders>
              <w:top w:val="nil"/>
              <w:left w:val="nil"/>
              <w:bottom w:val="single" w:sz="4" w:space="0" w:color="auto"/>
              <w:right w:val="single" w:sz="4" w:space="0" w:color="auto"/>
            </w:tcBorders>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混合采样</w:t>
            </w:r>
          </w:p>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至少3个混合样</w:t>
            </w:r>
          </w:p>
        </w:tc>
        <w:tc>
          <w:tcPr>
            <w:tcW w:w="992"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r>
      <w:tr w:rsidR="00787FA3" w:rsidRPr="00787FA3" w:rsidTr="00FE2D0B">
        <w:trPr>
          <w:trHeight w:val="4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14</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色度</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半年/次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50倍</w:t>
            </w:r>
          </w:p>
        </w:tc>
        <w:tc>
          <w:tcPr>
            <w:tcW w:w="1236" w:type="dxa"/>
            <w:tcBorders>
              <w:top w:val="nil"/>
              <w:left w:val="nil"/>
              <w:bottom w:val="single" w:sz="4" w:space="0" w:color="auto"/>
              <w:right w:val="single" w:sz="4" w:space="0" w:color="auto"/>
            </w:tcBorders>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混合采样</w:t>
            </w:r>
          </w:p>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至少3个混合样</w:t>
            </w:r>
          </w:p>
        </w:tc>
        <w:tc>
          <w:tcPr>
            <w:tcW w:w="992"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r>
      <w:tr w:rsidR="00787FA3" w:rsidRPr="00787FA3" w:rsidTr="00FE2D0B">
        <w:trPr>
          <w:trHeight w:val="6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15</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动植物油</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半年/次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5mg/L</w:t>
            </w:r>
          </w:p>
        </w:tc>
        <w:tc>
          <w:tcPr>
            <w:tcW w:w="1236" w:type="dxa"/>
            <w:tcBorders>
              <w:top w:val="nil"/>
              <w:left w:val="nil"/>
              <w:bottom w:val="single" w:sz="4" w:space="0" w:color="auto"/>
              <w:right w:val="single" w:sz="4" w:space="0" w:color="auto"/>
            </w:tcBorders>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混合采样</w:t>
            </w:r>
          </w:p>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至少3个混合样</w:t>
            </w:r>
          </w:p>
        </w:tc>
        <w:tc>
          <w:tcPr>
            <w:tcW w:w="992"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r>
      <w:tr w:rsidR="00787FA3" w:rsidRPr="00787FA3" w:rsidTr="00FE2D0B">
        <w:trPr>
          <w:trHeight w:val="4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lastRenderedPageBreak/>
              <w:t>16</w:t>
            </w:r>
          </w:p>
        </w:tc>
        <w:tc>
          <w:tcPr>
            <w:tcW w:w="1134"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急性毒性</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半年/次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0.07mg/L</w:t>
            </w:r>
          </w:p>
        </w:tc>
        <w:tc>
          <w:tcPr>
            <w:tcW w:w="1236" w:type="dxa"/>
            <w:tcBorders>
              <w:top w:val="nil"/>
              <w:left w:val="nil"/>
              <w:bottom w:val="single" w:sz="4" w:space="0" w:color="auto"/>
              <w:right w:val="single" w:sz="4" w:space="0" w:color="auto"/>
            </w:tcBorders>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混合采样</w:t>
            </w:r>
          </w:p>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至少3个混合样</w:t>
            </w:r>
          </w:p>
        </w:tc>
        <w:tc>
          <w:tcPr>
            <w:tcW w:w="992"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r>
      <w:tr w:rsidR="00787FA3" w:rsidRPr="00787FA3" w:rsidTr="00FE2D0B">
        <w:trPr>
          <w:trHeight w:val="70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17</w:t>
            </w:r>
          </w:p>
        </w:tc>
        <w:tc>
          <w:tcPr>
            <w:tcW w:w="1134"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流   量</w:t>
            </w:r>
          </w:p>
        </w:tc>
        <w:tc>
          <w:tcPr>
            <w:tcW w:w="992"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手工</w:t>
            </w:r>
          </w:p>
        </w:tc>
        <w:tc>
          <w:tcPr>
            <w:tcW w:w="1699"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季度/次</w:t>
            </w:r>
          </w:p>
        </w:tc>
        <w:tc>
          <w:tcPr>
            <w:tcW w:w="11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ind w:firstLineChars="200" w:firstLine="480"/>
              <w:jc w:val="center"/>
              <w:rPr>
                <w:rFonts w:ascii="宋体" w:hAnsi="宋体" w:cs="宋体"/>
                <w:sz w:val="24"/>
              </w:rPr>
            </w:pPr>
            <w:r w:rsidRPr="00787FA3">
              <w:rPr>
                <w:rFonts w:ascii="宋体" w:hAnsi="宋体" w:cs="宋体" w:hint="eastAsia"/>
                <w:sz w:val="24"/>
              </w:rPr>
              <w:t>/</w:t>
            </w:r>
          </w:p>
        </w:tc>
        <w:tc>
          <w:tcPr>
            <w:tcW w:w="1236" w:type="dxa"/>
            <w:tcBorders>
              <w:top w:val="nil"/>
              <w:left w:val="nil"/>
              <w:bottom w:val="single" w:sz="4" w:space="0" w:color="auto"/>
              <w:right w:val="single" w:sz="4" w:space="0" w:color="auto"/>
            </w:tcBorders>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瞬时采样</w:t>
            </w:r>
          </w:p>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至少4个瞬时样</w:t>
            </w:r>
          </w:p>
        </w:tc>
        <w:tc>
          <w:tcPr>
            <w:tcW w:w="992"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r>
    </w:tbl>
    <w:p w:rsidR="00787FA3" w:rsidRDefault="00787FA3" w:rsidP="00787FA3">
      <w:pPr>
        <w:spacing w:line="360" w:lineRule="auto"/>
        <w:ind w:firstLineChars="200" w:firstLine="480"/>
        <w:rPr>
          <w:rFonts w:ascii="宋体" w:hAnsi="宋体" w:cs="宋体"/>
          <w:sz w:val="24"/>
        </w:rPr>
      </w:pPr>
      <w:r>
        <w:rPr>
          <w:rFonts w:ascii="宋体" w:hAnsi="宋体" w:cs="宋体" w:hint="eastAsia"/>
          <w:sz w:val="24"/>
        </w:rPr>
        <w:t>（三）</w:t>
      </w:r>
      <w:r w:rsidRPr="00787FA3">
        <w:rPr>
          <w:rFonts w:ascii="宋体" w:hAnsi="宋体" w:cs="宋体"/>
          <w:sz w:val="24"/>
        </w:rPr>
        <w:t>废</w:t>
      </w:r>
      <w:r w:rsidRPr="00787FA3">
        <w:rPr>
          <w:rFonts w:ascii="宋体" w:hAnsi="宋体" w:cs="宋体" w:hint="eastAsia"/>
          <w:sz w:val="24"/>
        </w:rPr>
        <w:t>气</w:t>
      </w:r>
      <w:r w:rsidRPr="00787FA3">
        <w:rPr>
          <w:rFonts w:ascii="宋体" w:hAnsi="宋体" w:cs="宋体"/>
          <w:sz w:val="24"/>
        </w:rPr>
        <w:t>污染物监测</w:t>
      </w:r>
      <w:r w:rsidRPr="00787FA3">
        <w:rPr>
          <w:rFonts w:ascii="宋体" w:hAnsi="宋体" w:cs="宋体" w:hint="eastAsia"/>
          <w:sz w:val="24"/>
        </w:rPr>
        <w:t>内容及相关</w:t>
      </w:r>
      <w:r w:rsidRPr="00787FA3">
        <w:rPr>
          <w:rFonts w:ascii="宋体" w:hAnsi="宋体" w:cs="宋体"/>
          <w:sz w:val="24"/>
        </w:rPr>
        <w:t>要求</w:t>
      </w:r>
    </w:p>
    <w:p w:rsidR="00787FA3" w:rsidRDefault="00787FA3" w:rsidP="00787FA3">
      <w:pPr>
        <w:spacing w:line="360" w:lineRule="auto"/>
        <w:ind w:firstLineChars="200" w:firstLine="480"/>
        <w:rPr>
          <w:rFonts w:ascii="宋体" w:hAnsi="宋体" w:cs="宋体"/>
          <w:sz w:val="24"/>
        </w:rPr>
      </w:pPr>
      <w:r>
        <w:rPr>
          <w:rFonts w:ascii="宋体" w:hAnsi="宋体" w:cs="宋体" w:hint="eastAsia"/>
          <w:sz w:val="24"/>
        </w:rPr>
        <w:t>1.</w:t>
      </w:r>
      <w:r w:rsidRPr="00787FA3">
        <w:rPr>
          <w:rFonts w:ascii="宋体" w:hAnsi="宋体" w:cs="宋体" w:hint="eastAsia"/>
          <w:sz w:val="24"/>
        </w:rPr>
        <w:t xml:space="preserve"> </w:t>
      </w:r>
      <w:r w:rsidRPr="00787FA3">
        <w:rPr>
          <w:rFonts w:ascii="宋体" w:hAnsi="宋体" w:cs="宋体"/>
          <w:sz w:val="24"/>
        </w:rPr>
        <w:t>我单位废</w:t>
      </w:r>
      <w:r w:rsidRPr="00787FA3">
        <w:rPr>
          <w:rFonts w:ascii="宋体" w:hAnsi="宋体" w:cs="宋体" w:hint="eastAsia"/>
          <w:sz w:val="24"/>
        </w:rPr>
        <w:t>气</w:t>
      </w:r>
      <w:r w:rsidRPr="00787FA3">
        <w:rPr>
          <w:rFonts w:ascii="宋体" w:hAnsi="宋体" w:cs="宋体"/>
          <w:sz w:val="24"/>
        </w:rPr>
        <w:t>排放执行</w:t>
      </w:r>
      <w:r w:rsidRPr="00787FA3">
        <w:rPr>
          <w:rFonts w:ascii="宋体" w:hAnsi="宋体" w:cs="宋体" w:hint="eastAsia"/>
          <w:sz w:val="24"/>
        </w:rPr>
        <w:t>《制药工业大气污染物排放标准》GB37823-2019 表1相关标准及《恶臭污染物排放标准》GB14554-93相关标准。</w:t>
      </w:r>
    </w:p>
    <w:p w:rsidR="00787FA3" w:rsidRPr="00787FA3" w:rsidRDefault="00787FA3" w:rsidP="00787FA3">
      <w:pPr>
        <w:spacing w:line="360" w:lineRule="auto"/>
        <w:ind w:firstLineChars="200" w:firstLine="480"/>
        <w:rPr>
          <w:rFonts w:ascii="宋体" w:hAnsi="宋体" w:cs="宋体"/>
          <w:sz w:val="24"/>
        </w:rPr>
      </w:pPr>
      <w:r>
        <w:rPr>
          <w:rFonts w:ascii="宋体" w:hAnsi="宋体" w:cs="宋体" w:hint="eastAsia"/>
          <w:sz w:val="24"/>
        </w:rPr>
        <w:t>2.</w:t>
      </w:r>
      <w:r w:rsidRPr="00787FA3">
        <w:rPr>
          <w:rFonts w:ascii="宋体" w:hAnsi="宋体" w:cs="宋体" w:hint="eastAsia"/>
          <w:sz w:val="24"/>
        </w:rPr>
        <w:t xml:space="preserve"> 报价文件中需注明测定方法、监测仪器型号等详细内容。</w:t>
      </w:r>
    </w:p>
    <w:p w:rsidR="00787FA3" w:rsidRPr="00787FA3" w:rsidRDefault="00787FA3" w:rsidP="00787FA3">
      <w:pPr>
        <w:spacing w:line="360" w:lineRule="auto"/>
        <w:ind w:firstLineChars="200" w:firstLine="480"/>
        <w:rPr>
          <w:rFonts w:ascii="宋体" w:hAnsi="宋体" w:cs="宋体"/>
          <w:sz w:val="24"/>
        </w:rPr>
      </w:pPr>
      <w:r w:rsidRPr="00787FA3">
        <w:rPr>
          <w:rFonts w:ascii="宋体" w:hAnsi="宋体" w:cs="宋体" w:hint="eastAsia"/>
          <w:sz w:val="24"/>
        </w:rPr>
        <w:t xml:space="preserve">                     表3   公司废气监测一览表</w:t>
      </w:r>
    </w:p>
    <w:tbl>
      <w:tblPr>
        <w:tblpPr w:leftFromText="180" w:rightFromText="180" w:vertAnchor="text" w:tblpY="1"/>
        <w:tblOverlap w:val="never"/>
        <w:tblW w:w="8946" w:type="dxa"/>
        <w:tblInd w:w="93" w:type="dxa"/>
        <w:tblLook w:val="04A0"/>
      </w:tblPr>
      <w:tblGrid>
        <w:gridCol w:w="700"/>
        <w:gridCol w:w="1300"/>
        <w:gridCol w:w="896"/>
        <w:gridCol w:w="805"/>
        <w:gridCol w:w="850"/>
        <w:gridCol w:w="1276"/>
        <w:gridCol w:w="1134"/>
        <w:gridCol w:w="992"/>
        <w:gridCol w:w="993"/>
      </w:tblGrid>
      <w:tr w:rsidR="00787FA3" w:rsidRPr="00787FA3" w:rsidTr="00BA249B">
        <w:trPr>
          <w:trHeight w:val="84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序号</w:t>
            </w:r>
          </w:p>
        </w:tc>
        <w:tc>
          <w:tcPr>
            <w:tcW w:w="2196" w:type="dxa"/>
            <w:gridSpan w:val="2"/>
            <w:tcBorders>
              <w:top w:val="single" w:sz="4" w:space="0" w:color="auto"/>
              <w:left w:val="nil"/>
              <w:bottom w:val="single" w:sz="4" w:space="0" w:color="auto"/>
              <w:right w:val="single" w:sz="4" w:space="0" w:color="000000"/>
            </w:tcBorders>
            <w:shd w:val="clear" w:color="auto" w:fill="auto"/>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监测内容</w:t>
            </w:r>
          </w:p>
        </w:tc>
        <w:tc>
          <w:tcPr>
            <w:tcW w:w="805" w:type="dxa"/>
            <w:tcBorders>
              <w:top w:val="single" w:sz="4" w:space="0" w:color="auto"/>
              <w:left w:val="nil"/>
              <w:bottom w:val="single" w:sz="4" w:space="0" w:color="auto"/>
              <w:right w:val="single" w:sz="4" w:space="0" w:color="auto"/>
            </w:tcBorders>
            <w:shd w:val="clear" w:color="auto" w:fill="auto"/>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监测方式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监测频次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排放限值</w:t>
            </w:r>
          </w:p>
        </w:tc>
        <w:tc>
          <w:tcPr>
            <w:tcW w:w="1134" w:type="dxa"/>
            <w:tcBorders>
              <w:top w:val="single" w:sz="4" w:space="0" w:color="auto"/>
              <w:left w:val="nil"/>
              <w:bottom w:val="single" w:sz="4" w:space="0" w:color="auto"/>
              <w:right w:val="single" w:sz="4" w:space="0" w:color="auto"/>
            </w:tcBorders>
            <w:vAlign w:val="center"/>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手工监测采样方法及个数</w:t>
            </w:r>
          </w:p>
        </w:tc>
        <w:tc>
          <w:tcPr>
            <w:tcW w:w="992" w:type="dxa"/>
            <w:tcBorders>
              <w:top w:val="single" w:sz="4" w:space="0" w:color="auto"/>
              <w:left w:val="nil"/>
              <w:bottom w:val="single" w:sz="4" w:space="0" w:color="auto"/>
              <w:right w:val="single" w:sz="4" w:space="0" w:color="auto"/>
            </w:tcBorders>
            <w:vAlign w:val="center"/>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手工测定方法</w:t>
            </w:r>
          </w:p>
        </w:tc>
        <w:tc>
          <w:tcPr>
            <w:tcW w:w="993" w:type="dxa"/>
            <w:tcBorders>
              <w:top w:val="single" w:sz="4" w:space="0" w:color="auto"/>
              <w:left w:val="nil"/>
              <w:bottom w:val="single" w:sz="4" w:space="0" w:color="auto"/>
              <w:right w:val="single" w:sz="4" w:space="0" w:color="auto"/>
            </w:tcBorders>
            <w:vAlign w:val="center"/>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手工监测仪器型号</w:t>
            </w:r>
          </w:p>
        </w:tc>
      </w:tr>
      <w:tr w:rsidR="00787FA3" w:rsidRPr="00787FA3" w:rsidTr="00BA249B">
        <w:trPr>
          <w:trHeight w:val="9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1</w:t>
            </w:r>
          </w:p>
        </w:tc>
        <w:tc>
          <w:tcPr>
            <w:tcW w:w="1300"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提取废气</w:t>
            </w:r>
          </w:p>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排放口</w:t>
            </w:r>
          </w:p>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DA005</w:t>
            </w:r>
          </w:p>
        </w:tc>
        <w:tc>
          <w:tcPr>
            <w:tcW w:w="89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NMHC</w:t>
            </w:r>
          </w:p>
        </w:tc>
        <w:tc>
          <w:tcPr>
            <w:tcW w:w="805"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手工</w:t>
            </w:r>
          </w:p>
        </w:tc>
        <w:tc>
          <w:tcPr>
            <w:tcW w:w="850"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月/次</w:t>
            </w:r>
          </w:p>
        </w:tc>
        <w:tc>
          <w:tcPr>
            <w:tcW w:w="1276"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100mg/m³</w:t>
            </w:r>
          </w:p>
        </w:tc>
        <w:tc>
          <w:tcPr>
            <w:tcW w:w="1134" w:type="dxa"/>
            <w:tcBorders>
              <w:top w:val="nil"/>
              <w:left w:val="nil"/>
              <w:bottom w:val="single" w:sz="4" w:space="0" w:color="auto"/>
              <w:right w:val="single" w:sz="4" w:space="0" w:color="auto"/>
            </w:tcBorders>
            <w:vAlign w:val="center"/>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非连续采样</w:t>
            </w:r>
          </w:p>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至少3个</w:t>
            </w:r>
          </w:p>
        </w:tc>
        <w:tc>
          <w:tcPr>
            <w:tcW w:w="992"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r>
      <w:tr w:rsidR="00787FA3" w:rsidRPr="00787FA3" w:rsidTr="00BA249B">
        <w:trPr>
          <w:trHeight w:val="9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2</w:t>
            </w:r>
          </w:p>
        </w:tc>
        <w:tc>
          <w:tcPr>
            <w:tcW w:w="1300"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纯化废气排放口DA006</w:t>
            </w:r>
          </w:p>
        </w:tc>
        <w:tc>
          <w:tcPr>
            <w:tcW w:w="89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NMHC</w:t>
            </w:r>
          </w:p>
        </w:tc>
        <w:tc>
          <w:tcPr>
            <w:tcW w:w="805"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手工</w:t>
            </w:r>
          </w:p>
        </w:tc>
        <w:tc>
          <w:tcPr>
            <w:tcW w:w="850"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月/次</w:t>
            </w:r>
          </w:p>
        </w:tc>
        <w:tc>
          <w:tcPr>
            <w:tcW w:w="1276"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100mg/m³</w:t>
            </w:r>
          </w:p>
        </w:tc>
        <w:tc>
          <w:tcPr>
            <w:tcW w:w="1134" w:type="dxa"/>
            <w:tcBorders>
              <w:top w:val="nil"/>
              <w:left w:val="nil"/>
              <w:bottom w:val="single" w:sz="4" w:space="0" w:color="auto"/>
              <w:right w:val="single" w:sz="4" w:space="0" w:color="auto"/>
            </w:tcBorders>
            <w:vAlign w:val="center"/>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非连续采样</w:t>
            </w:r>
          </w:p>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至少3个</w:t>
            </w:r>
          </w:p>
        </w:tc>
        <w:tc>
          <w:tcPr>
            <w:tcW w:w="992"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r>
      <w:tr w:rsidR="00787FA3" w:rsidRPr="00787FA3" w:rsidTr="00BA249B">
        <w:trPr>
          <w:trHeight w:val="9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3</w:t>
            </w:r>
          </w:p>
        </w:tc>
        <w:tc>
          <w:tcPr>
            <w:tcW w:w="1300"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液体配料废气排放口DA007</w:t>
            </w:r>
          </w:p>
        </w:tc>
        <w:tc>
          <w:tcPr>
            <w:tcW w:w="89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NMHC</w:t>
            </w:r>
          </w:p>
        </w:tc>
        <w:tc>
          <w:tcPr>
            <w:tcW w:w="805"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手工</w:t>
            </w:r>
          </w:p>
        </w:tc>
        <w:tc>
          <w:tcPr>
            <w:tcW w:w="850"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半年/次</w:t>
            </w:r>
          </w:p>
        </w:tc>
        <w:tc>
          <w:tcPr>
            <w:tcW w:w="1276"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100mg/m³</w:t>
            </w:r>
          </w:p>
        </w:tc>
        <w:tc>
          <w:tcPr>
            <w:tcW w:w="1134" w:type="dxa"/>
            <w:tcBorders>
              <w:top w:val="nil"/>
              <w:left w:val="nil"/>
              <w:bottom w:val="single" w:sz="4" w:space="0" w:color="auto"/>
              <w:right w:val="single" w:sz="4" w:space="0" w:color="auto"/>
            </w:tcBorders>
            <w:vAlign w:val="center"/>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非连续采样</w:t>
            </w:r>
          </w:p>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至少3个</w:t>
            </w:r>
          </w:p>
        </w:tc>
        <w:tc>
          <w:tcPr>
            <w:tcW w:w="992"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r>
      <w:tr w:rsidR="00787FA3" w:rsidRPr="00787FA3" w:rsidTr="00BA249B">
        <w:trPr>
          <w:trHeight w:val="51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4</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综合废水站</w:t>
            </w:r>
            <w:r w:rsidRPr="00787FA3">
              <w:rPr>
                <w:rFonts w:ascii="宋体" w:hAnsi="宋体" w:cs="宋体" w:hint="eastAsia"/>
                <w:sz w:val="24"/>
              </w:rPr>
              <w:br/>
              <w:t>废气排放口</w:t>
            </w:r>
            <w:r w:rsidRPr="00787FA3">
              <w:rPr>
                <w:rFonts w:ascii="宋体" w:hAnsi="宋体" w:cs="宋体" w:hint="eastAsia"/>
                <w:sz w:val="24"/>
              </w:rPr>
              <w:br/>
              <w:t>DA008</w:t>
            </w:r>
          </w:p>
        </w:tc>
        <w:tc>
          <w:tcPr>
            <w:tcW w:w="89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NMHC</w:t>
            </w:r>
          </w:p>
        </w:tc>
        <w:tc>
          <w:tcPr>
            <w:tcW w:w="805"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手工</w:t>
            </w:r>
          </w:p>
        </w:tc>
        <w:tc>
          <w:tcPr>
            <w:tcW w:w="850"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半年/次</w:t>
            </w:r>
          </w:p>
        </w:tc>
        <w:tc>
          <w:tcPr>
            <w:tcW w:w="1276"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100mg/m³</w:t>
            </w:r>
          </w:p>
        </w:tc>
        <w:tc>
          <w:tcPr>
            <w:tcW w:w="1134" w:type="dxa"/>
            <w:tcBorders>
              <w:top w:val="nil"/>
              <w:left w:val="nil"/>
              <w:bottom w:val="single" w:sz="4" w:space="0" w:color="auto"/>
              <w:right w:val="single" w:sz="4" w:space="0" w:color="auto"/>
            </w:tcBorders>
            <w:vAlign w:val="center"/>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非连续采样</w:t>
            </w:r>
          </w:p>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至少3个</w:t>
            </w:r>
          </w:p>
        </w:tc>
        <w:tc>
          <w:tcPr>
            <w:tcW w:w="992"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r>
      <w:tr w:rsidR="00787FA3" w:rsidRPr="00787FA3" w:rsidTr="00BA249B">
        <w:trPr>
          <w:trHeight w:val="510"/>
        </w:trPr>
        <w:tc>
          <w:tcPr>
            <w:tcW w:w="700" w:type="dxa"/>
            <w:vMerge/>
            <w:tcBorders>
              <w:top w:val="nil"/>
              <w:left w:val="single" w:sz="4" w:space="0" w:color="auto"/>
              <w:bottom w:val="single" w:sz="4" w:space="0" w:color="000000"/>
              <w:right w:val="single" w:sz="4" w:space="0" w:color="auto"/>
            </w:tcBorders>
            <w:vAlign w:val="center"/>
            <w:hideMark/>
          </w:tcPr>
          <w:p w:rsidR="00787FA3" w:rsidRPr="00787FA3" w:rsidRDefault="00787FA3" w:rsidP="00BA249B">
            <w:pPr>
              <w:spacing w:line="360" w:lineRule="auto"/>
              <w:ind w:firstLineChars="200" w:firstLine="480"/>
              <w:jc w:val="center"/>
              <w:rPr>
                <w:rFonts w:ascii="宋体" w:hAnsi="宋体" w:cs="宋体"/>
                <w:sz w:val="24"/>
              </w:rPr>
            </w:pPr>
          </w:p>
        </w:tc>
        <w:tc>
          <w:tcPr>
            <w:tcW w:w="1300" w:type="dxa"/>
            <w:vMerge/>
            <w:tcBorders>
              <w:top w:val="nil"/>
              <w:left w:val="single" w:sz="4" w:space="0" w:color="auto"/>
              <w:bottom w:val="single" w:sz="4" w:space="0" w:color="000000"/>
              <w:right w:val="single" w:sz="4" w:space="0" w:color="auto"/>
            </w:tcBorders>
            <w:vAlign w:val="center"/>
            <w:hideMark/>
          </w:tcPr>
          <w:p w:rsidR="00787FA3" w:rsidRPr="00787FA3" w:rsidRDefault="00787FA3" w:rsidP="00BA249B">
            <w:pPr>
              <w:spacing w:line="360" w:lineRule="auto"/>
              <w:ind w:firstLineChars="200" w:firstLine="480"/>
              <w:jc w:val="center"/>
              <w:rPr>
                <w:rFonts w:ascii="宋体" w:hAnsi="宋体" w:cs="宋体"/>
                <w:sz w:val="24"/>
              </w:rPr>
            </w:pPr>
          </w:p>
        </w:tc>
        <w:tc>
          <w:tcPr>
            <w:tcW w:w="89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硫化氢</w:t>
            </w:r>
          </w:p>
        </w:tc>
        <w:tc>
          <w:tcPr>
            <w:tcW w:w="805"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手工</w:t>
            </w:r>
          </w:p>
        </w:tc>
        <w:tc>
          <w:tcPr>
            <w:tcW w:w="850"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年/次</w:t>
            </w:r>
          </w:p>
        </w:tc>
        <w:tc>
          <w:tcPr>
            <w:tcW w:w="12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5mg/m³</w:t>
            </w:r>
          </w:p>
        </w:tc>
        <w:tc>
          <w:tcPr>
            <w:tcW w:w="1134" w:type="dxa"/>
            <w:tcBorders>
              <w:top w:val="nil"/>
              <w:left w:val="nil"/>
              <w:bottom w:val="single" w:sz="4" w:space="0" w:color="auto"/>
              <w:right w:val="single" w:sz="4" w:space="0" w:color="auto"/>
            </w:tcBorders>
            <w:vAlign w:val="center"/>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非连续采样</w:t>
            </w:r>
          </w:p>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至少3个</w:t>
            </w:r>
          </w:p>
        </w:tc>
        <w:tc>
          <w:tcPr>
            <w:tcW w:w="992"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r>
      <w:tr w:rsidR="00787FA3" w:rsidRPr="00787FA3" w:rsidTr="00BA249B">
        <w:trPr>
          <w:trHeight w:val="525"/>
        </w:trPr>
        <w:tc>
          <w:tcPr>
            <w:tcW w:w="700" w:type="dxa"/>
            <w:vMerge/>
            <w:tcBorders>
              <w:top w:val="nil"/>
              <w:left w:val="single" w:sz="4" w:space="0" w:color="auto"/>
              <w:bottom w:val="single" w:sz="4" w:space="0" w:color="000000"/>
              <w:right w:val="single" w:sz="4" w:space="0" w:color="auto"/>
            </w:tcBorders>
            <w:vAlign w:val="center"/>
            <w:hideMark/>
          </w:tcPr>
          <w:p w:rsidR="00787FA3" w:rsidRPr="00787FA3" w:rsidRDefault="00787FA3" w:rsidP="00BA249B">
            <w:pPr>
              <w:spacing w:line="360" w:lineRule="auto"/>
              <w:ind w:firstLineChars="200" w:firstLine="480"/>
              <w:jc w:val="center"/>
              <w:rPr>
                <w:rFonts w:ascii="宋体" w:hAnsi="宋体" w:cs="宋体"/>
                <w:sz w:val="24"/>
              </w:rPr>
            </w:pPr>
          </w:p>
        </w:tc>
        <w:tc>
          <w:tcPr>
            <w:tcW w:w="1300" w:type="dxa"/>
            <w:vMerge/>
            <w:tcBorders>
              <w:top w:val="nil"/>
              <w:left w:val="single" w:sz="4" w:space="0" w:color="auto"/>
              <w:bottom w:val="single" w:sz="4" w:space="0" w:color="000000"/>
              <w:right w:val="single" w:sz="4" w:space="0" w:color="auto"/>
            </w:tcBorders>
            <w:vAlign w:val="center"/>
            <w:hideMark/>
          </w:tcPr>
          <w:p w:rsidR="00787FA3" w:rsidRPr="00787FA3" w:rsidRDefault="00787FA3" w:rsidP="00BA249B">
            <w:pPr>
              <w:spacing w:line="360" w:lineRule="auto"/>
              <w:ind w:firstLineChars="200" w:firstLine="480"/>
              <w:jc w:val="center"/>
              <w:rPr>
                <w:rFonts w:ascii="宋体" w:hAnsi="宋体" w:cs="宋体"/>
                <w:sz w:val="24"/>
              </w:rPr>
            </w:pPr>
          </w:p>
        </w:tc>
        <w:tc>
          <w:tcPr>
            <w:tcW w:w="89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氨气</w:t>
            </w:r>
          </w:p>
        </w:tc>
        <w:tc>
          <w:tcPr>
            <w:tcW w:w="805"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手工</w:t>
            </w:r>
          </w:p>
        </w:tc>
        <w:tc>
          <w:tcPr>
            <w:tcW w:w="850"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年/次</w:t>
            </w:r>
          </w:p>
        </w:tc>
        <w:tc>
          <w:tcPr>
            <w:tcW w:w="12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30mg/m³</w:t>
            </w:r>
          </w:p>
        </w:tc>
        <w:tc>
          <w:tcPr>
            <w:tcW w:w="1134" w:type="dxa"/>
            <w:tcBorders>
              <w:top w:val="nil"/>
              <w:left w:val="nil"/>
              <w:bottom w:val="single" w:sz="4" w:space="0" w:color="auto"/>
              <w:right w:val="single" w:sz="4" w:space="0" w:color="auto"/>
            </w:tcBorders>
            <w:vAlign w:val="center"/>
          </w:tcPr>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非连续</w:t>
            </w:r>
            <w:r w:rsidRPr="00787FA3">
              <w:rPr>
                <w:rFonts w:ascii="宋体" w:hAnsi="宋体" w:cs="宋体" w:hint="eastAsia"/>
                <w:sz w:val="24"/>
              </w:rPr>
              <w:lastRenderedPageBreak/>
              <w:t>采样</w:t>
            </w:r>
          </w:p>
          <w:p w:rsidR="00787FA3" w:rsidRPr="00787FA3" w:rsidRDefault="00787FA3" w:rsidP="00BA249B">
            <w:pPr>
              <w:spacing w:line="360" w:lineRule="auto"/>
              <w:jc w:val="center"/>
              <w:rPr>
                <w:rFonts w:ascii="宋体" w:hAnsi="宋体" w:cs="宋体"/>
                <w:sz w:val="24"/>
              </w:rPr>
            </w:pPr>
            <w:r w:rsidRPr="00787FA3">
              <w:rPr>
                <w:rFonts w:ascii="宋体" w:hAnsi="宋体" w:cs="宋体" w:hint="eastAsia"/>
                <w:sz w:val="24"/>
              </w:rPr>
              <w:t>至少3个</w:t>
            </w:r>
          </w:p>
        </w:tc>
        <w:tc>
          <w:tcPr>
            <w:tcW w:w="992"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BA249B">
            <w:pPr>
              <w:spacing w:line="360" w:lineRule="auto"/>
              <w:ind w:firstLineChars="200" w:firstLine="480"/>
              <w:jc w:val="center"/>
              <w:rPr>
                <w:rFonts w:ascii="宋体" w:hAnsi="宋体" w:cs="宋体"/>
                <w:sz w:val="24"/>
              </w:rPr>
            </w:pPr>
          </w:p>
        </w:tc>
      </w:tr>
      <w:tr w:rsidR="00787FA3" w:rsidRPr="00787FA3" w:rsidTr="00BA249B">
        <w:trPr>
          <w:trHeight w:val="975"/>
        </w:trPr>
        <w:tc>
          <w:tcPr>
            <w:tcW w:w="700" w:type="dxa"/>
            <w:vMerge/>
            <w:tcBorders>
              <w:top w:val="nil"/>
              <w:left w:val="single" w:sz="4" w:space="0" w:color="auto"/>
              <w:bottom w:val="single" w:sz="4" w:space="0" w:color="000000"/>
              <w:right w:val="single" w:sz="4" w:space="0" w:color="auto"/>
            </w:tcBorders>
            <w:vAlign w:val="center"/>
            <w:hideMark/>
          </w:tcPr>
          <w:p w:rsidR="00787FA3" w:rsidRPr="00787FA3" w:rsidRDefault="00787FA3" w:rsidP="00787FA3">
            <w:pPr>
              <w:spacing w:line="360" w:lineRule="auto"/>
              <w:ind w:firstLineChars="200" w:firstLine="480"/>
              <w:rPr>
                <w:rFonts w:ascii="宋体" w:hAnsi="宋体" w:cs="宋体"/>
                <w:sz w:val="24"/>
              </w:rPr>
            </w:pPr>
          </w:p>
        </w:tc>
        <w:tc>
          <w:tcPr>
            <w:tcW w:w="1300" w:type="dxa"/>
            <w:vMerge/>
            <w:tcBorders>
              <w:top w:val="nil"/>
              <w:left w:val="single" w:sz="4" w:space="0" w:color="auto"/>
              <w:bottom w:val="single" w:sz="4" w:space="0" w:color="000000"/>
              <w:right w:val="single" w:sz="4" w:space="0" w:color="auto"/>
            </w:tcBorders>
            <w:vAlign w:val="center"/>
            <w:hideMark/>
          </w:tcPr>
          <w:p w:rsidR="00787FA3" w:rsidRPr="00787FA3" w:rsidRDefault="00787FA3" w:rsidP="00787FA3">
            <w:pPr>
              <w:spacing w:line="360" w:lineRule="auto"/>
              <w:ind w:firstLineChars="200" w:firstLine="480"/>
              <w:rPr>
                <w:rFonts w:ascii="宋体" w:hAnsi="宋体" w:cs="宋体"/>
                <w:sz w:val="24"/>
              </w:rPr>
            </w:pPr>
          </w:p>
        </w:tc>
        <w:tc>
          <w:tcPr>
            <w:tcW w:w="896"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臭气浓度</w:t>
            </w:r>
          </w:p>
        </w:tc>
        <w:tc>
          <w:tcPr>
            <w:tcW w:w="805"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手工</w:t>
            </w:r>
          </w:p>
        </w:tc>
        <w:tc>
          <w:tcPr>
            <w:tcW w:w="850"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年/次</w:t>
            </w:r>
          </w:p>
        </w:tc>
        <w:tc>
          <w:tcPr>
            <w:tcW w:w="1276"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2000</w:t>
            </w:r>
            <w:r w:rsidRPr="00787FA3">
              <w:rPr>
                <w:rFonts w:ascii="宋体" w:hAnsi="宋体" w:cs="宋体" w:hint="eastAsia"/>
                <w:sz w:val="24"/>
              </w:rPr>
              <w:br/>
              <w:t>(无量纲）</w:t>
            </w:r>
          </w:p>
        </w:tc>
        <w:tc>
          <w:tcPr>
            <w:tcW w:w="1134" w:type="dxa"/>
            <w:tcBorders>
              <w:top w:val="nil"/>
              <w:left w:val="nil"/>
              <w:bottom w:val="single" w:sz="4" w:space="0" w:color="auto"/>
              <w:right w:val="single" w:sz="4" w:space="0" w:color="auto"/>
            </w:tcBorders>
            <w:vAlign w:val="center"/>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非连续采样</w:t>
            </w:r>
          </w:p>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至少3个</w:t>
            </w:r>
          </w:p>
        </w:tc>
        <w:tc>
          <w:tcPr>
            <w:tcW w:w="992" w:type="dxa"/>
            <w:tcBorders>
              <w:top w:val="nil"/>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r>
      <w:tr w:rsidR="00787FA3" w:rsidRPr="00787FA3" w:rsidTr="00BA249B">
        <w:trPr>
          <w:trHeight w:val="87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5</w:t>
            </w:r>
          </w:p>
        </w:tc>
        <w:tc>
          <w:tcPr>
            <w:tcW w:w="1300"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液体制品</w:t>
            </w:r>
            <w:r w:rsidRPr="00787FA3">
              <w:rPr>
                <w:rFonts w:ascii="宋体" w:hAnsi="宋体" w:cs="宋体" w:hint="eastAsia"/>
                <w:sz w:val="24"/>
              </w:rPr>
              <w:br/>
              <w:t>废气排放口</w:t>
            </w:r>
            <w:r w:rsidRPr="00787FA3">
              <w:rPr>
                <w:rFonts w:ascii="宋体" w:hAnsi="宋体" w:cs="宋体" w:hint="eastAsia"/>
                <w:sz w:val="24"/>
              </w:rPr>
              <w:br/>
              <w:t>DA011</w:t>
            </w:r>
          </w:p>
        </w:tc>
        <w:tc>
          <w:tcPr>
            <w:tcW w:w="89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NMHC</w:t>
            </w:r>
          </w:p>
        </w:tc>
        <w:tc>
          <w:tcPr>
            <w:tcW w:w="805"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手工</w:t>
            </w:r>
          </w:p>
        </w:tc>
        <w:tc>
          <w:tcPr>
            <w:tcW w:w="850"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半年/次</w:t>
            </w:r>
          </w:p>
        </w:tc>
        <w:tc>
          <w:tcPr>
            <w:tcW w:w="1276"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100mg/m³</w:t>
            </w:r>
          </w:p>
        </w:tc>
        <w:tc>
          <w:tcPr>
            <w:tcW w:w="1134" w:type="dxa"/>
            <w:tcBorders>
              <w:top w:val="nil"/>
              <w:left w:val="nil"/>
              <w:bottom w:val="single" w:sz="4" w:space="0" w:color="auto"/>
              <w:right w:val="single" w:sz="4" w:space="0" w:color="auto"/>
            </w:tcBorders>
            <w:vAlign w:val="center"/>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非连续采样</w:t>
            </w:r>
          </w:p>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至少3个</w:t>
            </w:r>
          </w:p>
        </w:tc>
        <w:tc>
          <w:tcPr>
            <w:tcW w:w="992" w:type="dxa"/>
            <w:tcBorders>
              <w:top w:val="nil"/>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r>
      <w:tr w:rsidR="00787FA3" w:rsidRPr="00787FA3" w:rsidTr="00BA249B">
        <w:trPr>
          <w:trHeight w:val="78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6</w:t>
            </w:r>
          </w:p>
        </w:tc>
        <w:tc>
          <w:tcPr>
            <w:tcW w:w="1300"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车间循环风废气排放口</w:t>
            </w:r>
            <w:r w:rsidRPr="00787FA3">
              <w:rPr>
                <w:rFonts w:ascii="宋体" w:hAnsi="宋体" w:cs="宋体" w:hint="eastAsia"/>
                <w:sz w:val="24"/>
              </w:rPr>
              <w:br/>
              <w:t>DA012</w:t>
            </w:r>
          </w:p>
        </w:tc>
        <w:tc>
          <w:tcPr>
            <w:tcW w:w="89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NMHC</w:t>
            </w:r>
          </w:p>
        </w:tc>
        <w:tc>
          <w:tcPr>
            <w:tcW w:w="805"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手工</w:t>
            </w:r>
          </w:p>
        </w:tc>
        <w:tc>
          <w:tcPr>
            <w:tcW w:w="850"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半年/次</w:t>
            </w:r>
          </w:p>
        </w:tc>
        <w:tc>
          <w:tcPr>
            <w:tcW w:w="1276"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100mg/m³</w:t>
            </w:r>
          </w:p>
        </w:tc>
        <w:tc>
          <w:tcPr>
            <w:tcW w:w="1134" w:type="dxa"/>
            <w:tcBorders>
              <w:top w:val="nil"/>
              <w:left w:val="nil"/>
              <w:bottom w:val="single" w:sz="4" w:space="0" w:color="auto"/>
              <w:right w:val="single" w:sz="4" w:space="0" w:color="auto"/>
            </w:tcBorders>
            <w:vAlign w:val="center"/>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非连续采样至少3个</w:t>
            </w:r>
          </w:p>
        </w:tc>
        <w:tc>
          <w:tcPr>
            <w:tcW w:w="992" w:type="dxa"/>
            <w:tcBorders>
              <w:top w:val="nil"/>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r>
      <w:tr w:rsidR="00787FA3" w:rsidRPr="00787FA3" w:rsidTr="00BA249B">
        <w:trPr>
          <w:trHeight w:val="75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7</w:t>
            </w:r>
          </w:p>
        </w:tc>
        <w:tc>
          <w:tcPr>
            <w:tcW w:w="1300"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车间循环风废气排放口DA013</w:t>
            </w:r>
          </w:p>
        </w:tc>
        <w:tc>
          <w:tcPr>
            <w:tcW w:w="89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NMHC</w:t>
            </w:r>
          </w:p>
        </w:tc>
        <w:tc>
          <w:tcPr>
            <w:tcW w:w="805"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手工</w:t>
            </w:r>
          </w:p>
        </w:tc>
        <w:tc>
          <w:tcPr>
            <w:tcW w:w="850"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半年/次</w:t>
            </w:r>
          </w:p>
        </w:tc>
        <w:tc>
          <w:tcPr>
            <w:tcW w:w="1276"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100mg/m³</w:t>
            </w:r>
          </w:p>
        </w:tc>
        <w:tc>
          <w:tcPr>
            <w:tcW w:w="1134" w:type="dxa"/>
            <w:tcBorders>
              <w:top w:val="nil"/>
              <w:left w:val="nil"/>
              <w:bottom w:val="single" w:sz="4" w:space="0" w:color="auto"/>
              <w:right w:val="single" w:sz="4" w:space="0" w:color="auto"/>
            </w:tcBorders>
            <w:vAlign w:val="center"/>
          </w:tcPr>
          <w:p w:rsidR="00787FA3" w:rsidRPr="00787FA3" w:rsidRDefault="00787FA3" w:rsidP="00BA249B">
            <w:pPr>
              <w:spacing w:line="360" w:lineRule="auto"/>
              <w:rPr>
                <w:rFonts w:ascii="宋体" w:hAnsi="宋体" w:cs="宋体"/>
                <w:sz w:val="24"/>
              </w:rPr>
            </w:pPr>
            <w:r w:rsidRPr="00787FA3">
              <w:rPr>
                <w:rFonts w:ascii="宋体" w:hAnsi="宋体" w:cs="宋体" w:hint="eastAsia"/>
                <w:sz w:val="24"/>
              </w:rPr>
              <w:t>非连续采样至少3个</w:t>
            </w:r>
          </w:p>
        </w:tc>
        <w:tc>
          <w:tcPr>
            <w:tcW w:w="992" w:type="dxa"/>
            <w:tcBorders>
              <w:top w:val="nil"/>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r>
      <w:tr w:rsidR="00787FA3" w:rsidRPr="00787FA3" w:rsidTr="00BA249B">
        <w:trPr>
          <w:trHeight w:val="8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8</w:t>
            </w:r>
          </w:p>
        </w:tc>
        <w:tc>
          <w:tcPr>
            <w:tcW w:w="1300"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厂区内</w:t>
            </w:r>
          </w:p>
        </w:tc>
        <w:tc>
          <w:tcPr>
            <w:tcW w:w="89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NMHC</w:t>
            </w:r>
          </w:p>
        </w:tc>
        <w:tc>
          <w:tcPr>
            <w:tcW w:w="805"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手工</w:t>
            </w:r>
          </w:p>
        </w:tc>
        <w:tc>
          <w:tcPr>
            <w:tcW w:w="850"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半年/次</w:t>
            </w:r>
          </w:p>
        </w:tc>
        <w:tc>
          <w:tcPr>
            <w:tcW w:w="1276"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10mg/m³</w:t>
            </w:r>
            <w:r w:rsidRPr="00787FA3">
              <w:rPr>
                <w:rFonts w:ascii="宋体" w:hAnsi="宋体" w:cs="宋体" w:hint="eastAsia"/>
                <w:sz w:val="24"/>
              </w:rPr>
              <w:br/>
              <w:t>监控点处1h平均浓度值</w:t>
            </w:r>
          </w:p>
        </w:tc>
        <w:tc>
          <w:tcPr>
            <w:tcW w:w="1134" w:type="dxa"/>
            <w:tcBorders>
              <w:top w:val="nil"/>
              <w:left w:val="nil"/>
              <w:bottom w:val="single" w:sz="4" w:space="0" w:color="auto"/>
              <w:right w:val="single" w:sz="4" w:space="0" w:color="auto"/>
            </w:tcBorders>
            <w:vAlign w:val="center"/>
          </w:tcPr>
          <w:p w:rsidR="00787FA3" w:rsidRPr="00787FA3" w:rsidRDefault="00787FA3" w:rsidP="00BA249B">
            <w:pPr>
              <w:spacing w:line="360" w:lineRule="auto"/>
              <w:rPr>
                <w:rFonts w:ascii="宋体" w:hAnsi="宋体" w:cs="宋体"/>
                <w:sz w:val="24"/>
              </w:rPr>
            </w:pPr>
            <w:r w:rsidRPr="00787FA3">
              <w:rPr>
                <w:rFonts w:ascii="宋体" w:hAnsi="宋体" w:cs="宋体" w:hint="eastAsia"/>
                <w:sz w:val="24"/>
              </w:rPr>
              <w:t>非连续采样至少3个</w:t>
            </w:r>
          </w:p>
        </w:tc>
        <w:tc>
          <w:tcPr>
            <w:tcW w:w="992" w:type="dxa"/>
            <w:tcBorders>
              <w:top w:val="nil"/>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r>
      <w:tr w:rsidR="00787FA3" w:rsidRPr="00787FA3" w:rsidTr="00BA249B">
        <w:trPr>
          <w:trHeight w:val="103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9</w:t>
            </w:r>
          </w:p>
        </w:tc>
        <w:tc>
          <w:tcPr>
            <w:tcW w:w="1300"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厂区内</w:t>
            </w:r>
          </w:p>
        </w:tc>
        <w:tc>
          <w:tcPr>
            <w:tcW w:w="89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NMHC</w:t>
            </w:r>
          </w:p>
        </w:tc>
        <w:tc>
          <w:tcPr>
            <w:tcW w:w="805"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手工</w:t>
            </w:r>
          </w:p>
        </w:tc>
        <w:tc>
          <w:tcPr>
            <w:tcW w:w="850"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半年/次</w:t>
            </w:r>
          </w:p>
        </w:tc>
        <w:tc>
          <w:tcPr>
            <w:tcW w:w="1276"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30mg/m³</w:t>
            </w:r>
            <w:r w:rsidRPr="00787FA3">
              <w:rPr>
                <w:rFonts w:ascii="宋体" w:hAnsi="宋体" w:cs="宋体" w:hint="eastAsia"/>
                <w:sz w:val="24"/>
              </w:rPr>
              <w:br/>
              <w:t>监控点处任意一次浓度值</w:t>
            </w:r>
          </w:p>
        </w:tc>
        <w:tc>
          <w:tcPr>
            <w:tcW w:w="1134" w:type="dxa"/>
            <w:tcBorders>
              <w:top w:val="nil"/>
              <w:left w:val="nil"/>
              <w:bottom w:val="single" w:sz="4" w:space="0" w:color="auto"/>
              <w:right w:val="single" w:sz="4" w:space="0" w:color="auto"/>
            </w:tcBorders>
            <w:vAlign w:val="center"/>
          </w:tcPr>
          <w:p w:rsidR="00787FA3" w:rsidRPr="00787FA3" w:rsidRDefault="00787FA3" w:rsidP="00BA249B">
            <w:pPr>
              <w:spacing w:line="360" w:lineRule="auto"/>
              <w:rPr>
                <w:rFonts w:ascii="宋体" w:hAnsi="宋体" w:cs="宋体"/>
                <w:sz w:val="24"/>
              </w:rPr>
            </w:pPr>
            <w:r w:rsidRPr="00787FA3">
              <w:rPr>
                <w:rFonts w:ascii="宋体" w:hAnsi="宋体" w:cs="宋体" w:hint="eastAsia"/>
                <w:sz w:val="24"/>
              </w:rPr>
              <w:t>非连续采样至少3个</w:t>
            </w:r>
          </w:p>
        </w:tc>
        <w:tc>
          <w:tcPr>
            <w:tcW w:w="992" w:type="dxa"/>
            <w:tcBorders>
              <w:top w:val="nil"/>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r>
      <w:tr w:rsidR="00787FA3" w:rsidRPr="00787FA3" w:rsidTr="00BA249B">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10</w:t>
            </w:r>
          </w:p>
        </w:tc>
        <w:tc>
          <w:tcPr>
            <w:tcW w:w="1300"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厂界</w:t>
            </w:r>
          </w:p>
        </w:tc>
        <w:tc>
          <w:tcPr>
            <w:tcW w:w="896"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臭气浓度</w:t>
            </w:r>
          </w:p>
        </w:tc>
        <w:tc>
          <w:tcPr>
            <w:tcW w:w="805"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手工</w:t>
            </w:r>
          </w:p>
        </w:tc>
        <w:tc>
          <w:tcPr>
            <w:tcW w:w="850"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5A0F78">
            <w:pPr>
              <w:spacing w:line="360" w:lineRule="auto"/>
              <w:jc w:val="center"/>
              <w:rPr>
                <w:rFonts w:ascii="宋体" w:hAnsi="宋体" w:cs="宋体"/>
                <w:sz w:val="24"/>
              </w:rPr>
            </w:pPr>
            <w:r w:rsidRPr="00787FA3">
              <w:rPr>
                <w:rFonts w:ascii="宋体" w:hAnsi="宋体" w:cs="宋体" w:hint="eastAsia"/>
                <w:sz w:val="24"/>
              </w:rPr>
              <w:t>半年/次</w:t>
            </w:r>
          </w:p>
        </w:tc>
        <w:tc>
          <w:tcPr>
            <w:tcW w:w="1276" w:type="dxa"/>
            <w:tcBorders>
              <w:top w:val="nil"/>
              <w:left w:val="nil"/>
              <w:bottom w:val="single" w:sz="4" w:space="0" w:color="auto"/>
              <w:right w:val="single" w:sz="4" w:space="0" w:color="auto"/>
            </w:tcBorders>
            <w:shd w:val="clear" w:color="auto" w:fill="auto"/>
            <w:vAlign w:val="center"/>
            <w:hideMark/>
          </w:tcPr>
          <w:p w:rsidR="00787FA3" w:rsidRPr="00787FA3" w:rsidRDefault="00BA249B" w:rsidP="005A0F78">
            <w:pPr>
              <w:spacing w:line="360" w:lineRule="auto"/>
              <w:jc w:val="center"/>
              <w:rPr>
                <w:rFonts w:ascii="宋体" w:hAnsi="宋体" w:cs="宋体"/>
                <w:sz w:val="24"/>
              </w:rPr>
            </w:pPr>
            <w:r>
              <w:rPr>
                <w:rFonts w:ascii="宋体" w:hAnsi="宋体" w:cs="宋体" w:hint="eastAsia"/>
                <w:sz w:val="24"/>
              </w:rPr>
              <w:t>20</w:t>
            </w:r>
            <w:r w:rsidR="00787FA3" w:rsidRPr="00787FA3">
              <w:rPr>
                <w:rFonts w:ascii="宋体" w:hAnsi="宋体" w:cs="宋体" w:hint="eastAsia"/>
                <w:sz w:val="24"/>
              </w:rPr>
              <w:t>（无量纲）</w:t>
            </w:r>
          </w:p>
        </w:tc>
        <w:tc>
          <w:tcPr>
            <w:tcW w:w="1134" w:type="dxa"/>
            <w:tcBorders>
              <w:top w:val="nil"/>
              <w:left w:val="nil"/>
              <w:bottom w:val="single" w:sz="4" w:space="0" w:color="auto"/>
              <w:right w:val="single" w:sz="4" w:space="0" w:color="auto"/>
            </w:tcBorders>
            <w:vAlign w:val="center"/>
          </w:tcPr>
          <w:p w:rsidR="00787FA3" w:rsidRPr="00787FA3" w:rsidRDefault="00787FA3" w:rsidP="00BA249B">
            <w:pPr>
              <w:spacing w:line="360" w:lineRule="auto"/>
              <w:rPr>
                <w:rFonts w:ascii="宋体" w:hAnsi="宋体" w:cs="宋体"/>
                <w:sz w:val="24"/>
              </w:rPr>
            </w:pPr>
            <w:r w:rsidRPr="00787FA3">
              <w:rPr>
                <w:rFonts w:ascii="宋体" w:hAnsi="宋体" w:cs="宋体" w:hint="eastAsia"/>
                <w:sz w:val="24"/>
              </w:rPr>
              <w:t>非连续采样至少3个</w:t>
            </w:r>
          </w:p>
        </w:tc>
        <w:tc>
          <w:tcPr>
            <w:tcW w:w="992" w:type="dxa"/>
            <w:tcBorders>
              <w:top w:val="nil"/>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r>
    </w:tbl>
    <w:p w:rsidR="00787FA3" w:rsidRPr="00787FA3" w:rsidRDefault="00787FA3" w:rsidP="00787FA3">
      <w:pPr>
        <w:spacing w:line="360" w:lineRule="auto"/>
        <w:ind w:firstLineChars="200" w:firstLine="480"/>
        <w:rPr>
          <w:rFonts w:ascii="宋体" w:hAnsi="宋体" w:cs="宋体"/>
          <w:sz w:val="24"/>
        </w:rPr>
      </w:pPr>
      <w:r w:rsidRPr="00787FA3">
        <w:rPr>
          <w:rFonts w:ascii="宋体" w:hAnsi="宋体" w:cs="宋体" w:hint="eastAsia"/>
          <w:sz w:val="24"/>
        </w:rPr>
        <w:t xml:space="preserve">                   表4  医药基地废气监测一览表</w:t>
      </w:r>
    </w:p>
    <w:tbl>
      <w:tblPr>
        <w:tblpPr w:leftFromText="180" w:rightFromText="180" w:vertAnchor="text" w:tblpY="1"/>
        <w:tblOverlap w:val="never"/>
        <w:tblW w:w="8946" w:type="dxa"/>
        <w:tblInd w:w="93" w:type="dxa"/>
        <w:tblLook w:val="04A0"/>
      </w:tblPr>
      <w:tblGrid>
        <w:gridCol w:w="700"/>
        <w:gridCol w:w="1487"/>
        <w:gridCol w:w="696"/>
        <w:gridCol w:w="818"/>
        <w:gridCol w:w="850"/>
        <w:gridCol w:w="1276"/>
        <w:gridCol w:w="1134"/>
        <w:gridCol w:w="992"/>
        <w:gridCol w:w="993"/>
      </w:tblGrid>
      <w:tr w:rsidR="00787FA3" w:rsidRPr="00787FA3" w:rsidTr="0023774E">
        <w:trPr>
          <w:trHeight w:val="84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BA249B">
            <w:pPr>
              <w:spacing w:line="360" w:lineRule="auto"/>
              <w:rPr>
                <w:rFonts w:ascii="宋体" w:hAnsi="宋体" w:cs="宋体"/>
                <w:sz w:val="24"/>
              </w:rPr>
            </w:pPr>
            <w:r w:rsidRPr="00787FA3">
              <w:rPr>
                <w:rFonts w:ascii="宋体" w:hAnsi="宋体" w:cs="宋体" w:hint="eastAsia"/>
                <w:sz w:val="24"/>
              </w:rPr>
              <w:t>序号</w:t>
            </w:r>
          </w:p>
        </w:tc>
        <w:tc>
          <w:tcPr>
            <w:tcW w:w="2183" w:type="dxa"/>
            <w:gridSpan w:val="2"/>
            <w:tcBorders>
              <w:top w:val="single" w:sz="4" w:space="0" w:color="auto"/>
              <w:left w:val="nil"/>
              <w:bottom w:val="single" w:sz="4" w:space="0" w:color="auto"/>
              <w:right w:val="single" w:sz="4" w:space="0" w:color="000000"/>
            </w:tcBorders>
            <w:shd w:val="clear" w:color="auto" w:fill="auto"/>
            <w:vAlign w:val="center"/>
            <w:hideMark/>
          </w:tcPr>
          <w:p w:rsidR="00787FA3" w:rsidRPr="00787FA3" w:rsidRDefault="00787FA3" w:rsidP="00BA249B">
            <w:pPr>
              <w:spacing w:line="360" w:lineRule="auto"/>
              <w:rPr>
                <w:rFonts w:ascii="宋体" w:hAnsi="宋体" w:cs="宋体"/>
                <w:sz w:val="24"/>
              </w:rPr>
            </w:pPr>
            <w:r w:rsidRPr="00787FA3">
              <w:rPr>
                <w:rFonts w:ascii="宋体" w:hAnsi="宋体" w:cs="宋体" w:hint="eastAsia"/>
                <w:sz w:val="24"/>
              </w:rPr>
              <w:t>监测内容</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787FA3" w:rsidRPr="00787FA3" w:rsidRDefault="00787FA3" w:rsidP="00767D64">
            <w:pPr>
              <w:spacing w:line="360" w:lineRule="auto"/>
              <w:rPr>
                <w:rFonts w:ascii="宋体" w:hAnsi="宋体" w:cs="宋体"/>
                <w:sz w:val="24"/>
              </w:rPr>
            </w:pPr>
            <w:r w:rsidRPr="00787FA3">
              <w:rPr>
                <w:rFonts w:ascii="宋体" w:hAnsi="宋体" w:cs="宋体" w:hint="eastAsia"/>
                <w:sz w:val="24"/>
              </w:rPr>
              <w:t>监测方式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87FA3" w:rsidRPr="00787FA3" w:rsidRDefault="00787FA3" w:rsidP="00767D64">
            <w:pPr>
              <w:spacing w:line="360" w:lineRule="auto"/>
              <w:rPr>
                <w:rFonts w:ascii="宋体" w:hAnsi="宋体" w:cs="宋体"/>
                <w:sz w:val="24"/>
              </w:rPr>
            </w:pPr>
            <w:r w:rsidRPr="00787FA3">
              <w:rPr>
                <w:rFonts w:ascii="宋体" w:hAnsi="宋体" w:cs="宋体" w:hint="eastAsia"/>
                <w:sz w:val="24"/>
              </w:rPr>
              <w:t>监测频次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87FA3" w:rsidRPr="00787FA3" w:rsidRDefault="00787FA3" w:rsidP="00767D64">
            <w:pPr>
              <w:spacing w:line="360" w:lineRule="auto"/>
              <w:rPr>
                <w:rFonts w:ascii="宋体" w:hAnsi="宋体" w:cs="宋体"/>
                <w:sz w:val="24"/>
              </w:rPr>
            </w:pPr>
            <w:r w:rsidRPr="00787FA3">
              <w:rPr>
                <w:rFonts w:ascii="宋体" w:hAnsi="宋体" w:cs="宋体" w:hint="eastAsia"/>
                <w:sz w:val="24"/>
              </w:rPr>
              <w:t>排放限值</w:t>
            </w:r>
          </w:p>
        </w:tc>
        <w:tc>
          <w:tcPr>
            <w:tcW w:w="1134" w:type="dxa"/>
            <w:tcBorders>
              <w:top w:val="single" w:sz="4" w:space="0" w:color="auto"/>
              <w:left w:val="nil"/>
              <w:bottom w:val="single" w:sz="4" w:space="0" w:color="auto"/>
              <w:right w:val="single" w:sz="4" w:space="0" w:color="auto"/>
            </w:tcBorders>
            <w:vAlign w:val="center"/>
          </w:tcPr>
          <w:p w:rsidR="00787FA3" w:rsidRPr="00787FA3" w:rsidRDefault="00787FA3" w:rsidP="00767D64">
            <w:pPr>
              <w:spacing w:line="360" w:lineRule="auto"/>
              <w:rPr>
                <w:rFonts w:ascii="宋体" w:hAnsi="宋体" w:cs="宋体"/>
                <w:sz w:val="24"/>
              </w:rPr>
            </w:pPr>
            <w:r w:rsidRPr="00787FA3">
              <w:rPr>
                <w:rFonts w:ascii="宋体" w:hAnsi="宋体" w:cs="宋体" w:hint="eastAsia"/>
                <w:sz w:val="24"/>
              </w:rPr>
              <w:t>手工监测采样</w:t>
            </w:r>
          </w:p>
          <w:p w:rsidR="00787FA3" w:rsidRPr="00787FA3" w:rsidRDefault="00787FA3" w:rsidP="00767D64">
            <w:pPr>
              <w:spacing w:line="360" w:lineRule="auto"/>
              <w:rPr>
                <w:rFonts w:ascii="宋体" w:hAnsi="宋体" w:cs="宋体"/>
                <w:sz w:val="24"/>
              </w:rPr>
            </w:pPr>
            <w:r w:rsidRPr="00787FA3">
              <w:rPr>
                <w:rFonts w:ascii="宋体" w:hAnsi="宋体" w:cs="宋体" w:hint="eastAsia"/>
                <w:sz w:val="24"/>
              </w:rPr>
              <w:lastRenderedPageBreak/>
              <w:t>方法及个数</w:t>
            </w:r>
          </w:p>
        </w:tc>
        <w:tc>
          <w:tcPr>
            <w:tcW w:w="992" w:type="dxa"/>
            <w:tcBorders>
              <w:top w:val="single" w:sz="4" w:space="0" w:color="auto"/>
              <w:left w:val="nil"/>
              <w:bottom w:val="single" w:sz="4" w:space="0" w:color="auto"/>
              <w:right w:val="single" w:sz="4" w:space="0" w:color="auto"/>
            </w:tcBorders>
            <w:vAlign w:val="center"/>
          </w:tcPr>
          <w:p w:rsidR="00787FA3" w:rsidRPr="00787FA3" w:rsidRDefault="00787FA3" w:rsidP="00767D64">
            <w:pPr>
              <w:spacing w:line="360" w:lineRule="auto"/>
              <w:rPr>
                <w:rFonts w:ascii="宋体" w:hAnsi="宋体" w:cs="宋体"/>
                <w:sz w:val="24"/>
              </w:rPr>
            </w:pPr>
            <w:r w:rsidRPr="00787FA3">
              <w:rPr>
                <w:rFonts w:ascii="宋体" w:hAnsi="宋体" w:cs="宋体" w:hint="eastAsia"/>
                <w:sz w:val="24"/>
              </w:rPr>
              <w:lastRenderedPageBreak/>
              <w:t>手工</w:t>
            </w:r>
          </w:p>
          <w:p w:rsidR="00787FA3" w:rsidRPr="00787FA3" w:rsidRDefault="00787FA3" w:rsidP="00767D64">
            <w:pPr>
              <w:spacing w:line="360" w:lineRule="auto"/>
              <w:rPr>
                <w:rFonts w:ascii="宋体" w:hAnsi="宋体" w:cs="宋体"/>
                <w:sz w:val="24"/>
              </w:rPr>
            </w:pPr>
            <w:r w:rsidRPr="00787FA3">
              <w:rPr>
                <w:rFonts w:ascii="宋体" w:hAnsi="宋体" w:cs="宋体" w:hint="eastAsia"/>
                <w:sz w:val="24"/>
              </w:rPr>
              <w:t>测定方</w:t>
            </w:r>
            <w:r w:rsidRPr="00787FA3">
              <w:rPr>
                <w:rFonts w:ascii="宋体" w:hAnsi="宋体" w:cs="宋体" w:hint="eastAsia"/>
                <w:sz w:val="24"/>
              </w:rPr>
              <w:lastRenderedPageBreak/>
              <w:t>法</w:t>
            </w:r>
          </w:p>
        </w:tc>
        <w:tc>
          <w:tcPr>
            <w:tcW w:w="993" w:type="dxa"/>
            <w:tcBorders>
              <w:top w:val="single" w:sz="4" w:space="0" w:color="auto"/>
              <w:left w:val="nil"/>
              <w:bottom w:val="single" w:sz="4" w:space="0" w:color="auto"/>
              <w:right w:val="single" w:sz="4" w:space="0" w:color="auto"/>
            </w:tcBorders>
            <w:vAlign w:val="center"/>
          </w:tcPr>
          <w:p w:rsidR="00787FA3" w:rsidRPr="00787FA3" w:rsidRDefault="00787FA3" w:rsidP="0023774E">
            <w:pPr>
              <w:spacing w:line="360" w:lineRule="auto"/>
              <w:rPr>
                <w:rFonts w:ascii="宋体" w:hAnsi="宋体" w:cs="宋体"/>
                <w:sz w:val="24"/>
              </w:rPr>
            </w:pPr>
            <w:r w:rsidRPr="00787FA3">
              <w:rPr>
                <w:rFonts w:ascii="宋体" w:hAnsi="宋体" w:cs="宋体" w:hint="eastAsia"/>
                <w:sz w:val="24"/>
              </w:rPr>
              <w:lastRenderedPageBreak/>
              <w:t>手工监测仪器</w:t>
            </w:r>
            <w:r w:rsidRPr="00787FA3">
              <w:rPr>
                <w:rFonts w:ascii="宋体" w:hAnsi="宋体" w:cs="宋体" w:hint="eastAsia"/>
                <w:sz w:val="24"/>
              </w:rPr>
              <w:lastRenderedPageBreak/>
              <w:t>型号</w:t>
            </w:r>
          </w:p>
        </w:tc>
      </w:tr>
      <w:tr w:rsidR="00787FA3" w:rsidRPr="00787FA3" w:rsidTr="0023774E">
        <w:trPr>
          <w:trHeight w:val="51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lastRenderedPageBreak/>
              <w:t>1</w:t>
            </w:r>
          </w:p>
        </w:tc>
        <w:tc>
          <w:tcPr>
            <w:tcW w:w="1487" w:type="dxa"/>
            <w:vMerge w:val="restart"/>
            <w:tcBorders>
              <w:top w:val="nil"/>
              <w:left w:val="single" w:sz="4" w:space="0" w:color="auto"/>
              <w:bottom w:val="single" w:sz="4" w:space="0" w:color="000000"/>
              <w:right w:val="single" w:sz="4" w:space="0" w:color="auto"/>
            </w:tcBorders>
            <w:shd w:val="clear" w:color="auto" w:fill="auto"/>
            <w:vAlign w:val="center"/>
            <w:hideMark/>
          </w:tcPr>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t>厂界无组织废气</w:t>
            </w:r>
          </w:p>
        </w:tc>
        <w:tc>
          <w:tcPr>
            <w:tcW w:w="696" w:type="dxa"/>
            <w:vMerge w:val="restart"/>
            <w:tcBorders>
              <w:top w:val="nil"/>
              <w:left w:val="nil"/>
              <w:right w:val="single" w:sz="4" w:space="0" w:color="auto"/>
            </w:tcBorders>
            <w:shd w:val="clear" w:color="auto" w:fill="auto"/>
            <w:noWrap/>
            <w:vAlign w:val="center"/>
            <w:hideMark/>
          </w:tcPr>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t>NMHC</w:t>
            </w:r>
          </w:p>
        </w:tc>
        <w:tc>
          <w:tcPr>
            <w:tcW w:w="818" w:type="dxa"/>
            <w:vMerge w:val="restart"/>
            <w:tcBorders>
              <w:top w:val="nil"/>
              <w:left w:val="nil"/>
              <w:right w:val="single" w:sz="4" w:space="0" w:color="auto"/>
            </w:tcBorders>
            <w:shd w:val="clear" w:color="auto" w:fill="auto"/>
            <w:vAlign w:val="center"/>
            <w:hideMark/>
          </w:tcPr>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t>手工</w:t>
            </w:r>
          </w:p>
        </w:tc>
        <w:tc>
          <w:tcPr>
            <w:tcW w:w="850" w:type="dxa"/>
            <w:vMerge w:val="restart"/>
            <w:tcBorders>
              <w:top w:val="nil"/>
              <w:left w:val="nil"/>
              <w:right w:val="single" w:sz="4" w:space="0" w:color="auto"/>
            </w:tcBorders>
            <w:shd w:val="clear" w:color="auto" w:fill="auto"/>
            <w:noWrap/>
            <w:vAlign w:val="center"/>
            <w:hideMark/>
          </w:tcPr>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t>半年/次</w:t>
            </w:r>
          </w:p>
        </w:tc>
        <w:tc>
          <w:tcPr>
            <w:tcW w:w="1276"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t>10mg/m³</w:t>
            </w:r>
          </w:p>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t>监控点处1h平均浓度值</w:t>
            </w:r>
          </w:p>
        </w:tc>
        <w:tc>
          <w:tcPr>
            <w:tcW w:w="1134" w:type="dxa"/>
            <w:tcBorders>
              <w:top w:val="nil"/>
              <w:left w:val="nil"/>
              <w:bottom w:val="single" w:sz="4" w:space="0" w:color="auto"/>
              <w:right w:val="single" w:sz="4" w:space="0" w:color="auto"/>
            </w:tcBorders>
            <w:vAlign w:val="center"/>
          </w:tcPr>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t>非连续采样至少3个</w:t>
            </w:r>
          </w:p>
        </w:tc>
        <w:tc>
          <w:tcPr>
            <w:tcW w:w="992" w:type="dxa"/>
            <w:tcBorders>
              <w:top w:val="nil"/>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r>
      <w:tr w:rsidR="00787FA3" w:rsidRPr="00787FA3" w:rsidTr="0023774E">
        <w:trPr>
          <w:trHeight w:val="510"/>
        </w:trPr>
        <w:tc>
          <w:tcPr>
            <w:tcW w:w="700" w:type="dxa"/>
            <w:vMerge/>
            <w:tcBorders>
              <w:top w:val="nil"/>
              <w:left w:val="single" w:sz="4" w:space="0" w:color="auto"/>
              <w:bottom w:val="single" w:sz="4" w:space="0" w:color="000000"/>
              <w:right w:val="single" w:sz="4" w:space="0" w:color="auto"/>
            </w:tcBorders>
            <w:shd w:val="clear" w:color="auto" w:fill="auto"/>
            <w:noWrap/>
            <w:vAlign w:val="center"/>
            <w:hideMark/>
          </w:tcPr>
          <w:p w:rsidR="00787FA3" w:rsidRPr="00787FA3" w:rsidRDefault="00787FA3" w:rsidP="00787FA3">
            <w:pPr>
              <w:spacing w:line="360" w:lineRule="auto"/>
              <w:ind w:firstLineChars="200" w:firstLine="480"/>
              <w:rPr>
                <w:rFonts w:ascii="宋体" w:hAnsi="宋体" w:cs="宋体"/>
                <w:sz w:val="24"/>
              </w:rPr>
            </w:pPr>
          </w:p>
        </w:tc>
        <w:tc>
          <w:tcPr>
            <w:tcW w:w="1487" w:type="dxa"/>
            <w:vMerge/>
            <w:tcBorders>
              <w:top w:val="nil"/>
              <w:left w:val="single" w:sz="4" w:space="0" w:color="auto"/>
              <w:bottom w:val="single" w:sz="4" w:space="0" w:color="000000"/>
              <w:right w:val="single" w:sz="4" w:space="0" w:color="auto"/>
            </w:tcBorders>
            <w:shd w:val="clear" w:color="auto" w:fill="auto"/>
            <w:vAlign w:val="center"/>
            <w:hideMark/>
          </w:tcPr>
          <w:p w:rsidR="00787FA3" w:rsidRPr="00787FA3" w:rsidRDefault="00787FA3" w:rsidP="00787FA3">
            <w:pPr>
              <w:spacing w:line="360" w:lineRule="auto"/>
              <w:ind w:firstLineChars="200" w:firstLine="480"/>
              <w:rPr>
                <w:rFonts w:ascii="宋体" w:hAnsi="宋体" w:cs="宋体"/>
                <w:sz w:val="24"/>
              </w:rPr>
            </w:pPr>
          </w:p>
        </w:tc>
        <w:tc>
          <w:tcPr>
            <w:tcW w:w="696" w:type="dxa"/>
            <w:vMerge/>
            <w:tcBorders>
              <w:left w:val="nil"/>
              <w:bottom w:val="single" w:sz="4" w:space="0" w:color="auto"/>
              <w:right w:val="single" w:sz="4" w:space="0" w:color="auto"/>
            </w:tcBorders>
            <w:shd w:val="clear" w:color="auto" w:fill="auto"/>
            <w:noWrap/>
            <w:vAlign w:val="center"/>
            <w:hideMark/>
          </w:tcPr>
          <w:p w:rsidR="00787FA3" w:rsidRPr="00787FA3" w:rsidRDefault="00787FA3" w:rsidP="003E2FE9">
            <w:pPr>
              <w:spacing w:line="360" w:lineRule="auto"/>
              <w:ind w:firstLineChars="200" w:firstLine="480"/>
              <w:jc w:val="center"/>
              <w:rPr>
                <w:rFonts w:ascii="宋体" w:hAnsi="宋体" w:cs="宋体"/>
                <w:sz w:val="24"/>
              </w:rPr>
            </w:pPr>
          </w:p>
        </w:tc>
        <w:tc>
          <w:tcPr>
            <w:tcW w:w="818" w:type="dxa"/>
            <w:vMerge/>
            <w:tcBorders>
              <w:left w:val="nil"/>
              <w:bottom w:val="single" w:sz="4" w:space="0" w:color="auto"/>
              <w:right w:val="single" w:sz="4" w:space="0" w:color="auto"/>
            </w:tcBorders>
            <w:shd w:val="clear" w:color="auto" w:fill="auto"/>
            <w:vAlign w:val="center"/>
            <w:hideMark/>
          </w:tcPr>
          <w:p w:rsidR="00787FA3" w:rsidRPr="00787FA3" w:rsidRDefault="00787FA3" w:rsidP="003E2FE9">
            <w:pPr>
              <w:spacing w:line="360" w:lineRule="auto"/>
              <w:ind w:firstLineChars="200" w:firstLine="480"/>
              <w:jc w:val="center"/>
              <w:rPr>
                <w:rFonts w:ascii="宋体" w:hAnsi="宋体" w:cs="宋体"/>
                <w:sz w:val="24"/>
              </w:rPr>
            </w:pPr>
          </w:p>
        </w:tc>
        <w:tc>
          <w:tcPr>
            <w:tcW w:w="850" w:type="dxa"/>
            <w:vMerge/>
            <w:tcBorders>
              <w:left w:val="nil"/>
              <w:bottom w:val="single" w:sz="4" w:space="0" w:color="auto"/>
              <w:right w:val="single" w:sz="4" w:space="0" w:color="auto"/>
            </w:tcBorders>
            <w:shd w:val="clear" w:color="auto" w:fill="auto"/>
            <w:noWrap/>
            <w:vAlign w:val="center"/>
            <w:hideMark/>
          </w:tcPr>
          <w:p w:rsidR="00787FA3" w:rsidRPr="00787FA3" w:rsidRDefault="00787FA3" w:rsidP="003E2FE9">
            <w:pPr>
              <w:spacing w:line="360" w:lineRule="auto"/>
              <w:ind w:firstLineChars="200" w:firstLine="480"/>
              <w:jc w:val="center"/>
              <w:rPr>
                <w:rFonts w:ascii="宋体" w:hAnsi="宋体" w:cs="宋体"/>
                <w:sz w:val="24"/>
              </w:rPr>
            </w:pPr>
          </w:p>
        </w:tc>
        <w:tc>
          <w:tcPr>
            <w:tcW w:w="1276"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t>30mg/m³</w:t>
            </w:r>
          </w:p>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t>监控点处任意一次浓度值</w:t>
            </w:r>
          </w:p>
        </w:tc>
        <w:tc>
          <w:tcPr>
            <w:tcW w:w="1134" w:type="dxa"/>
            <w:tcBorders>
              <w:top w:val="nil"/>
              <w:left w:val="nil"/>
              <w:bottom w:val="single" w:sz="4" w:space="0" w:color="auto"/>
              <w:right w:val="single" w:sz="4" w:space="0" w:color="auto"/>
            </w:tcBorders>
            <w:vAlign w:val="center"/>
          </w:tcPr>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t>非连续采样</w:t>
            </w:r>
          </w:p>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t>至少3个</w:t>
            </w:r>
          </w:p>
        </w:tc>
        <w:tc>
          <w:tcPr>
            <w:tcW w:w="992" w:type="dxa"/>
            <w:tcBorders>
              <w:top w:val="nil"/>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r>
      <w:tr w:rsidR="00787FA3" w:rsidRPr="00787FA3" w:rsidTr="0023774E">
        <w:trPr>
          <w:trHeight w:val="510"/>
        </w:trPr>
        <w:tc>
          <w:tcPr>
            <w:tcW w:w="700" w:type="dxa"/>
            <w:vMerge/>
            <w:tcBorders>
              <w:top w:val="nil"/>
              <w:left w:val="single" w:sz="4" w:space="0" w:color="auto"/>
              <w:bottom w:val="single" w:sz="4" w:space="0" w:color="000000"/>
              <w:right w:val="single" w:sz="4" w:space="0" w:color="auto"/>
            </w:tcBorders>
            <w:vAlign w:val="center"/>
            <w:hideMark/>
          </w:tcPr>
          <w:p w:rsidR="00787FA3" w:rsidRPr="00787FA3" w:rsidRDefault="00787FA3" w:rsidP="00787FA3">
            <w:pPr>
              <w:spacing w:line="360" w:lineRule="auto"/>
              <w:ind w:firstLineChars="200" w:firstLine="480"/>
              <w:rPr>
                <w:rFonts w:ascii="宋体" w:hAnsi="宋体" w:cs="宋体"/>
                <w:sz w:val="24"/>
              </w:rPr>
            </w:pPr>
          </w:p>
        </w:tc>
        <w:tc>
          <w:tcPr>
            <w:tcW w:w="1487" w:type="dxa"/>
            <w:vMerge/>
            <w:tcBorders>
              <w:top w:val="nil"/>
              <w:left w:val="single" w:sz="4" w:space="0" w:color="auto"/>
              <w:bottom w:val="single" w:sz="4" w:space="0" w:color="000000"/>
              <w:right w:val="single" w:sz="4" w:space="0" w:color="auto"/>
            </w:tcBorders>
            <w:vAlign w:val="center"/>
            <w:hideMark/>
          </w:tcPr>
          <w:p w:rsidR="00787FA3" w:rsidRPr="00787FA3" w:rsidRDefault="00787FA3" w:rsidP="00787FA3">
            <w:pPr>
              <w:spacing w:line="360" w:lineRule="auto"/>
              <w:ind w:firstLineChars="200" w:firstLine="480"/>
              <w:rPr>
                <w:rFonts w:ascii="宋体" w:hAnsi="宋体" w:cs="宋体"/>
                <w:sz w:val="24"/>
              </w:rPr>
            </w:pPr>
          </w:p>
        </w:tc>
        <w:tc>
          <w:tcPr>
            <w:tcW w:w="69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t>硫化氢</w:t>
            </w:r>
          </w:p>
        </w:tc>
        <w:tc>
          <w:tcPr>
            <w:tcW w:w="818"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t>手工</w:t>
            </w:r>
          </w:p>
        </w:tc>
        <w:tc>
          <w:tcPr>
            <w:tcW w:w="850"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t>半年/次</w:t>
            </w:r>
          </w:p>
        </w:tc>
        <w:tc>
          <w:tcPr>
            <w:tcW w:w="1276" w:type="dxa"/>
            <w:tcBorders>
              <w:top w:val="nil"/>
              <w:left w:val="nil"/>
              <w:bottom w:val="single" w:sz="4" w:space="0" w:color="auto"/>
              <w:right w:val="single" w:sz="4" w:space="0" w:color="auto"/>
            </w:tcBorders>
            <w:shd w:val="clear" w:color="auto" w:fill="auto"/>
            <w:noWrap/>
            <w:vAlign w:val="center"/>
            <w:hideMark/>
          </w:tcPr>
          <w:p w:rsidR="00787FA3" w:rsidRPr="004A2118" w:rsidRDefault="00787FA3" w:rsidP="003E2FE9">
            <w:pPr>
              <w:spacing w:line="360" w:lineRule="auto"/>
              <w:jc w:val="center"/>
              <w:rPr>
                <w:rFonts w:ascii="宋体" w:hAnsi="宋体" w:cs="宋体"/>
                <w:szCs w:val="21"/>
              </w:rPr>
            </w:pPr>
            <w:r w:rsidRPr="004A2118">
              <w:rPr>
                <w:rFonts w:ascii="宋体" w:hAnsi="宋体" w:cs="宋体" w:hint="eastAsia"/>
                <w:szCs w:val="21"/>
              </w:rPr>
              <w:t>0.06mg/m³</w:t>
            </w:r>
          </w:p>
        </w:tc>
        <w:tc>
          <w:tcPr>
            <w:tcW w:w="1134" w:type="dxa"/>
            <w:tcBorders>
              <w:top w:val="nil"/>
              <w:left w:val="nil"/>
              <w:bottom w:val="single" w:sz="4" w:space="0" w:color="auto"/>
              <w:right w:val="single" w:sz="4" w:space="0" w:color="auto"/>
            </w:tcBorders>
            <w:vAlign w:val="center"/>
          </w:tcPr>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t>非连续采样至少3个</w:t>
            </w:r>
          </w:p>
        </w:tc>
        <w:tc>
          <w:tcPr>
            <w:tcW w:w="992" w:type="dxa"/>
            <w:tcBorders>
              <w:top w:val="nil"/>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r>
      <w:tr w:rsidR="00787FA3" w:rsidRPr="00787FA3" w:rsidTr="0023774E">
        <w:trPr>
          <w:trHeight w:val="525"/>
        </w:trPr>
        <w:tc>
          <w:tcPr>
            <w:tcW w:w="700" w:type="dxa"/>
            <w:vMerge/>
            <w:tcBorders>
              <w:top w:val="nil"/>
              <w:left w:val="single" w:sz="4" w:space="0" w:color="auto"/>
              <w:bottom w:val="single" w:sz="4" w:space="0" w:color="000000"/>
              <w:right w:val="single" w:sz="4" w:space="0" w:color="auto"/>
            </w:tcBorders>
            <w:vAlign w:val="center"/>
            <w:hideMark/>
          </w:tcPr>
          <w:p w:rsidR="00787FA3" w:rsidRPr="00787FA3" w:rsidRDefault="00787FA3" w:rsidP="00787FA3">
            <w:pPr>
              <w:spacing w:line="360" w:lineRule="auto"/>
              <w:ind w:firstLineChars="200" w:firstLine="480"/>
              <w:rPr>
                <w:rFonts w:ascii="宋体" w:hAnsi="宋体" w:cs="宋体"/>
                <w:sz w:val="24"/>
              </w:rPr>
            </w:pPr>
          </w:p>
        </w:tc>
        <w:tc>
          <w:tcPr>
            <w:tcW w:w="1487" w:type="dxa"/>
            <w:vMerge/>
            <w:tcBorders>
              <w:top w:val="nil"/>
              <w:left w:val="single" w:sz="4" w:space="0" w:color="auto"/>
              <w:bottom w:val="single" w:sz="4" w:space="0" w:color="000000"/>
              <w:right w:val="single" w:sz="4" w:space="0" w:color="auto"/>
            </w:tcBorders>
            <w:vAlign w:val="center"/>
            <w:hideMark/>
          </w:tcPr>
          <w:p w:rsidR="00787FA3" w:rsidRPr="00787FA3" w:rsidRDefault="00787FA3" w:rsidP="00787FA3">
            <w:pPr>
              <w:spacing w:line="360" w:lineRule="auto"/>
              <w:ind w:firstLineChars="200" w:firstLine="480"/>
              <w:rPr>
                <w:rFonts w:ascii="宋体" w:hAnsi="宋体" w:cs="宋体"/>
                <w:sz w:val="24"/>
              </w:rPr>
            </w:pPr>
          </w:p>
        </w:tc>
        <w:tc>
          <w:tcPr>
            <w:tcW w:w="69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t>氨气</w:t>
            </w:r>
          </w:p>
        </w:tc>
        <w:tc>
          <w:tcPr>
            <w:tcW w:w="818"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t>手工</w:t>
            </w:r>
          </w:p>
        </w:tc>
        <w:tc>
          <w:tcPr>
            <w:tcW w:w="850"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t>半年/次</w:t>
            </w:r>
          </w:p>
        </w:tc>
        <w:tc>
          <w:tcPr>
            <w:tcW w:w="1276"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t>1.5mg/m³</w:t>
            </w:r>
          </w:p>
        </w:tc>
        <w:tc>
          <w:tcPr>
            <w:tcW w:w="1134" w:type="dxa"/>
            <w:tcBorders>
              <w:top w:val="nil"/>
              <w:left w:val="nil"/>
              <w:bottom w:val="single" w:sz="4" w:space="0" w:color="auto"/>
              <w:right w:val="single" w:sz="4" w:space="0" w:color="auto"/>
            </w:tcBorders>
            <w:vAlign w:val="center"/>
          </w:tcPr>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t>非连续采样至少3个</w:t>
            </w:r>
          </w:p>
        </w:tc>
        <w:tc>
          <w:tcPr>
            <w:tcW w:w="992" w:type="dxa"/>
            <w:tcBorders>
              <w:top w:val="nil"/>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r>
      <w:tr w:rsidR="00787FA3" w:rsidRPr="00787FA3" w:rsidTr="0023774E">
        <w:trPr>
          <w:trHeight w:val="975"/>
        </w:trPr>
        <w:tc>
          <w:tcPr>
            <w:tcW w:w="700" w:type="dxa"/>
            <w:vMerge/>
            <w:tcBorders>
              <w:top w:val="nil"/>
              <w:left w:val="single" w:sz="4" w:space="0" w:color="auto"/>
              <w:bottom w:val="single" w:sz="4" w:space="0" w:color="000000"/>
              <w:right w:val="single" w:sz="4" w:space="0" w:color="auto"/>
            </w:tcBorders>
            <w:vAlign w:val="center"/>
            <w:hideMark/>
          </w:tcPr>
          <w:p w:rsidR="00787FA3" w:rsidRPr="00787FA3" w:rsidRDefault="00787FA3" w:rsidP="00787FA3">
            <w:pPr>
              <w:spacing w:line="360" w:lineRule="auto"/>
              <w:ind w:firstLineChars="200" w:firstLine="480"/>
              <w:rPr>
                <w:rFonts w:ascii="宋体" w:hAnsi="宋体" w:cs="宋体"/>
                <w:sz w:val="24"/>
              </w:rPr>
            </w:pPr>
          </w:p>
        </w:tc>
        <w:tc>
          <w:tcPr>
            <w:tcW w:w="1487" w:type="dxa"/>
            <w:vMerge/>
            <w:tcBorders>
              <w:top w:val="nil"/>
              <w:left w:val="single" w:sz="4" w:space="0" w:color="auto"/>
              <w:bottom w:val="single" w:sz="4" w:space="0" w:color="000000"/>
              <w:right w:val="single" w:sz="4" w:space="0" w:color="auto"/>
            </w:tcBorders>
            <w:vAlign w:val="center"/>
            <w:hideMark/>
          </w:tcPr>
          <w:p w:rsidR="00787FA3" w:rsidRPr="00787FA3" w:rsidRDefault="00787FA3" w:rsidP="00787FA3">
            <w:pPr>
              <w:spacing w:line="360" w:lineRule="auto"/>
              <w:ind w:firstLineChars="200" w:firstLine="480"/>
              <w:rPr>
                <w:rFonts w:ascii="宋体" w:hAnsi="宋体" w:cs="宋体"/>
                <w:sz w:val="24"/>
              </w:rPr>
            </w:pPr>
          </w:p>
        </w:tc>
        <w:tc>
          <w:tcPr>
            <w:tcW w:w="696" w:type="dxa"/>
            <w:tcBorders>
              <w:top w:val="nil"/>
              <w:left w:val="nil"/>
              <w:bottom w:val="single" w:sz="4" w:space="0" w:color="auto"/>
              <w:right w:val="single" w:sz="4" w:space="0" w:color="auto"/>
            </w:tcBorders>
            <w:shd w:val="clear" w:color="auto" w:fill="auto"/>
            <w:vAlign w:val="center"/>
            <w:hideMark/>
          </w:tcPr>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t>臭气浓度</w:t>
            </w:r>
          </w:p>
        </w:tc>
        <w:tc>
          <w:tcPr>
            <w:tcW w:w="818"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t>手工</w:t>
            </w:r>
          </w:p>
        </w:tc>
        <w:tc>
          <w:tcPr>
            <w:tcW w:w="850" w:type="dxa"/>
            <w:tcBorders>
              <w:top w:val="nil"/>
              <w:left w:val="nil"/>
              <w:bottom w:val="single" w:sz="4" w:space="0" w:color="auto"/>
              <w:right w:val="single" w:sz="4" w:space="0" w:color="auto"/>
            </w:tcBorders>
            <w:shd w:val="clear" w:color="auto" w:fill="auto"/>
            <w:noWrap/>
            <w:vAlign w:val="center"/>
            <w:hideMark/>
          </w:tcPr>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t>半年/次</w:t>
            </w:r>
          </w:p>
        </w:tc>
        <w:tc>
          <w:tcPr>
            <w:tcW w:w="1276" w:type="dxa"/>
            <w:tcBorders>
              <w:top w:val="nil"/>
              <w:left w:val="nil"/>
              <w:bottom w:val="single" w:sz="4" w:space="0" w:color="auto"/>
              <w:right w:val="single" w:sz="4" w:space="0" w:color="auto"/>
            </w:tcBorders>
            <w:shd w:val="clear" w:color="auto" w:fill="auto"/>
            <w:vAlign w:val="center"/>
            <w:hideMark/>
          </w:tcPr>
          <w:p w:rsidR="00787FA3" w:rsidRPr="00787FA3" w:rsidRDefault="00767D64" w:rsidP="003E2FE9">
            <w:pPr>
              <w:spacing w:line="360" w:lineRule="auto"/>
              <w:jc w:val="center"/>
              <w:rPr>
                <w:rFonts w:ascii="宋体" w:hAnsi="宋体" w:cs="宋体"/>
                <w:sz w:val="24"/>
              </w:rPr>
            </w:pPr>
            <w:r>
              <w:rPr>
                <w:rFonts w:ascii="宋体" w:hAnsi="宋体" w:cs="宋体" w:hint="eastAsia"/>
                <w:sz w:val="24"/>
              </w:rPr>
              <w:t>20</w:t>
            </w:r>
            <w:r w:rsidR="00787FA3" w:rsidRPr="00787FA3">
              <w:rPr>
                <w:rFonts w:ascii="宋体" w:hAnsi="宋体" w:cs="宋体" w:hint="eastAsia"/>
                <w:sz w:val="24"/>
              </w:rPr>
              <w:t>(无量纲）</w:t>
            </w:r>
          </w:p>
        </w:tc>
        <w:tc>
          <w:tcPr>
            <w:tcW w:w="1134" w:type="dxa"/>
            <w:tcBorders>
              <w:top w:val="nil"/>
              <w:left w:val="nil"/>
              <w:bottom w:val="single" w:sz="4" w:space="0" w:color="auto"/>
              <w:right w:val="single" w:sz="4" w:space="0" w:color="auto"/>
            </w:tcBorders>
            <w:vAlign w:val="center"/>
          </w:tcPr>
          <w:p w:rsidR="00787FA3" w:rsidRPr="00787FA3" w:rsidRDefault="00787FA3" w:rsidP="003E2FE9">
            <w:pPr>
              <w:spacing w:line="360" w:lineRule="auto"/>
              <w:jc w:val="center"/>
              <w:rPr>
                <w:rFonts w:ascii="宋体" w:hAnsi="宋体" w:cs="宋体"/>
                <w:sz w:val="24"/>
              </w:rPr>
            </w:pPr>
            <w:r w:rsidRPr="00787FA3">
              <w:rPr>
                <w:rFonts w:ascii="宋体" w:hAnsi="宋体" w:cs="宋体" w:hint="eastAsia"/>
                <w:sz w:val="24"/>
              </w:rPr>
              <w:t>非连续采样至少3个</w:t>
            </w:r>
          </w:p>
        </w:tc>
        <w:tc>
          <w:tcPr>
            <w:tcW w:w="992" w:type="dxa"/>
            <w:tcBorders>
              <w:top w:val="nil"/>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c>
          <w:tcPr>
            <w:tcW w:w="993" w:type="dxa"/>
            <w:tcBorders>
              <w:top w:val="nil"/>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r>
    </w:tbl>
    <w:p w:rsidR="00787FA3" w:rsidRDefault="00787FA3" w:rsidP="00787FA3">
      <w:pPr>
        <w:spacing w:line="360" w:lineRule="auto"/>
        <w:ind w:firstLineChars="200" w:firstLine="480"/>
        <w:rPr>
          <w:rFonts w:ascii="宋体" w:hAnsi="宋体" w:cs="宋体"/>
          <w:sz w:val="24"/>
        </w:rPr>
      </w:pPr>
      <w:r>
        <w:rPr>
          <w:rFonts w:ascii="宋体" w:hAnsi="宋体" w:cs="宋体" w:hint="eastAsia"/>
          <w:sz w:val="24"/>
        </w:rPr>
        <w:t>（四）</w:t>
      </w:r>
      <w:r w:rsidRPr="00787FA3">
        <w:rPr>
          <w:rFonts w:ascii="宋体" w:hAnsi="宋体" w:cs="宋体"/>
          <w:sz w:val="24"/>
        </w:rPr>
        <w:t>厂界噪声监测</w:t>
      </w:r>
    </w:p>
    <w:p w:rsidR="00787FA3" w:rsidRDefault="00787FA3" w:rsidP="00787FA3">
      <w:pPr>
        <w:spacing w:line="360" w:lineRule="auto"/>
        <w:ind w:firstLineChars="200" w:firstLine="480"/>
        <w:rPr>
          <w:rFonts w:ascii="宋体" w:hAnsi="宋体" w:cs="宋体"/>
          <w:sz w:val="24"/>
        </w:rPr>
      </w:pPr>
      <w:r>
        <w:rPr>
          <w:rFonts w:ascii="宋体" w:hAnsi="宋体" w:cs="宋体" w:hint="eastAsia"/>
          <w:sz w:val="24"/>
        </w:rPr>
        <w:t>1.</w:t>
      </w:r>
      <w:r w:rsidRPr="00787FA3">
        <w:rPr>
          <w:rFonts w:ascii="宋体" w:hAnsi="宋体" w:cs="宋体" w:hint="eastAsia"/>
          <w:sz w:val="24"/>
        </w:rPr>
        <w:t xml:space="preserve"> </w:t>
      </w:r>
      <w:r w:rsidRPr="00787FA3">
        <w:rPr>
          <w:rFonts w:ascii="宋体" w:hAnsi="宋体" w:cs="宋体"/>
          <w:sz w:val="24"/>
        </w:rPr>
        <w:t>我单位</w:t>
      </w:r>
      <w:r w:rsidRPr="00787FA3">
        <w:rPr>
          <w:rFonts w:ascii="宋体" w:hAnsi="宋体" w:cs="宋体" w:hint="eastAsia"/>
          <w:sz w:val="24"/>
        </w:rPr>
        <w:t>噪声</w:t>
      </w:r>
      <w:r w:rsidRPr="00787FA3">
        <w:rPr>
          <w:rFonts w:ascii="宋体" w:hAnsi="宋体" w:cs="宋体"/>
          <w:sz w:val="24"/>
        </w:rPr>
        <w:t>排放执行</w:t>
      </w:r>
      <w:r w:rsidRPr="00787FA3">
        <w:rPr>
          <w:rFonts w:ascii="宋体" w:hAnsi="宋体" w:cs="宋体" w:hint="eastAsia"/>
          <w:sz w:val="24"/>
        </w:rPr>
        <w:t>《工业企业厂界噪声排放标准》类别2。</w:t>
      </w:r>
    </w:p>
    <w:p w:rsidR="004A2118" w:rsidRPr="004A2118" w:rsidRDefault="00787FA3" w:rsidP="004A2118">
      <w:pPr>
        <w:spacing w:line="360" w:lineRule="auto"/>
        <w:ind w:firstLineChars="200" w:firstLine="480"/>
        <w:rPr>
          <w:rFonts w:ascii="宋体" w:hAnsi="宋体" w:cs="宋体"/>
          <w:sz w:val="24"/>
        </w:rPr>
      </w:pPr>
      <w:r>
        <w:rPr>
          <w:rFonts w:ascii="宋体" w:hAnsi="宋体" w:cs="宋体" w:hint="eastAsia"/>
          <w:sz w:val="24"/>
        </w:rPr>
        <w:t>2.</w:t>
      </w:r>
      <w:r w:rsidRPr="00787FA3">
        <w:rPr>
          <w:rFonts w:ascii="宋体" w:hAnsi="宋体" w:cs="宋体" w:hint="eastAsia"/>
          <w:sz w:val="24"/>
        </w:rPr>
        <w:t xml:space="preserve"> 报价文件中需注明测定方法、监测仪器型号等详细内容。</w:t>
      </w:r>
      <w:r w:rsidR="004A2118">
        <w:rPr>
          <w:rFonts w:hint="eastAsia"/>
        </w:rPr>
        <w:t xml:space="preserve">   </w:t>
      </w:r>
    </w:p>
    <w:tbl>
      <w:tblPr>
        <w:tblpPr w:leftFromText="180" w:rightFromText="180" w:vertAnchor="text" w:horzAnchor="margin" w:tblpXSpec="center" w:tblpY="31"/>
        <w:tblOverlap w:val="never"/>
        <w:tblW w:w="8897" w:type="dxa"/>
        <w:tblLayout w:type="fixed"/>
        <w:tblLook w:val="04A0"/>
      </w:tblPr>
      <w:tblGrid>
        <w:gridCol w:w="817"/>
        <w:gridCol w:w="1418"/>
        <w:gridCol w:w="1072"/>
        <w:gridCol w:w="1316"/>
        <w:gridCol w:w="1722"/>
        <w:gridCol w:w="1276"/>
        <w:gridCol w:w="1276"/>
      </w:tblGrid>
      <w:tr w:rsidR="003E2FE9" w:rsidRPr="00787FA3" w:rsidTr="00985C54">
        <w:trPr>
          <w:trHeight w:val="84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23774E">
            <w:pPr>
              <w:spacing w:line="360" w:lineRule="auto"/>
              <w:jc w:val="center"/>
              <w:rPr>
                <w:rFonts w:ascii="宋体" w:hAnsi="宋体" w:cs="宋体"/>
                <w:sz w:val="24"/>
              </w:rPr>
            </w:pPr>
            <w:r w:rsidRPr="00787FA3">
              <w:rPr>
                <w:rFonts w:ascii="宋体" w:hAnsi="宋体" w:cs="宋体" w:hint="eastAsia"/>
                <w:sz w:val="24"/>
              </w:rPr>
              <w:t>序号</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787FA3" w:rsidRPr="00787FA3" w:rsidRDefault="00787FA3" w:rsidP="0023774E">
            <w:pPr>
              <w:spacing w:line="360" w:lineRule="auto"/>
              <w:jc w:val="center"/>
              <w:rPr>
                <w:rFonts w:ascii="宋体" w:hAnsi="宋体" w:cs="宋体"/>
                <w:sz w:val="24"/>
              </w:rPr>
            </w:pPr>
            <w:r w:rsidRPr="00787FA3">
              <w:rPr>
                <w:rFonts w:ascii="宋体" w:hAnsi="宋体" w:cs="宋体" w:hint="eastAsia"/>
                <w:sz w:val="24"/>
              </w:rPr>
              <w:t>监测内容</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787FA3" w:rsidRPr="00787FA3" w:rsidRDefault="00787FA3" w:rsidP="0023774E">
            <w:pPr>
              <w:spacing w:line="360" w:lineRule="auto"/>
              <w:jc w:val="center"/>
              <w:rPr>
                <w:rFonts w:ascii="宋体" w:hAnsi="宋体" w:cs="宋体"/>
                <w:sz w:val="24"/>
              </w:rPr>
            </w:pPr>
            <w:r w:rsidRPr="00787FA3">
              <w:rPr>
                <w:rFonts w:ascii="宋体" w:hAnsi="宋体" w:cs="宋体" w:hint="eastAsia"/>
                <w:sz w:val="24"/>
              </w:rPr>
              <w:t>监测方式</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787FA3" w:rsidRPr="00787FA3" w:rsidRDefault="00787FA3" w:rsidP="0023774E">
            <w:pPr>
              <w:spacing w:line="360" w:lineRule="auto"/>
              <w:jc w:val="center"/>
              <w:rPr>
                <w:rFonts w:ascii="宋体" w:hAnsi="宋体" w:cs="宋体"/>
                <w:sz w:val="24"/>
              </w:rPr>
            </w:pPr>
            <w:r w:rsidRPr="00787FA3">
              <w:rPr>
                <w:rFonts w:ascii="宋体" w:hAnsi="宋体" w:cs="宋体" w:hint="eastAsia"/>
                <w:sz w:val="24"/>
              </w:rPr>
              <w:t>监测频次</w:t>
            </w:r>
          </w:p>
        </w:tc>
        <w:tc>
          <w:tcPr>
            <w:tcW w:w="1722" w:type="dxa"/>
            <w:tcBorders>
              <w:top w:val="single" w:sz="4" w:space="0" w:color="auto"/>
              <w:left w:val="nil"/>
              <w:bottom w:val="single" w:sz="4" w:space="0" w:color="auto"/>
              <w:right w:val="single" w:sz="4" w:space="0" w:color="auto"/>
            </w:tcBorders>
            <w:shd w:val="clear" w:color="auto" w:fill="auto"/>
            <w:noWrap/>
            <w:vAlign w:val="center"/>
            <w:hideMark/>
          </w:tcPr>
          <w:p w:rsidR="00787FA3" w:rsidRPr="00787FA3" w:rsidRDefault="00787FA3" w:rsidP="0023774E">
            <w:pPr>
              <w:spacing w:line="360" w:lineRule="auto"/>
              <w:jc w:val="center"/>
              <w:rPr>
                <w:rFonts w:ascii="宋体" w:hAnsi="宋体" w:cs="宋体"/>
                <w:sz w:val="24"/>
              </w:rPr>
            </w:pPr>
            <w:r w:rsidRPr="00787FA3">
              <w:rPr>
                <w:rFonts w:ascii="宋体" w:hAnsi="宋体" w:cs="宋体" w:hint="eastAsia"/>
                <w:sz w:val="24"/>
              </w:rPr>
              <w:t>排放限值</w:t>
            </w:r>
          </w:p>
        </w:tc>
        <w:tc>
          <w:tcPr>
            <w:tcW w:w="1276" w:type="dxa"/>
            <w:tcBorders>
              <w:top w:val="single" w:sz="4" w:space="0" w:color="auto"/>
              <w:left w:val="nil"/>
              <w:bottom w:val="single" w:sz="4" w:space="0" w:color="auto"/>
              <w:right w:val="single" w:sz="4" w:space="0" w:color="auto"/>
            </w:tcBorders>
            <w:vAlign w:val="center"/>
          </w:tcPr>
          <w:p w:rsidR="00787FA3" w:rsidRPr="00787FA3" w:rsidRDefault="00787FA3" w:rsidP="0023774E">
            <w:pPr>
              <w:spacing w:line="360" w:lineRule="auto"/>
              <w:jc w:val="center"/>
              <w:rPr>
                <w:rFonts w:ascii="宋体" w:hAnsi="宋体" w:cs="宋体"/>
                <w:sz w:val="24"/>
              </w:rPr>
            </w:pPr>
            <w:r w:rsidRPr="00787FA3">
              <w:rPr>
                <w:rFonts w:ascii="宋体" w:hAnsi="宋体" w:cs="宋体" w:hint="eastAsia"/>
                <w:sz w:val="24"/>
              </w:rPr>
              <w:t>手工测定方法</w:t>
            </w:r>
          </w:p>
        </w:tc>
        <w:tc>
          <w:tcPr>
            <w:tcW w:w="1276" w:type="dxa"/>
            <w:tcBorders>
              <w:top w:val="single" w:sz="4" w:space="0" w:color="auto"/>
              <w:left w:val="nil"/>
              <w:bottom w:val="single" w:sz="4" w:space="0" w:color="auto"/>
              <w:right w:val="single" w:sz="4" w:space="0" w:color="auto"/>
            </w:tcBorders>
            <w:vAlign w:val="center"/>
          </w:tcPr>
          <w:p w:rsidR="00787FA3" w:rsidRPr="00787FA3" w:rsidRDefault="00787FA3" w:rsidP="0023774E">
            <w:pPr>
              <w:spacing w:line="360" w:lineRule="auto"/>
              <w:jc w:val="center"/>
              <w:rPr>
                <w:rFonts w:ascii="宋体" w:hAnsi="宋体" w:cs="宋体"/>
                <w:sz w:val="24"/>
              </w:rPr>
            </w:pPr>
            <w:r w:rsidRPr="00787FA3">
              <w:rPr>
                <w:rFonts w:ascii="宋体" w:hAnsi="宋体" w:cs="宋体" w:hint="eastAsia"/>
                <w:sz w:val="24"/>
              </w:rPr>
              <w:t>手工监测仪器型号</w:t>
            </w:r>
          </w:p>
        </w:tc>
      </w:tr>
      <w:tr w:rsidR="003E2FE9" w:rsidRPr="00787FA3" w:rsidTr="00985C54">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23774E">
            <w:pPr>
              <w:spacing w:line="360" w:lineRule="auto"/>
              <w:jc w:val="center"/>
              <w:rPr>
                <w:rFonts w:ascii="宋体" w:hAnsi="宋体" w:cs="宋体"/>
                <w:sz w:val="24"/>
              </w:rPr>
            </w:pPr>
            <w:r w:rsidRPr="00787FA3">
              <w:rPr>
                <w:rFonts w:ascii="宋体" w:hAnsi="宋体" w:cs="宋体" w:hint="eastAsia"/>
                <w:sz w:val="24"/>
              </w:rPr>
              <w:t>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87FA3" w:rsidRPr="00787FA3" w:rsidRDefault="00787FA3" w:rsidP="0023774E">
            <w:pPr>
              <w:spacing w:line="360" w:lineRule="auto"/>
              <w:jc w:val="center"/>
              <w:rPr>
                <w:rFonts w:ascii="宋体" w:hAnsi="宋体" w:cs="宋体"/>
                <w:sz w:val="24"/>
              </w:rPr>
            </w:pPr>
            <w:r w:rsidRPr="00787FA3">
              <w:rPr>
                <w:rFonts w:ascii="宋体" w:hAnsi="宋体" w:cs="宋体" w:hint="eastAsia"/>
                <w:sz w:val="24"/>
              </w:rPr>
              <w:t>厂界东/西/南/北侧噪声</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787FA3" w:rsidRPr="00787FA3" w:rsidRDefault="00787FA3" w:rsidP="0023774E">
            <w:pPr>
              <w:spacing w:line="360" w:lineRule="auto"/>
              <w:jc w:val="center"/>
              <w:rPr>
                <w:rFonts w:ascii="宋体" w:hAnsi="宋体" w:cs="宋体"/>
                <w:sz w:val="24"/>
              </w:rPr>
            </w:pPr>
            <w:r w:rsidRPr="00787FA3">
              <w:rPr>
                <w:rFonts w:ascii="宋体" w:hAnsi="宋体" w:cs="宋体" w:hint="eastAsia"/>
                <w:sz w:val="24"/>
              </w:rPr>
              <w:t>手工</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787FA3" w:rsidRPr="00787FA3" w:rsidRDefault="00787FA3" w:rsidP="0023774E">
            <w:pPr>
              <w:spacing w:line="360" w:lineRule="auto"/>
              <w:jc w:val="center"/>
              <w:rPr>
                <w:rFonts w:ascii="宋体" w:hAnsi="宋体" w:cs="宋体"/>
                <w:sz w:val="24"/>
              </w:rPr>
            </w:pPr>
            <w:r w:rsidRPr="00787FA3">
              <w:rPr>
                <w:rFonts w:ascii="宋体" w:hAnsi="宋体" w:cs="宋体" w:hint="eastAsia"/>
                <w:sz w:val="24"/>
              </w:rPr>
              <w:t>季度/次</w:t>
            </w:r>
          </w:p>
        </w:tc>
        <w:tc>
          <w:tcPr>
            <w:tcW w:w="1722" w:type="dxa"/>
            <w:tcBorders>
              <w:top w:val="single" w:sz="4" w:space="0" w:color="auto"/>
              <w:left w:val="nil"/>
              <w:bottom w:val="single" w:sz="4" w:space="0" w:color="auto"/>
              <w:right w:val="single" w:sz="4" w:space="0" w:color="auto"/>
            </w:tcBorders>
            <w:shd w:val="clear" w:color="auto" w:fill="auto"/>
            <w:vAlign w:val="center"/>
            <w:hideMark/>
          </w:tcPr>
          <w:p w:rsidR="00787FA3" w:rsidRPr="00787FA3" w:rsidRDefault="00787FA3" w:rsidP="0023774E">
            <w:pPr>
              <w:spacing w:line="360" w:lineRule="auto"/>
              <w:jc w:val="center"/>
              <w:rPr>
                <w:rFonts w:ascii="宋体" w:hAnsi="宋体" w:cs="宋体"/>
                <w:sz w:val="24"/>
              </w:rPr>
            </w:pPr>
            <w:r w:rsidRPr="00787FA3">
              <w:rPr>
                <w:rFonts w:ascii="宋体" w:hAnsi="宋体" w:cs="宋体" w:hint="eastAsia"/>
                <w:sz w:val="24"/>
              </w:rPr>
              <w:t>昼间60dB(A)</w:t>
            </w:r>
          </w:p>
          <w:p w:rsidR="00787FA3" w:rsidRPr="00787FA3" w:rsidRDefault="00787FA3" w:rsidP="0023774E">
            <w:pPr>
              <w:spacing w:line="360" w:lineRule="auto"/>
              <w:jc w:val="center"/>
              <w:rPr>
                <w:rFonts w:ascii="宋体" w:hAnsi="宋体" w:cs="宋体"/>
                <w:sz w:val="24"/>
              </w:rPr>
            </w:pPr>
            <w:r w:rsidRPr="00787FA3">
              <w:rPr>
                <w:rFonts w:ascii="宋体" w:hAnsi="宋体" w:cs="宋体" w:hint="eastAsia"/>
                <w:sz w:val="24"/>
              </w:rPr>
              <w:t>夜间50dB(A)</w:t>
            </w:r>
          </w:p>
        </w:tc>
        <w:tc>
          <w:tcPr>
            <w:tcW w:w="1276" w:type="dxa"/>
            <w:tcBorders>
              <w:top w:val="single" w:sz="4" w:space="0" w:color="auto"/>
              <w:left w:val="nil"/>
              <w:bottom w:val="single" w:sz="4" w:space="0" w:color="auto"/>
              <w:right w:val="single" w:sz="4" w:space="0" w:color="auto"/>
            </w:tcBorders>
          </w:tcPr>
          <w:p w:rsidR="00787FA3" w:rsidRPr="00787FA3" w:rsidRDefault="00787FA3" w:rsidP="0023774E">
            <w:pPr>
              <w:spacing w:line="360" w:lineRule="auto"/>
              <w:ind w:firstLineChars="200" w:firstLine="480"/>
              <w:jc w:val="center"/>
              <w:rPr>
                <w:rFonts w:ascii="宋体" w:hAnsi="宋体" w:cs="宋体"/>
                <w:sz w:val="24"/>
              </w:rPr>
            </w:pPr>
          </w:p>
        </w:tc>
        <w:tc>
          <w:tcPr>
            <w:tcW w:w="1276" w:type="dxa"/>
            <w:tcBorders>
              <w:top w:val="single" w:sz="4" w:space="0" w:color="auto"/>
              <w:left w:val="nil"/>
              <w:bottom w:val="single" w:sz="4" w:space="0" w:color="auto"/>
              <w:right w:val="single" w:sz="4" w:space="0" w:color="auto"/>
            </w:tcBorders>
          </w:tcPr>
          <w:p w:rsidR="00787FA3" w:rsidRPr="00787FA3" w:rsidRDefault="00787FA3" w:rsidP="0023774E">
            <w:pPr>
              <w:spacing w:line="360" w:lineRule="auto"/>
              <w:ind w:firstLineChars="200" w:firstLine="480"/>
              <w:jc w:val="center"/>
              <w:rPr>
                <w:rFonts w:ascii="宋体" w:hAnsi="宋体" w:cs="宋体"/>
                <w:sz w:val="24"/>
              </w:rPr>
            </w:pPr>
          </w:p>
        </w:tc>
      </w:tr>
    </w:tbl>
    <w:p w:rsidR="00787FA3" w:rsidRPr="00787FA3" w:rsidRDefault="00787FA3" w:rsidP="00787FA3">
      <w:pPr>
        <w:spacing w:line="360" w:lineRule="auto"/>
        <w:ind w:firstLineChars="200" w:firstLine="480"/>
        <w:rPr>
          <w:rFonts w:ascii="宋体" w:hAnsi="宋体" w:cs="宋体"/>
          <w:sz w:val="24"/>
        </w:rPr>
      </w:pPr>
      <w:r>
        <w:rPr>
          <w:rFonts w:ascii="宋体" w:hAnsi="宋体" w:cs="宋体" w:hint="eastAsia"/>
          <w:sz w:val="24"/>
        </w:rPr>
        <w:t>（五）</w:t>
      </w:r>
      <w:r w:rsidRPr="00787FA3">
        <w:rPr>
          <w:rFonts w:ascii="宋体" w:hAnsi="宋体" w:cs="宋体"/>
          <w:sz w:val="24"/>
        </w:rPr>
        <w:t>废水在线监测设备比对监测</w:t>
      </w:r>
    </w:p>
    <w:tbl>
      <w:tblPr>
        <w:tblpPr w:leftFromText="180" w:rightFromText="180" w:vertAnchor="text" w:horzAnchor="margin" w:tblpXSpec="center" w:tblpY="31"/>
        <w:tblOverlap w:val="never"/>
        <w:tblW w:w="8647" w:type="dxa"/>
        <w:tblLook w:val="04A0"/>
      </w:tblPr>
      <w:tblGrid>
        <w:gridCol w:w="709"/>
        <w:gridCol w:w="1276"/>
        <w:gridCol w:w="1134"/>
        <w:gridCol w:w="1275"/>
        <w:gridCol w:w="1904"/>
        <w:gridCol w:w="2349"/>
      </w:tblGrid>
      <w:tr w:rsidR="00787FA3" w:rsidRPr="00787FA3" w:rsidTr="00985C54">
        <w:trPr>
          <w:trHeight w:val="84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985C54">
            <w:pPr>
              <w:spacing w:line="360" w:lineRule="auto"/>
              <w:jc w:val="center"/>
              <w:rPr>
                <w:rFonts w:ascii="宋体" w:hAnsi="宋体" w:cs="宋体"/>
                <w:sz w:val="24"/>
              </w:rPr>
            </w:pPr>
            <w:r w:rsidRPr="00787FA3">
              <w:rPr>
                <w:rFonts w:ascii="宋体" w:hAnsi="宋体" w:cs="宋体" w:hint="eastAsia"/>
                <w:sz w:val="24"/>
              </w:rPr>
              <w:t>序号</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787FA3" w:rsidRPr="00787FA3" w:rsidRDefault="00787FA3" w:rsidP="00985C54">
            <w:pPr>
              <w:spacing w:line="360" w:lineRule="auto"/>
              <w:jc w:val="center"/>
              <w:rPr>
                <w:rFonts w:ascii="宋体" w:hAnsi="宋体" w:cs="宋体"/>
                <w:sz w:val="24"/>
              </w:rPr>
            </w:pPr>
            <w:r w:rsidRPr="00787FA3">
              <w:rPr>
                <w:rFonts w:ascii="宋体" w:hAnsi="宋体" w:cs="宋体" w:hint="eastAsia"/>
                <w:sz w:val="24"/>
              </w:rPr>
              <w:t>比对监测内容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87FA3" w:rsidRPr="00787FA3" w:rsidRDefault="00787FA3" w:rsidP="00985C54">
            <w:pPr>
              <w:spacing w:line="360" w:lineRule="auto"/>
              <w:jc w:val="center"/>
              <w:rPr>
                <w:rFonts w:ascii="宋体" w:hAnsi="宋体" w:cs="宋体"/>
                <w:sz w:val="24"/>
              </w:rPr>
            </w:pPr>
            <w:r w:rsidRPr="00787FA3">
              <w:rPr>
                <w:rFonts w:ascii="宋体" w:hAnsi="宋体" w:cs="宋体" w:hint="eastAsia"/>
                <w:sz w:val="24"/>
              </w:rPr>
              <w:t>监测方式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87FA3" w:rsidRPr="00787FA3" w:rsidRDefault="00787FA3" w:rsidP="00985C54">
            <w:pPr>
              <w:spacing w:line="360" w:lineRule="auto"/>
              <w:jc w:val="center"/>
              <w:rPr>
                <w:rFonts w:ascii="宋体" w:hAnsi="宋体" w:cs="宋体"/>
                <w:sz w:val="24"/>
              </w:rPr>
            </w:pPr>
            <w:r w:rsidRPr="00787FA3">
              <w:rPr>
                <w:rFonts w:ascii="宋体" w:hAnsi="宋体" w:cs="宋体" w:hint="eastAsia"/>
                <w:sz w:val="24"/>
              </w:rPr>
              <w:t>比对监测频次</w:t>
            </w:r>
          </w:p>
        </w:tc>
        <w:tc>
          <w:tcPr>
            <w:tcW w:w="1904" w:type="dxa"/>
            <w:tcBorders>
              <w:top w:val="single" w:sz="4" w:space="0" w:color="auto"/>
              <w:left w:val="nil"/>
              <w:bottom w:val="single" w:sz="4" w:space="0" w:color="auto"/>
              <w:right w:val="single" w:sz="4" w:space="0" w:color="auto"/>
            </w:tcBorders>
            <w:vAlign w:val="center"/>
          </w:tcPr>
          <w:p w:rsidR="00787FA3" w:rsidRPr="00787FA3" w:rsidRDefault="00787FA3" w:rsidP="00985C54">
            <w:pPr>
              <w:spacing w:line="360" w:lineRule="auto"/>
              <w:jc w:val="center"/>
              <w:rPr>
                <w:rFonts w:ascii="宋体" w:hAnsi="宋体" w:cs="宋体"/>
                <w:sz w:val="24"/>
              </w:rPr>
            </w:pPr>
            <w:r w:rsidRPr="00787FA3">
              <w:rPr>
                <w:rFonts w:ascii="宋体" w:hAnsi="宋体" w:cs="宋体" w:hint="eastAsia"/>
                <w:sz w:val="24"/>
              </w:rPr>
              <w:t>比对监测方法</w:t>
            </w:r>
          </w:p>
        </w:tc>
        <w:tc>
          <w:tcPr>
            <w:tcW w:w="2349" w:type="dxa"/>
            <w:tcBorders>
              <w:top w:val="single" w:sz="4" w:space="0" w:color="auto"/>
              <w:left w:val="nil"/>
              <w:bottom w:val="single" w:sz="4" w:space="0" w:color="auto"/>
              <w:right w:val="single" w:sz="4" w:space="0" w:color="auto"/>
            </w:tcBorders>
            <w:vAlign w:val="center"/>
          </w:tcPr>
          <w:p w:rsidR="00787FA3" w:rsidRPr="00787FA3" w:rsidRDefault="00787FA3" w:rsidP="00985C54">
            <w:pPr>
              <w:spacing w:line="360" w:lineRule="auto"/>
              <w:jc w:val="center"/>
              <w:rPr>
                <w:rFonts w:ascii="宋体" w:hAnsi="宋体" w:cs="宋体"/>
                <w:sz w:val="24"/>
              </w:rPr>
            </w:pPr>
            <w:r w:rsidRPr="00787FA3">
              <w:rPr>
                <w:rFonts w:ascii="宋体" w:hAnsi="宋体" w:cs="宋体" w:hint="eastAsia"/>
                <w:sz w:val="24"/>
              </w:rPr>
              <w:t>比对监测仪器型号</w:t>
            </w:r>
          </w:p>
        </w:tc>
      </w:tr>
      <w:tr w:rsidR="00787FA3" w:rsidRPr="00787FA3" w:rsidTr="00985C54">
        <w:trPr>
          <w:trHeight w:val="69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985C54">
            <w:pPr>
              <w:spacing w:line="360" w:lineRule="auto"/>
              <w:jc w:val="center"/>
              <w:rPr>
                <w:rFonts w:ascii="宋体" w:hAnsi="宋体" w:cs="宋体"/>
                <w:sz w:val="24"/>
              </w:rPr>
            </w:pPr>
            <w:r w:rsidRPr="00787FA3">
              <w:rPr>
                <w:rFonts w:ascii="宋体" w:hAnsi="宋体" w:cs="宋体" w:hint="eastAsia"/>
                <w:sz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87FA3" w:rsidRPr="00787FA3" w:rsidRDefault="00787FA3" w:rsidP="00985C54">
            <w:pPr>
              <w:spacing w:line="360" w:lineRule="auto"/>
              <w:jc w:val="center"/>
              <w:rPr>
                <w:rFonts w:ascii="宋体" w:hAnsi="宋体" w:cs="宋体"/>
                <w:sz w:val="24"/>
              </w:rPr>
            </w:pPr>
            <w:r w:rsidRPr="00787FA3">
              <w:rPr>
                <w:rFonts w:ascii="宋体" w:hAnsi="宋体" w:cs="宋体" w:hint="eastAsia"/>
                <w:sz w:val="24"/>
              </w:rPr>
              <w:t>PH分析仪</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87FA3" w:rsidRPr="00787FA3" w:rsidRDefault="00787FA3" w:rsidP="00985C54">
            <w:pPr>
              <w:spacing w:line="360" w:lineRule="auto"/>
              <w:jc w:val="center"/>
              <w:rPr>
                <w:rFonts w:ascii="宋体" w:hAnsi="宋体" w:cs="宋体"/>
                <w:sz w:val="24"/>
              </w:rPr>
            </w:pPr>
            <w:r w:rsidRPr="00787FA3">
              <w:rPr>
                <w:rFonts w:ascii="宋体" w:hAnsi="宋体" w:cs="宋体" w:hint="eastAsia"/>
                <w:sz w:val="24"/>
              </w:rPr>
              <w:t>手工</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87FA3" w:rsidRPr="00787FA3" w:rsidRDefault="00787FA3" w:rsidP="00985C54">
            <w:pPr>
              <w:spacing w:line="360" w:lineRule="auto"/>
              <w:jc w:val="center"/>
              <w:rPr>
                <w:rFonts w:ascii="宋体" w:hAnsi="宋体" w:cs="宋体"/>
                <w:sz w:val="24"/>
              </w:rPr>
            </w:pPr>
            <w:r w:rsidRPr="00787FA3">
              <w:rPr>
                <w:rFonts w:ascii="宋体" w:hAnsi="宋体" w:cs="宋体"/>
                <w:sz w:val="24"/>
              </w:rPr>
              <w:t>半年</w:t>
            </w:r>
            <w:r w:rsidRPr="00787FA3">
              <w:rPr>
                <w:rFonts w:ascii="宋体" w:hAnsi="宋体" w:cs="宋体" w:hint="eastAsia"/>
                <w:sz w:val="24"/>
              </w:rPr>
              <w:t>/次</w:t>
            </w:r>
          </w:p>
        </w:tc>
        <w:tc>
          <w:tcPr>
            <w:tcW w:w="1904" w:type="dxa"/>
            <w:tcBorders>
              <w:top w:val="single" w:sz="4" w:space="0" w:color="auto"/>
              <w:left w:val="nil"/>
              <w:bottom w:val="single" w:sz="4" w:space="0" w:color="auto"/>
              <w:right w:val="single" w:sz="4" w:space="0" w:color="auto"/>
            </w:tcBorders>
          </w:tcPr>
          <w:p w:rsidR="00787FA3" w:rsidRPr="00787FA3" w:rsidRDefault="00787FA3" w:rsidP="00985C54">
            <w:pPr>
              <w:spacing w:line="360" w:lineRule="auto"/>
              <w:ind w:firstLineChars="200" w:firstLine="480"/>
              <w:jc w:val="center"/>
              <w:rPr>
                <w:rFonts w:ascii="宋体" w:hAnsi="宋体" w:cs="宋体"/>
                <w:sz w:val="24"/>
              </w:rPr>
            </w:pPr>
          </w:p>
        </w:tc>
        <w:tc>
          <w:tcPr>
            <w:tcW w:w="2349" w:type="dxa"/>
            <w:tcBorders>
              <w:top w:val="single" w:sz="4" w:space="0" w:color="auto"/>
              <w:left w:val="nil"/>
              <w:bottom w:val="single" w:sz="4" w:space="0" w:color="auto"/>
              <w:right w:val="single" w:sz="4" w:space="0" w:color="auto"/>
            </w:tcBorders>
          </w:tcPr>
          <w:p w:rsidR="00787FA3" w:rsidRPr="00787FA3" w:rsidRDefault="00787FA3" w:rsidP="00985C54">
            <w:pPr>
              <w:spacing w:line="360" w:lineRule="auto"/>
              <w:ind w:firstLineChars="200" w:firstLine="480"/>
              <w:jc w:val="center"/>
              <w:rPr>
                <w:rFonts w:ascii="宋体" w:hAnsi="宋体" w:cs="宋体"/>
                <w:sz w:val="24"/>
              </w:rPr>
            </w:pPr>
          </w:p>
        </w:tc>
      </w:tr>
      <w:tr w:rsidR="00787FA3" w:rsidRPr="00787FA3" w:rsidTr="00985C54">
        <w:trPr>
          <w:trHeight w:val="69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985C54">
            <w:pPr>
              <w:spacing w:line="360" w:lineRule="auto"/>
              <w:jc w:val="center"/>
              <w:rPr>
                <w:rFonts w:ascii="宋体" w:hAnsi="宋体" w:cs="宋体"/>
                <w:sz w:val="24"/>
              </w:rPr>
            </w:pPr>
            <w:r w:rsidRPr="00787FA3">
              <w:rPr>
                <w:rFonts w:ascii="宋体" w:hAnsi="宋体" w:cs="宋体" w:hint="eastAsia"/>
                <w:sz w:val="24"/>
              </w:rPr>
              <w:lastRenderedPageBreak/>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87FA3" w:rsidRPr="00787FA3" w:rsidRDefault="00787FA3" w:rsidP="00985C54">
            <w:pPr>
              <w:spacing w:line="360" w:lineRule="auto"/>
              <w:jc w:val="center"/>
              <w:rPr>
                <w:rFonts w:ascii="宋体" w:hAnsi="宋体" w:cs="宋体"/>
                <w:sz w:val="24"/>
              </w:rPr>
            </w:pPr>
            <w:r w:rsidRPr="00787FA3">
              <w:rPr>
                <w:rFonts w:ascii="宋体" w:hAnsi="宋体" w:cs="宋体" w:hint="eastAsia"/>
                <w:sz w:val="24"/>
              </w:rPr>
              <w:t>氨氮监测仪</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87FA3" w:rsidRPr="00787FA3" w:rsidRDefault="00787FA3" w:rsidP="00985C54">
            <w:pPr>
              <w:spacing w:line="360" w:lineRule="auto"/>
              <w:jc w:val="center"/>
              <w:rPr>
                <w:rFonts w:ascii="宋体" w:hAnsi="宋体" w:cs="宋体"/>
                <w:sz w:val="24"/>
              </w:rPr>
            </w:pPr>
            <w:r w:rsidRPr="00787FA3">
              <w:rPr>
                <w:rFonts w:ascii="宋体" w:hAnsi="宋体" w:cs="宋体" w:hint="eastAsia"/>
                <w:sz w:val="24"/>
              </w:rPr>
              <w:t>手工</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87FA3" w:rsidRPr="00787FA3" w:rsidRDefault="00787FA3" w:rsidP="00985C54">
            <w:pPr>
              <w:spacing w:line="360" w:lineRule="auto"/>
              <w:jc w:val="center"/>
              <w:rPr>
                <w:rFonts w:ascii="宋体" w:hAnsi="宋体" w:cs="宋体"/>
                <w:sz w:val="24"/>
              </w:rPr>
            </w:pPr>
            <w:r w:rsidRPr="00787FA3">
              <w:rPr>
                <w:rFonts w:ascii="宋体" w:hAnsi="宋体" w:cs="宋体"/>
                <w:sz w:val="24"/>
              </w:rPr>
              <w:t>半年</w:t>
            </w:r>
            <w:r w:rsidRPr="00787FA3">
              <w:rPr>
                <w:rFonts w:ascii="宋体" w:hAnsi="宋体" w:cs="宋体" w:hint="eastAsia"/>
                <w:sz w:val="24"/>
              </w:rPr>
              <w:t>/次</w:t>
            </w:r>
          </w:p>
        </w:tc>
        <w:tc>
          <w:tcPr>
            <w:tcW w:w="1904" w:type="dxa"/>
            <w:tcBorders>
              <w:top w:val="single" w:sz="4" w:space="0" w:color="auto"/>
              <w:left w:val="nil"/>
              <w:bottom w:val="single" w:sz="4" w:space="0" w:color="auto"/>
              <w:right w:val="single" w:sz="4" w:space="0" w:color="auto"/>
            </w:tcBorders>
          </w:tcPr>
          <w:p w:rsidR="00787FA3" w:rsidRPr="00787FA3" w:rsidRDefault="00787FA3" w:rsidP="00985C54">
            <w:pPr>
              <w:spacing w:line="360" w:lineRule="auto"/>
              <w:ind w:firstLineChars="200" w:firstLine="480"/>
              <w:jc w:val="center"/>
              <w:rPr>
                <w:rFonts w:ascii="宋体" w:hAnsi="宋体" w:cs="宋体"/>
                <w:sz w:val="24"/>
              </w:rPr>
            </w:pPr>
          </w:p>
        </w:tc>
        <w:tc>
          <w:tcPr>
            <w:tcW w:w="2349" w:type="dxa"/>
            <w:tcBorders>
              <w:top w:val="single" w:sz="4" w:space="0" w:color="auto"/>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r>
      <w:tr w:rsidR="00787FA3" w:rsidRPr="00787FA3" w:rsidTr="00985C54">
        <w:trPr>
          <w:trHeight w:val="69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7FA3" w:rsidRPr="00787FA3" w:rsidRDefault="00787FA3" w:rsidP="00985C54">
            <w:pPr>
              <w:spacing w:line="360" w:lineRule="auto"/>
              <w:jc w:val="center"/>
              <w:rPr>
                <w:rFonts w:ascii="宋体" w:hAnsi="宋体" w:cs="宋体"/>
                <w:sz w:val="24"/>
              </w:rPr>
            </w:pPr>
            <w:r w:rsidRPr="00787FA3">
              <w:rPr>
                <w:rFonts w:ascii="宋体" w:hAnsi="宋体" w:cs="宋体" w:hint="eastAsia"/>
                <w:sz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87FA3" w:rsidRPr="00787FA3" w:rsidRDefault="00787FA3" w:rsidP="00985C54">
            <w:pPr>
              <w:spacing w:line="360" w:lineRule="auto"/>
              <w:jc w:val="center"/>
              <w:rPr>
                <w:rFonts w:ascii="宋体" w:hAnsi="宋体" w:cs="宋体"/>
                <w:sz w:val="24"/>
              </w:rPr>
            </w:pPr>
            <w:r w:rsidRPr="00787FA3">
              <w:rPr>
                <w:rFonts w:ascii="宋体" w:hAnsi="宋体" w:cs="宋体" w:hint="eastAsia"/>
                <w:sz w:val="24"/>
              </w:rPr>
              <w:t>COD在线监测仪</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87FA3" w:rsidRPr="00787FA3" w:rsidRDefault="00787FA3" w:rsidP="00985C54">
            <w:pPr>
              <w:spacing w:line="360" w:lineRule="auto"/>
              <w:jc w:val="center"/>
              <w:rPr>
                <w:rFonts w:ascii="宋体" w:hAnsi="宋体" w:cs="宋体"/>
                <w:sz w:val="24"/>
              </w:rPr>
            </w:pPr>
            <w:r w:rsidRPr="00787FA3">
              <w:rPr>
                <w:rFonts w:ascii="宋体" w:hAnsi="宋体" w:cs="宋体" w:hint="eastAsia"/>
                <w:sz w:val="24"/>
              </w:rPr>
              <w:t>手工</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87FA3" w:rsidRPr="00787FA3" w:rsidRDefault="00787FA3" w:rsidP="00985C54">
            <w:pPr>
              <w:spacing w:line="360" w:lineRule="auto"/>
              <w:jc w:val="center"/>
              <w:rPr>
                <w:rFonts w:ascii="宋体" w:hAnsi="宋体" w:cs="宋体"/>
                <w:sz w:val="24"/>
              </w:rPr>
            </w:pPr>
            <w:r w:rsidRPr="00787FA3">
              <w:rPr>
                <w:rFonts w:ascii="宋体" w:hAnsi="宋体" w:cs="宋体"/>
                <w:sz w:val="24"/>
              </w:rPr>
              <w:t>半年</w:t>
            </w:r>
            <w:r w:rsidRPr="00787FA3">
              <w:rPr>
                <w:rFonts w:ascii="宋体" w:hAnsi="宋体" w:cs="宋体" w:hint="eastAsia"/>
                <w:sz w:val="24"/>
              </w:rPr>
              <w:t>/次</w:t>
            </w:r>
          </w:p>
        </w:tc>
        <w:tc>
          <w:tcPr>
            <w:tcW w:w="1904" w:type="dxa"/>
            <w:tcBorders>
              <w:top w:val="single" w:sz="4" w:space="0" w:color="auto"/>
              <w:left w:val="nil"/>
              <w:bottom w:val="single" w:sz="4" w:space="0" w:color="auto"/>
              <w:right w:val="single" w:sz="4" w:space="0" w:color="auto"/>
            </w:tcBorders>
          </w:tcPr>
          <w:p w:rsidR="00787FA3" w:rsidRPr="00787FA3" w:rsidRDefault="00787FA3" w:rsidP="00985C54">
            <w:pPr>
              <w:spacing w:line="360" w:lineRule="auto"/>
              <w:ind w:firstLineChars="200" w:firstLine="480"/>
              <w:jc w:val="center"/>
              <w:rPr>
                <w:rFonts w:ascii="宋体" w:hAnsi="宋体" w:cs="宋体"/>
                <w:sz w:val="24"/>
              </w:rPr>
            </w:pPr>
          </w:p>
        </w:tc>
        <w:tc>
          <w:tcPr>
            <w:tcW w:w="2349" w:type="dxa"/>
            <w:tcBorders>
              <w:top w:val="single" w:sz="4" w:space="0" w:color="auto"/>
              <w:left w:val="nil"/>
              <w:bottom w:val="single" w:sz="4" w:space="0" w:color="auto"/>
              <w:right w:val="single" w:sz="4" w:space="0" w:color="auto"/>
            </w:tcBorders>
          </w:tcPr>
          <w:p w:rsidR="00787FA3" w:rsidRPr="00787FA3" w:rsidRDefault="00787FA3" w:rsidP="00787FA3">
            <w:pPr>
              <w:spacing w:line="360" w:lineRule="auto"/>
              <w:ind w:firstLineChars="200" w:firstLine="480"/>
              <w:rPr>
                <w:rFonts w:ascii="宋体" w:hAnsi="宋体" w:cs="宋体"/>
                <w:sz w:val="24"/>
              </w:rPr>
            </w:pPr>
          </w:p>
        </w:tc>
      </w:tr>
    </w:tbl>
    <w:p w:rsidR="00787FA3" w:rsidRDefault="00787FA3" w:rsidP="00787FA3">
      <w:pPr>
        <w:spacing w:line="360" w:lineRule="auto"/>
        <w:ind w:firstLineChars="200" w:firstLine="480"/>
        <w:rPr>
          <w:rFonts w:ascii="宋体" w:hAnsi="宋体" w:cs="宋体"/>
          <w:sz w:val="24"/>
        </w:rPr>
      </w:pPr>
      <w:r>
        <w:rPr>
          <w:rFonts w:ascii="宋体" w:hAnsi="宋体" w:cs="宋体" w:hint="eastAsia"/>
          <w:sz w:val="24"/>
        </w:rPr>
        <w:t>（六）</w:t>
      </w:r>
      <w:r w:rsidRPr="00787FA3">
        <w:rPr>
          <w:rFonts w:ascii="宋体" w:hAnsi="宋体" w:cs="宋体" w:hint="eastAsia"/>
          <w:sz w:val="24"/>
        </w:rPr>
        <w:t>其他要求</w:t>
      </w:r>
    </w:p>
    <w:p w:rsidR="00787FA3" w:rsidRPr="00787FA3" w:rsidRDefault="00787FA3" w:rsidP="00787FA3">
      <w:pPr>
        <w:spacing w:line="360" w:lineRule="auto"/>
        <w:ind w:firstLineChars="200" w:firstLine="480"/>
        <w:rPr>
          <w:rFonts w:ascii="宋体" w:hAnsi="宋体" w:cs="宋体"/>
          <w:sz w:val="24"/>
        </w:rPr>
      </w:pPr>
      <w:r>
        <w:rPr>
          <w:rFonts w:ascii="宋体" w:hAnsi="宋体" w:cs="宋体" w:hint="eastAsia"/>
          <w:sz w:val="24"/>
        </w:rPr>
        <w:t>1.</w:t>
      </w:r>
      <w:r w:rsidRPr="00787FA3">
        <w:rPr>
          <w:rFonts w:ascii="宋体" w:hAnsi="宋体" w:cs="宋体" w:hint="eastAsia"/>
          <w:sz w:val="24"/>
        </w:rPr>
        <w:t xml:space="preserve"> 废水、废气污染物报告监测结果表样式</w:t>
      </w:r>
    </w:p>
    <w:tbl>
      <w:tblPr>
        <w:tblStyle w:val="af1"/>
        <w:tblW w:w="0" w:type="auto"/>
        <w:tblInd w:w="250" w:type="dxa"/>
        <w:tblLook w:val="04A0"/>
      </w:tblPr>
      <w:tblGrid>
        <w:gridCol w:w="1274"/>
        <w:gridCol w:w="2073"/>
        <w:gridCol w:w="1707"/>
        <w:gridCol w:w="1708"/>
        <w:gridCol w:w="1708"/>
      </w:tblGrid>
      <w:tr w:rsidR="00787FA3" w:rsidRPr="00787FA3" w:rsidTr="00985C54">
        <w:tc>
          <w:tcPr>
            <w:tcW w:w="1274" w:type="dxa"/>
            <w:vAlign w:val="center"/>
          </w:tcPr>
          <w:p w:rsidR="00787FA3" w:rsidRPr="00787FA3" w:rsidRDefault="00787FA3" w:rsidP="00985C54">
            <w:pPr>
              <w:spacing w:line="360" w:lineRule="auto"/>
              <w:jc w:val="center"/>
              <w:rPr>
                <w:rFonts w:ascii="宋体" w:hAnsi="宋体" w:cs="宋体"/>
                <w:sz w:val="24"/>
              </w:rPr>
            </w:pPr>
            <w:r w:rsidRPr="00787FA3">
              <w:rPr>
                <w:rFonts w:ascii="宋体" w:hAnsi="宋体" w:cs="宋体"/>
                <w:sz w:val="24"/>
              </w:rPr>
              <w:t>序号</w:t>
            </w:r>
          </w:p>
        </w:tc>
        <w:tc>
          <w:tcPr>
            <w:tcW w:w="2073" w:type="dxa"/>
            <w:vAlign w:val="center"/>
          </w:tcPr>
          <w:p w:rsidR="00787FA3" w:rsidRPr="00787FA3" w:rsidRDefault="00787FA3" w:rsidP="00985C54">
            <w:pPr>
              <w:spacing w:line="360" w:lineRule="auto"/>
              <w:ind w:firstLineChars="200" w:firstLine="480"/>
              <w:jc w:val="center"/>
              <w:rPr>
                <w:rFonts w:ascii="宋体" w:hAnsi="宋体" w:cs="宋体"/>
                <w:sz w:val="24"/>
              </w:rPr>
            </w:pPr>
            <w:r w:rsidRPr="00787FA3">
              <w:rPr>
                <w:rFonts w:ascii="宋体" w:hAnsi="宋体" w:cs="宋体"/>
                <w:sz w:val="24"/>
              </w:rPr>
              <w:t>检测项目</w:t>
            </w:r>
          </w:p>
        </w:tc>
        <w:tc>
          <w:tcPr>
            <w:tcW w:w="1707" w:type="dxa"/>
            <w:vAlign w:val="center"/>
          </w:tcPr>
          <w:p w:rsidR="00787FA3" w:rsidRPr="00787FA3" w:rsidRDefault="00787FA3" w:rsidP="00985C54">
            <w:pPr>
              <w:spacing w:line="360" w:lineRule="auto"/>
              <w:jc w:val="center"/>
              <w:rPr>
                <w:rFonts w:ascii="宋体" w:hAnsi="宋体" w:cs="宋体"/>
                <w:sz w:val="24"/>
              </w:rPr>
            </w:pPr>
            <w:r w:rsidRPr="00787FA3">
              <w:rPr>
                <w:rFonts w:ascii="宋体" w:hAnsi="宋体" w:cs="宋体"/>
                <w:sz w:val="24"/>
              </w:rPr>
              <w:t>检测结果</w:t>
            </w:r>
          </w:p>
        </w:tc>
        <w:tc>
          <w:tcPr>
            <w:tcW w:w="1708" w:type="dxa"/>
            <w:vAlign w:val="center"/>
          </w:tcPr>
          <w:p w:rsidR="00787FA3" w:rsidRPr="00787FA3" w:rsidRDefault="00787FA3" w:rsidP="00985C54">
            <w:pPr>
              <w:spacing w:line="360" w:lineRule="auto"/>
              <w:jc w:val="center"/>
              <w:rPr>
                <w:rFonts w:ascii="宋体" w:hAnsi="宋体" w:cs="宋体"/>
                <w:sz w:val="24"/>
              </w:rPr>
            </w:pPr>
            <w:r w:rsidRPr="00787FA3">
              <w:rPr>
                <w:rFonts w:ascii="宋体" w:hAnsi="宋体" w:cs="宋体"/>
                <w:sz w:val="24"/>
              </w:rPr>
              <w:t>污染物排放</w:t>
            </w:r>
          </w:p>
          <w:p w:rsidR="00787FA3" w:rsidRPr="00787FA3" w:rsidRDefault="00787FA3" w:rsidP="00985C54">
            <w:pPr>
              <w:spacing w:line="360" w:lineRule="auto"/>
              <w:jc w:val="center"/>
              <w:rPr>
                <w:rFonts w:ascii="宋体" w:hAnsi="宋体" w:cs="宋体"/>
                <w:sz w:val="24"/>
              </w:rPr>
            </w:pPr>
            <w:r w:rsidRPr="00787FA3">
              <w:rPr>
                <w:rFonts w:ascii="宋体" w:hAnsi="宋体" w:cs="宋体"/>
                <w:sz w:val="24"/>
              </w:rPr>
              <w:t>执行标准浓度限值</w:t>
            </w:r>
          </w:p>
        </w:tc>
        <w:tc>
          <w:tcPr>
            <w:tcW w:w="1708" w:type="dxa"/>
            <w:vAlign w:val="center"/>
          </w:tcPr>
          <w:p w:rsidR="00787FA3" w:rsidRPr="00787FA3" w:rsidRDefault="00787FA3" w:rsidP="00985C54">
            <w:pPr>
              <w:spacing w:line="360" w:lineRule="auto"/>
              <w:jc w:val="center"/>
              <w:rPr>
                <w:rFonts w:ascii="宋体" w:hAnsi="宋体" w:cs="宋体"/>
                <w:sz w:val="24"/>
              </w:rPr>
            </w:pPr>
            <w:r w:rsidRPr="00787FA3">
              <w:rPr>
                <w:rFonts w:ascii="宋体" w:hAnsi="宋体" w:cs="宋体"/>
                <w:sz w:val="24"/>
              </w:rPr>
              <w:t>单项评价</w:t>
            </w:r>
          </w:p>
        </w:tc>
      </w:tr>
      <w:tr w:rsidR="00787FA3" w:rsidRPr="00787FA3" w:rsidTr="00985C54">
        <w:tc>
          <w:tcPr>
            <w:tcW w:w="1274" w:type="dxa"/>
            <w:vAlign w:val="center"/>
          </w:tcPr>
          <w:p w:rsidR="00787FA3" w:rsidRPr="00787FA3" w:rsidRDefault="00787FA3" w:rsidP="00985C54">
            <w:pPr>
              <w:spacing w:line="360" w:lineRule="auto"/>
              <w:jc w:val="center"/>
              <w:rPr>
                <w:rFonts w:ascii="宋体" w:hAnsi="宋体" w:cs="宋体"/>
                <w:sz w:val="24"/>
              </w:rPr>
            </w:pPr>
            <w:r w:rsidRPr="00787FA3">
              <w:rPr>
                <w:rFonts w:ascii="宋体" w:hAnsi="宋体" w:cs="宋体" w:hint="eastAsia"/>
                <w:sz w:val="24"/>
              </w:rPr>
              <w:t>1</w:t>
            </w:r>
          </w:p>
        </w:tc>
        <w:tc>
          <w:tcPr>
            <w:tcW w:w="2073" w:type="dxa"/>
            <w:vAlign w:val="center"/>
          </w:tcPr>
          <w:p w:rsidR="00787FA3" w:rsidRPr="00787FA3" w:rsidRDefault="00787FA3" w:rsidP="00985C54">
            <w:pPr>
              <w:spacing w:line="360" w:lineRule="auto"/>
              <w:ind w:firstLineChars="200" w:firstLine="480"/>
              <w:jc w:val="center"/>
              <w:rPr>
                <w:rFonts w:ascii="宋体" w:hAnsi="宋体" w:cs="宋体"/>
                <w:sz w:val="24"/>
              </w:rPr>
            </w:pPr>
          </w:p>
        </w:tc>
        <w:tc>
          <w:tcPr>
            <w:tcW w:w="1707" w:type="dxa"/>
            <w:vAlign w:val="center"/>
          </w:tcPr>
          <w:p w:rsidR="00787FA3" w:rsidRPr="00787FA3" w:rsidRDefault="00787FA3" w:rsidP="00985C54">
            <w:pPr>
              <w:spacing w:line="360" w:lineRule="auto"/>
              <w:ind w:firstLineChars="200" w:firstLine="480"/>
              <w:jc w:val="center"/>
              <w:rPr>
                <w:rFonts w:ascii="宋体" w:hAnsi="宋体" w:cs="宋体"/>
                <w:sz w:val="24"/>
              </w:rPr>
            </w:pPr>
          </w:p>
        </w:tc>
        <w:tc>
          <w:tcPr>
            <w:tcW w:w="1708" w:type="dxa"/>
            <w:vAlign w:val="center"/>
          </w:tcPr>
          <w:p w:rsidR="00787FA3" w:rsidRPr="00787FA3" w:rsidRDefault="00787FA3" w:rsidP="00985C54">
            <w:pPr>
              <w:spacing w:line="360" w:lineRule="auto"/>
              <w:ind w:firstLineChars="200" w:firstLine="480"/>
              <w:jc w:val="center"/>
              <w:rPr>
                <w:rFonts w:ascii="宋体" w:hAnsi="宋体" w:cs="宋体"/>
                <w:sz w:val="24"/>
              </w:rPr>
            </w:pPr>
          </w:p>
        </w:tc>
        <w:tc>
          <w:tcPr>
            <w:tcW w:w="1708" w:type="dxa"/>
            <w:vAlign w:val="center"/>
          </w:tcPr>
          <w:p w:rsidR="00787FA3" w:rsidRPr="00787FA3" w:rsidRDefault="00787FA3" w:rsidP="00985C54">
            <w:pPr>
              <w:spacing w:line="360" w:lineRule="auto"/>
              <w:ind w:firstLineChars="200" w:firstLine="480"/>
              <w:jc w:val="center"/>
              <w:rPr>
                <w:rFonts w:ascii="宋体" w:hAnsi="宋体" w:cs="宋体"/>
                <w:sz w:val="24"/>
              </w:rPr>
            </w:pPr>
          </w:p>
        </w:tc>
      </w:tr>
      <w:tr w:rsidR="00787FA3" w:rsidRPr="00787FA3" w:rsidTr="00985C54">
        <w:tc>
          <w:tcPr>
            <w:tcW w:w="1274" w:type="dxa"/>
            <w:vAlign w:val="center"/>
          </w:tcPr>
          <w:p w:rsidR="00787FA3" w:rsidRPr="00787FA3" w:rsidRDefault="00787FA3" w:rsidP="00985C54">
            <w:pPr>
              <w:spacing w:line="360" w:lineRule="auto"/>
              <w:jc w:val="center"/>
              <w:rPr>
                <w:rFonts w:ascii="宋体" w:hAnsi="宋体" w:cs="宋体"/>
                <w:sz w:val="24"/>
              </w:rPr>
            </w:pPr>
            <w:r w:rsidRPr="00787FA3">
              <w:rPr>
                <w:rFonts w:ascii="宋体" w:hAnsi="宋体" w:cs="宋体" w:hint="eastAsia"/>
                <w:sz w:val="24"/>
              </w:rPr>
              <w:t>2</w:t>
            </w:r>
          </w:p>
        </w:tc>
        <w:tc>
          <w:tcPr>
            <w:tcW w:w="2073" w:type="dxa"/>
            <w:vAlign w:val="center"/>
          </w:tcPr>
          <w:p w:rsidR="00787FA3" w:rsidRPr="00787FA3" w:rsidRDefault="00787FA3" w:rsidP="00985C54">
            <w:pPr>
              <w:spacing w:line="360" w:lineRule="auto"/>
              <w:ind w:firstLineChars="200" w:firstLine="480"/>
              <w:jc w:val="center"/>
              <w:rPr>
                <w:rFonts w:ascii="宋体" w:hAnsi="宋体" w:cs="宋体"/>
                <w:sz w:val="24"/>
              </w:rPr>
            </w:pPr>
          </w:p>
        </w:tc>
        <w:tc>
          <w:tcPr>
            <w:tcW w:w="1707" w:type="dxa"/>
            <w:vAlign w:val="center"/>
          </w:tcPr>
          <w:p w:rsidR="00787FA3" w:rsidRPr="00787FA3" w:rsidRDefault="00787FA3" w:rsidP="00985C54">
            <w:pPr>
              <w:spacing w:line="360" w:lineRule="auto"/>
              <w:ind w:firstLineChars="200" w:firstLine="480"/>
              <w:jc w:val="center"/>
              <w:rPr>
                <w:rFonts w:ascii="宋体" w:hAnsi="宋体" w:cs="宋体"/>
                <w:sz w:val="24"/>
              </w:rPr>
            </w:pPr>
          </w:p>
        </w:tc>
        <w:tc>
          <w:tcPr>
            <w:tcW w:w="1708" w:type="dxa"/>
            <w:vAlign w:val="center"/>
          </w:tcPr>
          <w:p w:rsidR="00787FA3" w:rsidRPr="00787FA3" w:rsidRDefault="00787FA3" w:rsidP="00985C54">
            <w:pPr>
              <w:spacing w:line="360" w:lineRule="auto"/>
              <w:ind w:firstLineChars="200" w:firstLine="480"/>
              <w:jc w:val="center"/>
              <w:rPr>
                <w:rFonts w:ascii="宋体" w:hAnsi="宋体" w:cs="宋体"/>
                <w:sz w:val="24"/>
              </w:rPr>
            </w:pPr>
          </w:p>
        </w:tc>
        <w:tc>
          <w:tcPr>
            <w:tcW w:w="1708" w:type="dxa"/>
            <w:vAlign w:val="center"/>
          </w:tcPr>
          <w:p w:rsidR="00787FA3" w:rsidRPr="00787FA3" w:rsidRDefault="00787FA3" w:rsidP="00985C54">
            <w:pPr>
              <w:spacing w:line="360" w:lineRule="auto"/>
              <w:ind w:firstLineChars="200" w:firstLine="480"/>
              <w:jc w:val="center"/>
              <w:rPr>
                <w:rFonts w:ascii="宋体" w:hAnsi="宋体" w:cs="宋体"/>
                <w:sz w:val="24"/>
              </w:rPr>
            </w:pPr>
          </w:p>
        </w:tc>
      </w:tr>
      <w:tr w:rsidR="00787FA3" w:rsidRPr="00787FA3" w:rsidTr="00985C54">
        <w:tc>
          <w:tcPr>
            <w:tcW w:w="1274" w:type="dxa"/>
            <w:vAlign w:val="center"/>
          </w:tcPr>
          <w:p w:rsidR="00787FA3" w:rsidRPr="00787FA3" w:rsidRDefault="00787FA3" w:rsidP="00985C54">
            <w:pPr>
              <w:spacing w:line="360" w:lineRule="auto"/>
              <w:jc w:val="center"/>
              <w:rPr>
                <w:rFonts w:ascii="宋体" w:hAnsi="宋体" w:cs="宋体"/>
                <w:sz w:val="24"/>
              </w:rPr>
            </w:pPr>
            <w:r w:rsidRPr="00787FA3">
              <w:rPr>
                <w:rFonts w:ascii="宋体" w:hAnsi="宋体" w:cs="宋体"/>
                <w:sz w:val="24"/>
              </w:rPr>
              <w:t>…</w:t>
            </w:r>
          </w:p>
        </w:tc>
        <w:tc>
          <w:tcPr>
            <w:tcW w:w="2073" w:type="dxa"/>
            <w:vAlign w:val="center"/>
          </w:tcPr>
          <w:p w:rsidR="00787FA3" w:rsidRPr="00787FA3" w:rsidRDefault="00787FA3" w:rsidP="00985C54">
            <w:pPr>
              <w:spacing w:line="360" w:lineRule="auto"/>
              <w:ind w:firstLineChars="200" w:firstLine="480"/>
              <w:jc w:val="center"/>
              <w:rPr>
                <w:rFonts w:ascii="宋体" w:hAnsi="宋体" w:cs="宋体"/>
                <w:sz w:val="24"/>
              </w:rPr>
            </w:pPr>
          </w:p>
        </w:tc>
        <w:tc>
          <w:tcPr>
            <w:tcW w:w="1707" w:type="dxa"/>
            <w:vAlign w:val="center"/>
          </w:tcPr>
          <w:p w:rsidR="00787FA3" w:rsidRPr="00787FA3" w:rsidRDefault="00787FA3" w:rsidP="00985C54">
            <w:pPr>
              <w:spacing w:line="360" w:lineRule="auto"/>
              <w:ind w:firstLineChars="200" w:firstLine="480"/>
              <w:jc w:val="center"/>
              <w:rPr>
                <w:rFonts w:ascii="宋体" w:hAnsi="宋体" w:cs="宋体"/>
                <w:sz w:val="24"/>
              </w:rPr>
            </w:pPr>
          </w:p>
        </w:tc>
        <w:tc>
          <w:tcPr>
            <w:tcW w:w="1708" w:type="dxa"/>
            <w:vAlign w:val="center"/>
          </w:tcPr>
          <w:p w:rsidR="00787FA3" w:rsidRPr="00787FA3" w:rsidRDefault="00787FA3" w:rsidP="00985C54">
            <w:pPr>
              <w:spacing w:line="360" w:lineRule="auto"/>
              <w:ind w:firstLineChars="200" w:firstLine="480"/>
              <w:jc w:val="center"/>
              <w:rPr>
                <w:rFonts w:ascii="宋体" w:hAnsi="宋体" w:cs="宋体"/>
                <w:sz w:val="24"/>
              </w:rPr>
            </w:pPr>
          </w:p>
        </w:tc>
        <w:tc>
          <w:tcPr>
            <w:tcW w:w="1708" w:type="dxa"/>
            <w:vAlign w:val="center"/>
          </w:tcPr>
          <w:p w:rsidR="00787FA3" w:rsidRPr="00787FA3" w:rsidRDefault="00787FA3" w:rsidP="00985C54">
            <w:pPr>
              <w:spacing w:line="360" w:lineRule="auto"/>
              <w:ind w:firstLineChars="200" w:firstLine="480"/>
              <w:jc w:val="center"/>
              <w:rPr>
                <w:rFonts w:ascii="宋体" w:hAnsi="宋体" w:cs="宋体"/>
                <w:sz w:val="24"/>
              </w:rPr>
            </w:pPr>
          </w:p>
        </w:tc>
      </w:tr>
      <w:tr w:rsidR="00787FA3" w:rsidRPr="00787FA3" w:rsidTr="00985C54">
        <w:tc>
          <w:tcPr>
            <w:tcW w:w="1274" w:type="dxa"/>
            <w:vAlign w:val="center"/>
          </w:tcPr>
          <w:p w:rsidR="00787FA3" w:rsidRPr="00787FA3" w:rsidRDefault="00787FA3" w:rsidP="00985C54">
            <w:pPr>
              <w:spacing w:line="360" w:lineRule="auto"/>
              <w:jc w:val="center"/>
              <w:rPr>
                <w:rFonts w:ascii="宋体" w:hAnsi="宋体" w:cs="宋体"/>
                <w:sz w:val="24"/>
              </w:rPr>
            </w:pPr>
            <w:r w:rsidRPr="00787FA3">
              <w:rPr>
                <w:rFonts w:ascii="宋体" w:hAnsi="宋体" w:cs="宋体"/>
                <w:sz w:val="24"/>
              </w:rPr>
              <w:t>结论</w:t>
            </w:r>
          </w:p>
        </w:tc>
        <w:tc>
          <w:tcPr>
            <w:tcW w:w="7196" w:type="dxa"/>
            <w:gridSpan w:val="4"/>
            <w:vAlign w:val="center"/>
          </w:tcPr>
          <w:p w:rsidR="00787FA3" w:rsidRPr="00787FA3" w:rsidRDefault="00787FA3" w:rsidP="00985C54">
            <w:pPr>
              <w:spacing w:line="360" w:lineRule="auto"/>
              <w:ind w:firstLineChars="200" w:firstLine="480"/>
              <w:jc w:val="center"/>
              <w:rPr>
                <w:rFonts w:ascii="宋体" w:hAnsi="宋体" w:cs="宋体"/>
                <w:sz w:val="24"/>
              </w:rPr>
            </w:pPr>
          </w:p>
        </w:tc>
      </w:tr>
      <w:tr w:rsidR="00787FA3" w:rsidRPr="00787FA3" w:rsidTr="00985C54">
        <w:tc>
          <w:tcPr>
            <w:tcW w:w="1274" w:type="dxa"/>
            <w:vAlign w:val="center"/>
          </w:tcPr>
          <w:p w:rsidR="00787FA3" w:rsidRPr="00787FA3" w:rsidRDefault="00787FA3" w:rsidP="00985C54">
            <w:pPr>
              <w:spacing w:line="360" w:lineRule="auto"/>
              <w:jc w:val="center"/>
              <w:rPr>
                <w:rFonts w:ascii="宋体" w:hAnsi="宋体" w:cs="宋体"/>
                <w:sz w:val="24"/>
              </w:rPr>
            </w:pPr>
            <w:r w:rsidRPr="00787FA3">
              <w:rPr>
                <w:rFonts w:ascii="宋体" w:hAnsi="宋体" w:cs="宋体"/>
                <w:sz w:val="24"/>
              </w:rPr>
              <w:t>备注</w:t>
            </w:r>
          </w:p>
        </w:tc>
        <w:tc>
          <w:tcPr>
            <w:tcW w:w="7196" w:type="dxa"/>
            <w:gridSpan w:val="4"/>
            <w:vAlign w:val="center"/>
          </w:tcPr>
          <w:p w:rsidR="00787FA3" w:rsidRPr="00787FA3" w:rsidRDefault="00787FA3" w:rsidP="00985C54">
            <w:pPr>
              <w:spacing w:line="360" w:lineRule="auto"/>
              <w:ind w:firstLineChars="200" w:firstLine="480"/>
              <w:jc w:val="center"/>
              <w:rPr>
                <w:rFonts w:ascii="宋体" w:hAnsi="宋体" w:cs="宋体"/>
                <w:sz w:val="24"/>
              </w:rPr>
            </w:pPr>
          </w:p>
        </w:tc>
      </w:tr>
    </w:tbl>
    <w:p w:rsidR="00787FA3" w:rsidRPr="00787FA3" w:rsidRDefault="00787FA3" w:rsidP="00787FA3">
      <w:pPr>
        <w:spacing w:line="360" w:lineRule="auto"/>
        <w:ind w:firstLineChars="200" w:firstLine="480"/>
        <w:rPr>
          <w:rFonts w:ascii="宋体" w:hAnsi="宋体" w:cs="宋体"/>
          <w:sz w:val="24"/>
        </w:rPr>
      </w:pPr>
      <w:r>
        <w:rPr>
          <w:rFonts w:ascii="宋体" w:hAnsi="宋体" w:cs="宋体" w:hint="eastAsia"/>
          <w:sz w:val="24"/>
        </w:rPr>
        <w:t>2.</w:t>
      </w:r>
      <w:r w:rsidRPr="00787FA3">
        <w:rPr>
          <w:rFonts w:ascii="宋体" w:hAnsi="宋体" w:cs="宋体" w:hint="eastAsia"/>
          <w:sz w:val="24"/>
        </w:rPr>
        <w:t xml:space="preserve"> 监测报告中有相应的</w:t>
      </w:r>
      <w:r w:rsidRPr="00787FA3">
        <w:rPr>
          <w:rFonts w:ascii="宋体" w:hAnsi="宋体" w:cs="宋体"/>
          <w:sz w:val="24"/>
        </w:rPr>
        <w:t>质量保证</w:t>
      </w:r>
      <w:r w:rsidRPr="00787FA3">
        <w:rPr>
          <w:rFonts w:ascii="宋体" w:hAnsi="宋体" w:cs="宋体" w:hint="eastAsia"/>
          <w:sz w:val="24"/>
        </w:rPr>
        <w:t>、</w:t>
      </w:r>
      <w:r w:rsidRPr="00787FA3">
        <w:rPr>
          <w:rFonts w:ascii="宋体" w:hAnsi="宋体" w:cs="宋体"/>
          <w:sz w:val="24"/>
        </w:rPr>
        <w:t>控制措施</w:t>
      </w:r>
      <w:r w:rsidRPr="00787FA3">
        <w:rPr>
          <w:rFonts w:ascii="宋体" w:hAnsi="宋体" w:cs="宋体" w:hint="eastAsia"/>
          <w:sz w:val="24"/>
        </w:rPr>
        <w:t>（包括空白样、平行样、加标回收或质控样、仪器校准等）和</w:t>
      </w:r>
      <w:r w:rsidRPr="00787FA3">
        <w:rPr>
          <w:rFonts w:ascii="宋体" w:hAnsi="宋体" w:cs="宋体"/>
          <w:sz w:val="24"/>
        </w:rPr>
        <w:t>质量控制结果及</w:t>
      </w:r>
      <w:r w:rsidRPr="00787FA3">
        <w:rPr>
          <w:rFonts w:ascii="宋体" w:hAnsi="宋体" w:cs="宋体" w:hint="eastAsia"/>
          <w:sz w:val="24"/>
        </w:rPr>
        <w:t>合理的</w:t>
      </w:r>
      <w:r w:rsidRPr="00787FA3">
        <w:rPr>
          <w:rFonts w:ascii="宋体" w:hAnsi="宋体" w:cs="宋体"/>
          <w:sz w:val="24"/>
        </w:rPr>
        <w:t>样品保存方法</w:t>
      </w:r>
      <w:r w:rsidRPr="00787FA3">
        <w:rPr>
          <w:rFonts w:ascii="宋体" w:hAnsi="宋体" w:cs="宋体" w:hint="eastAsia"/>
          <w:sz w:val="24"/>
        </w:rPr>
        <w:t>。</w:t>
      </w:r>
    </w:p>
    <w:p w:rsidR="00996D8B" w:rsidRDefault="00475C33">
      <w:pPr>
        <w:spacing w:line="360" w:lineRule="auto"/>
        <w:ind w:firstLineChars="200" w:firstLine="480"/>
        <w:rPr>
          <w:rFonts w:ascii="宋体" w:hAnsi="宋体" w:cs="宋体"/>
          <w:sz w:val="24"/>
        </w:rPr>
      </w:pPr>
      <w:r>
        <w:rPr>
          <w:rFonts w:ascii="宋体" w:hAnsi="宋体" w:cs="宋体" w:hint="eastAsia"/>
          <w:sz w:val="24"/>
        </w:rPr>
        <w:t>六、报价须知</w:t>
      </w:r>
      <w:r>
        <w:rPr>
          <w:rFonts w:ascii="宋体" w:hAnsi="宋体" w:cs="宋体"/>
          <w:sz w:val="24"/>
        </w:rPr>
        <w:t xml:space="preserve"> </w:t>
      </w:r>
    </w:p>
    <w:p w:rsidR="00996D8B" w:rsidRDefault="00475C33">
      <w:pPr>
        <w:spacing w:line="360" w:lineRule="auto"/>
        <w:ind w:firstLineChars="200" w:firstLine="480"/>
        <w:rPr>
          <w:rFonts w:ascii="宋体" w:hAnsi="宋体" w:cs="宋体"/>
          <w:sz w:val="24"/>
        </w:rPr>
      </w:pPr>
      <w:r>
        <w:rPr>
          <w:rFonts w:ascii="宋体" w:hAnsi="宋体" w:cs="宋体" w:hint="eastAsia"/>
          <w:sz w:val="24"/>
        </w:rPr>
        <w:t>（一）商务部分</w:t>
      </w:r>
      <w:r>
        <w:rPr>
          <w:rFonts w:ascii="宋体" w:hAnsi="宋体" w:cs="宋体"/>
          <w:sz w:val="24"/>
        </w:rPr>
        <w:t xml:space="preserve"> </w:t>
      </w:r>
    </w:p>
    <w:p w:rsidR="00996D8B" w:rsidRDefault="00475C33">
      <w:pPr>
        <w:spacing w:line="360" w:lineRule="auto"/>
        <w:ind w:firstLineChars="200" w:firstLine="480"/>
        <w:rPr>
          <w:rFonts w:ascii="宋体" w:hAnsi="宋体" w:cs="宋体"/>
          <w:sz w:val="24"/>
        </w:rPr>
      </w:pPr>
      <w:r>
        <w:rPr>
          <w:rFonts w:ascii="宋体" w:hAnsi="宋体" w:cs="宋体" w:hint="eastAsia"/>
          <w:sz w:val="24"/>
        </w:rPr>
        <w:t>1.资格要求</w:t>
      </w:r>
    </w:p>
    <w:p w:rsidR="00996D8B" w:rsidRDefault="00475C33">
      <w:pPr>
        <w:spacing w:line="360" w:lineRule="auto"/>
        <w:ind w:firstLineChars="200" w:firstLine="480"/>
        <w:rPr>
          <w:rFonts w:ascii="宋体" w:hAnsi="宋体" w:cs="宋体"/>
          <w:sz w:val="24"/>
        </w:rPr>
      </w:pPr>
      <w:r>
        <w:rPr>
          <w:rFonts w:ascii="宋体" w:hAnsi="宋体" w:cs="宋体" w:hint="eastAsia"/>
          <w:sz w:val="24"/>
        </w:rPr>
        <w:t>本次采购采用资格后审方式，供应商自行判断是否符合资格要求，并决定是否参加此次询价比价。供应商必须具备以下资质条件，不满足以下任一条件，视为资格审查不通过。</w:t>
      </w:r>
    </w:p>
    <w:p w:rsidR="00996D8B" w:rsidRDefault="00475C33">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）《企业营业执照》、《税务登记证》、《组织机构代码证》或三证合一以及相应的资质证明文件复印件一套（复印件）</w:t>
      </w:r>
    </w:p>
    <w:p w:rsidR="00996D8B" w:rsidRDefault="00475C33">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）提供法定代表人身份证（复印件）</w:t>
      </w:r>
    </w:p>
    <w:p w:rsidR="00996D8B" w:rsidRDefault="00475C33">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）法定代表人授权函及被授权人身份证（复印件）</w:t>
      </w:r>
    </w:p>
    <w:p w:rsidR="00996D8B" w:rsidRDefault="00475C33">
      <w:pPr>
        <w:spacing w:line="360" w:lineRule="auto"/>
        <w:ind w:firstLineChars="200" w:firstLine="480"/>
        <w:rPr>
          <w:rFonts w:ascii="宋体" w:hAnsi="宋体" w:cs="宋体"/>
          <w:sz w:val="24"/>
        </w:rPr>
      </w:pPr>
      <w:r>
        <w:rPr>
          <w:rFonts w:ascii="宋体" w:hAnsi="宋体" w:cs="宋体" w:hint="eastAsia"/>
          <w:sz w:val="24"/>
        </w:rPr>
        <w:t>（</w:t>
      </w:r>
      <w:r w:rsidR="00C43725">
        <w:rPr>
          <w:rFonts w:ascii="宋体" w:hAnsi="宋体" w:cs="宋体" w:hint="eastAsia"/>
          <w:sz w:val="24"/>
        </w:rPr>
        <w:t>4</w:t>
      </w:r>
      <w:r>
        <w:rPr>
          <w:rFonts w:ascii="宋体" w:hAnsi="宋体" w:cs="宋体" w:hint="eastAsia"/>
          <w:sz w:val="24"/>
        </w:rPr>
        <w:t>）不接受联合体应答方式，不允许任何形式的分包或转包</w:t>
      </w:r>
    </w:p>
    <w:p w:rsidR="00996D8B" w:rsidRDefault="00475C33">
      <w:pPr>
        <w:spacing w:line="360" w:lineRule="auto"/>
        <w:ind w:firstLineChars="200" w:firstLine="480"/>
        <w:rPr>
          <w:rFonts w:ascii="宋体" w:hAnsi="宋体" w:cs="宋体"/>
          <w:sz w:val="24"/>
        </w:rPr>
      </w:pPr>
      <w:r>
        <w:rPr>
          <w:rFonts w:ascii="宋体" w:hAnsi="宋体" w:cs="宋体" w:hint="eastAsia"/>
          <w:sz w:val="24"/>
        </w:rPr>
        <w:t>（</w:t>
      </w:r>
      <w:r w:rsidR="00C43725">
        <w:rPr>
          <w:rFonts w:ascii="宋体" w:hAnsi="宋体" w:cs="宋体" w:hint="eastAsia"/>
          <w:sz w:val="24"/>
        </w:rPr>
        <w:t>5</w:t>
      </w:r>
      <w:r>
        <w:rPr>
          <w:rFonts w:ascii="宋体" w:hAnsi="宋体" w:cs="宋体" w:hint="eastAsia"/>
          <w:sz w:val="24"/>
        </w:rPr>
        <w:t>）供应商认为觉得有必要提交的其他相关证明材料</w:t>
      </w:r>
    </w:p>
    <w:p w:rsidR="00996D8B" w:rsidRDefault="00475C33">
      <w:pPr>
        <w:spacing w:line="360" w:lineRule="auto"/>
        <w:ind w:firstLineChars="200" w:firstLine="480"/>
        <w:rPr>
          <w:rFonts w:ascii="宋体" w:hAnsi="宋体" w:cs="宋体"/>
          <w:sz w:val="24"/>
        </w:rPr>
      </w:pPr>
      <w:r>
        <w:rPr>
          <w:rFonts w:ascii="宋体" w:hAnsi="宋体" w:cs="宋体" w:hint="eastAsia"/>
          <w:sz w:val="24"/>
        </w:rPr>
        <w:t>以上条款（</w:t>
      </w:r>
      <w:r>
        <w:rPr>
          <w:rFonts w:ascii="宋体" w:hAnsi="宋体" w:cs="宋体"/>
          <w:sz w:val="24"/>
        </w:rPr>
        <w:t>1</w:t>
      </w:r>
      <w:r>
        <w:rPr>
          <w:rFonts w:ascii="宋体" w:hAnsi="宋体" w:cs="宋体" w:hint="eastAsia"/>
          <w:sz w:val="24"/>
        </w:rPr>
        <w:t>）项为有效期内通过上年度年检或复审的证书，若法定代表人参加询价比价，须提供第（</w:t>
      </w:r>
      <w:r>
        <w:rPr>
          <w:rFonts w:ascii="宋体" w:hAnsi="宋体" w:cs="宋体"/>
          <w:sz w:val="24"/>
        </w:rPr>
        <w:t>2</w:t>
      </w:r>
      <w:r>
        <w:rPr>
          <w:rFonts w:ascii="宋体" w:hAnsi="宋体" w:cs="宋体" w:hint="eastAsia"/>
          <w:sz w:val="24"/>
        </w:rPr>
        <w:t>）项，若法人授权人参加询价比价，须提供第（</w:t>
      </w:r>
      <w:r>
        <w:rPr>
          <w:rFonts w:ascii="宋体" w:hAnsi="宋体" w:cs="宋体"/>
          <w:sz w:val="24"/>
        </w:rPr>
        <w:t>2</w:t>
      </w:r>
      <w:r>
        <w:rPr>
          <w:rFonts w:ascii="宋体" w:hAnsi="宋体" w:cs="宋体" w:hint="eastAsia"/>
          <w:sz w:val="24"/>
        </w:rPr>
        <w:t>）和第（3）项。</w:t>
      </w:r>
    </w:p>
    <w:p w:rsidR="00996D8B" w:rsidRDefault="00475C33">
      <w:pPr>
        <w:spacing w:line="360" w:lineRule="auto"/>
        <w:ind w:firstLineChars="200" w:firstLine="480"/>
        <w:rPr>
          <w:rFonts w:ascii="宋体" w:hAnsi="宋体" w:cs="宋体"/>
          <w:sz w:val="24"/>
        </w:rPr>
      </w:pPr>
      <w:r>
        <w:rPr>
          <w:rFonts w:ascii="宋体" w:hAnsi="宋体" w:cs="宋体" w:hint="eastAsia"/>
          <w:sz w:val="24"/>
        </w:rPr>
        <w:t>供应商所提供的证明文件，均须加盖单位公章。</w:t>
      </w:r>
    </w:p>
    <w:p w:rsidR="00996D8B" w:rsidRDefault="00475C33">
      <w:pPr>
        <w:spacing w:line="360" w:lineRule="auto"/>
        <w:ind w:firstLineChars="200" w:firstLine="480"/>
        <w:rPr>
          <w:rFonts w:ascii="宋体" w:hAnsi="宋体" w:cs="宋体"/>
          <w:sz w:val="24"/>
        </w:rPr>
      </w:pPr>
      <w:r>
        <w:rPr>
          <w:rFonts w:ascii="宋体" w:hAnsi="宋体" w:cs="宋体" w:hint="eastAsia"/>
          <w:sz w:val="24"/>
        </w:rPr>
        <w:lastRenderedPageBreak/>
        <w:t>2</w:t>
      </w:r>
      <w:r>
        <w:rPr>
          <w:rFonts w:ascii="宋体" w:hAnsi="宋体" w:cs="宋体"/>
          <w:sz w:val="24"/>
        </w:rPr>
        <w:t>.</w:t>
      </w:r>
      <w:r>
        <w:rPr>
          <w:rFonts w:ascii="宋体" w:hAnsi="宋体" w:cs="宋体" w:hint="eastAsia"/>
          <w:sz w:val="24"/>
        </w:rPr>
        <w:t>报价文件编制及递交</w:t>
      </w:r>
    </w:p>
    <w:p w:rsidR="00996D8B" w:rsidRDefault="00475C33">
      <w:pPr>
        <w:spacing w:line="360" w:lineRule="auto"/>
        <w:ind w:right="71" w:firstLineChars="200" w:firstLine="480"/>
        <w:rPr>
          <w:rFonts w:ascii="宋体" w:hAnsi="宋体" w:cs="宋体"/>
          <w:sz w:val="28"/>
          <w:szCs w:val="28"/>
        </w:rPr>
      </w:pPr>
      <w:r>
        <w:rPr>
          <w:rFonts w:ascii="宋体" w:hAnsi="宋体" w:cs="宋体" w:hint="eastAsia"/>
          <w:sz w:val="24"/>
        </w:rPr>
        <w:t>（</w:t>
      </w:r>
      <w:r>
        <w:rPr>
          <w:rFonts w:ascii="宋体" w:hAnsi="宋体" w:cs="宋体"/>
          <w:sz w:val="24"/>
        </w:rPr>
        <w:t>1</w:t>
      </w:r>
      <w:r>
        <w:rPr>
          <w:rFonts w:ascii="宋体" w:hAnsi="宋体" w:cs="宋体" w:hint="eastAsia"/>
          <w:sz w:val="24"/>
        </w:rPr>
        <w:t>）报价人应编制报价文件正本壹份，副本壹份，</w:t>
      </w:r>
      <w:r>
        <w:rPr>
          <w:rFonts w:ascii="宋体" w:hAnsi="宋体" w:hint="eastAsia"/>
          <w:sz w:val="24"/>
        </w:rPr>
        <w:t>正本和副本如有不一致之处，以正本为准。</w:t>
      </w:r>
      <w:r>
        <w:rPr>
          <w:rFonts w:ascii="宋体" w:hAnsi="宋体" w:cs="宋体" w:hint="eastAsia"/>
          <w:sz w:val="24"/>
        </w:rPr>
        <w:t>报价文件的打印和书写应清楚工整，任何行间插字、涂改或增删，必须由供应商的法定代表人或其授权代表签字或盖个人印鉴。字迹潦草、表达不清或可能导致非唯一理解的文件视为无效。</w:t>
      </w:r>
    </w:p>
    <w:p w:rsidR="00996D8B" w:rsidRDefault="00475C33">
      <w:pPr>
        <w:spacing w:line="360" w:lineRule="auto"/>
        <w:ind w:firstLineChars="200" w:firstLine="480"/>
        <w:rPr>
          <w:rFonts w:ascii="宋体" w:hAnsi="宋体" w:cs="宋体"/>
          <w:sz w:val="24"/>
        </w:rPr>
      </w:pPr>
      <w:r>
        <w:rPr>
          <w:rFonts w:ascii="宋体" w:hAnsi="宋体" w:cs="宋体" w:hint="eastAsia"/>
          <w:sz w:val="24"/>
        </w:rPr>
        <w:t>（2）报价文件应根据采购文件的要求制作，签署、盖章和内容应完整，如有遗漏，将被视为无效。</w:t>
      </w:r>
    </w:p>
    <w:p w:rsidR="00996D8B" w:rsidRDefault="00475C33">
      <w:pPr>
        <w:spacing w:line="360" w:lineRule="auto"/>
        <w:ind w:firstLineChars="200" w:firstLine="480"/>
        <w:rPr>
          <w:rFonts w:ascii="宋体" w:hAnsi="宋体" w:cs="宋体"/>
          <w:sz w:val="24"/>
        </w:rPr>
      </w:pPr>
      <w:r>
        <w:rPr>
          <w:rFonts w:ascii="宋体" w:hAnsi="宋体" w:cs="宋体" w:hint="eastAsia"/>
          <w:sz w:val="24"/>
        </w:rPr>
        <w:t>（3）报价文件应由供应商的法定代表人或经正式授权的供应商代表亲笔签字（如由后者签字，应提供“法定代表人授权书”并加盖公章）。</w:t>
      </w:r>
    </w:p>
    <w:p w:rsidR="00996D8B" w:rsidRDefault="00475C33">
      <w:pPr>
        <w:spacing w:line="360" w:lineRule="auto"/>
        <w:ind w:firstLineChars="200" w:firstLine="480"/>
        <w:rPr>
          <w:rFonts w:ascii="宋体" w:hAnsi="宋体" w:cs="宋体"/>
          <w:sz w:val="24"/>
        </w:rPr>
      </w:pPr>
      <w:r>
        <w:rPr>
          <w:rFonts w:ascii="宋体" w:hAnsi="宋体" w:cs="宋体" w:hint="eastAsia"/>
          <w:sz w:val="24"/>
        </w:rPr>
        <w:t>（4）报价使用货币为人民币。</w:t>
      </w:r>
    </w:p>
    <w:p w:rsidR="00996D8B" w:rsidRDefault="00475C33">
      <w:pPr>
        <w:spacing w:line="360" w:lineRule="auto"/>
        <w:ind w:firstLineChars="200" w:firstLine="480"/>
        <w:rPr>
          <w:rFonts w:ascii="宋体" w:hAnsi="宋体" w:cs="宋体"/>
          <w:sz w:val="24"/>
        </w:rPr>
      </w:pPr>
      <w:r>
        <w:rPr>
          <w:rFonts w:ascii="宋体" w:hAnsi="宋体" w:cs="宋体" w:hint="eastAsia"/>
          <w:sz w:val="24"/>
        </w:rPr>
        <w:t>（5）供应商应提交证明其拟提交成果符合采购文件要求的技术响应文件，该文件可以是文字资料、图纸和数据，并须提供成果主要技术指标的详细描述。</w:t>
      </w:r>
    </w:p>
    <w:p w:rsidR="00996D8B" w:rsidRDefault="00475C33">
      <w:pPr>
        <w:spacing w:line="360" w:lineRule="auto"/>
        <w:ind w:firstLineChars="200" w:firstLine="480"/>
        <w:rPr>
          <w:rFonts w:ascii="宋体" w:hAnsi="宋体" w:cs="宋体"/>
          <w:sz w:val="24"/>
        </w:rPr>
      </w:pPr>
      <w:r>
        <w:rPr>
          <w:rFonts w:ascii="宋体" w:hAnsi="宋体" w:cs="宋体" w:hint="eastAsia"/>
          <w:sz w:val="24"/>
        </w:rPr>
        <w:t>（6）为方便询价比价，供应商需将询价比价报价表装订在报价文件目录后第一页位置。</w:t>
      </w:r>
    </w:p>
    <w:p w:rsidR="00996D8B" w:rsidRDefault="00475C33">
      <w:pPr>
        <w:spacing w:line="360" w:lineRule="auto"/>
        <w:ind w:firstLineChars="200" w:firstLine="480"/>
        <w:rPr>
          <w:rFonts w:ascii="宋体" w:hAnsi="宋体" w:cs="宋体"/>
          <w:sz w:val="24"/>
        </w:rPr>
      </w:pPr>
      <w:r>
        <w:rPr>
          <w:rFonts w:ascii="宋体" w:hAnsi="宋体" w:cs="宋体" w:hint="eastAsia"/>
          <w:sz w:val="24"/>
        </w:rPr>
        <w:t>（7）供应商提供的所有资料应真实可信，一经查出有虚假信息，取消与采购人今后合作的资格。</w:t>
      </w:r>
    </w:p>
    <w:p w:rsidR="00996D8B" w:rsidRDefault="00475C33">
      <w:pPr>
        <w:spacing w:line="360" w:lineRule="auto"/>
        <w:ind w:firstLineChars="200" w:firstLine="480"/>
        <w:rPr>
          <w:rFonts w:ascii="宋体" w:hAnsi="宋体" w:cs="宋体"/>
          <w:sz w:val="24"/>
        </w:rPr>
      </w:pPr>
      <w:r>
        <w:rPr>
          <w:rFonts w:ascii="宋体" w:hAnsi="宋体" w:cs="宋体" w:hint="eastAsia"/>
          <w:sz w:val="24"/>
        </w:rPr>
        <w:t>（二）报价部分</w:t>
      </w:r>
    </w:p>
    <w:p w:rsidR="00996D8B" w:rsidRDefault="00475C33">
      <w:pPr>
        <w:spacing w:line="360" w:lineRule="auto"/>
        <w:ind w:firstLineChars="200" w:firstLine="480"/>
        <w:rPr>
          <w:rFonts w:ascii="宋体" w:hAnsi="宋体" w:cs="宋体"/>
          <w:sz w:val="24"/>
        </w:rPr>
      </w:pPr>
      <w:r>
        <w:rPr>
          <w:rFonts w:ascii="宋体" w:hAnsi="宋体" w:cs="宋体" w:hint="eastAsia"/>
          <w:sz w:val="24"/>
        </w:rPr>
        <w:t>供应商的报价，是供应商响应询价比价项目要求的全部工作内容的价格体现，包括供应商完成本项目的人员差旅费、食宿、交通等一切费用等。</w:t>
      </w:r>
    </w:p>
    <w:p w:rsidR="00996D8B" w:rsidRDefault="00475C33">
      <w:pPr>
        <w:spacing w:line="360" w:lineRule="auto"/>
        <w:ind w:firstLineChars="200" w:firstLine="480"/>
        <w:rPr>
          <w:rFonts w:ascii="宋体" w:hAnsi="宋体" w:cs="宋体"/>
          <w:sz w:val="24"/>
        </w:rPr>
      </w:pPr>
      <w:r>
        <w:rPr>
          <w:rFonts w:ascii="宋体" w:hAnsi="宋体" w:cs="宋体" w:hint="eastAsia"/>
          <w:sz w:val="24"/>
        </w:rPr>
        <w:t>（三）报价文件的密封和递交</w:t>
      </w:r>
    </w:p>
    <w:p w:rsidR="00996D8B" w:rsidRDefault="00475C33">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hint="eastAsia"/>
          <w:sz w:val="24"/>
        </w:rPr>
        <w:t xml:space="preserve"> 报价文件正副本密封并加盖公章</w:t>
      </w:r>
      <w:r>
        <w:rPr>
          <w:rFonts w:ascii="宋体" w:hAnsi="宋体" w:cs="宋体" w:hint="eastAsia"/>
          <w:sz w:val="24"/>
        </w:rPr>
        <w:t>，报价文件未完整密封（以不导致实质性泄密、替换为原则）将导致报价被拒绝。</w:t>
      </w:r>
    </w:p>
    <w:p w:rsidR="00996D8B" w:rsidRDefault="00475C33">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 xml:space="preserve"> 20</w:t>
      </w:r>
      <w:r>
        <w:rPr>
          <w:rFonts w:ascii="宋体" w:hAnsi="宋体" w:cs="宋体" w:hint="eastAsia"/>
          <w:sz w:val="24"/>
        </w:rPr>
        <w:t>21年7月</w:t>
      </w:r>
      <w:r w:rsidR="00445118">
        <w:rPr>
          <w:rFonts w:ascii="宋体" w:hAnsi="宋体" w:cs="宋体" w:hint="eastAsia"/>
          <w:sz w:val="24"/>
        </w:rPr>
        <w:t>27</w:t>
      </w:r>
      <w:r>
        <w:rPr>
          <w:rFonts w:ascii="宋体" w:hAnsi="宋体" w:cs="宋体" w:hint="eastAsia"/>
          <w:sz w:val="24"/>
        </w:rPr>
        <w:t>日16:30之前送达或邮寄至中农威特生物科技股份有限公司采购部办公室（兰州兽医研究所图书馆西北侧库房2楼），逾期拒绝接收。</w:t>
      </w:r>
    </w:p>
    <w:p w:rsidR="00996D8B" w:rsidRDefault="00475C33">
      <w:pPr>
        <w:spacing w:line="360" w:lineRule="auto"/>
        <w:ind w:firstLineChars="100" w:firstLine="240"/>
        <w:rPr>
          <w:rFonts w:ascii="宋体" w:hAnsi="宋体" w:cs="宋体"/>
          <w:sz w:val="24"/>
        </w:rPr>
      </w:pPr>
      <w:r>
        <w:rPr>
          <w:rFonts w:ascii="宋体" w:hAnsi="宋体" w:cs="宋体" w:hint="eastAsia"/>
          <w:sz w:val="24"/>
        </w:rPr>
        <w:t>七、评审办法</w:t>
      </w:r>
    </w:p>
    <w:p w:rsidR="00996D8B" w:rsidRDefault="00475C33">
      <w:pPr>
        <w:spacing w:line="360" w:lineRule="auto"/>
        <w:ind w:firstLineChars="200" w:firstLine="480"/>
        <w:rPr>
          <w:rFonts w:ascii="宋体" w:hAnsi="宋体" w:cs="宋体"/>
          <w:sz w:val="24"/>
        </w:rPr>
      </w:pPr>
      <w:r>
        <w:rPr>
          <w:rFonts w:ascii="宋体" w:hAnsi="宋体" w:cs="宋体" w:hint="eastAsia"/>
          <w:sz w:val="24"/>
        </w:rPr>
        <w:t>本次采购项目采用</w:t>
      </w:r>
      <w:r>
        <w:rPr>
          <w:rFonts w:ascii="宋体" w:hAnsi="宋体" w:cs="宋体"/>
          <w:sz w:val="24"/>
        </w:rPr>
        <w:t xml:space="preserve"> </w:t>
      </w:r>
      <w:r>
        <w:rPr>
          <w:rFonts w:ascii="宋体" w:hAnsi="宋体" w:cs="宋体" w:hint="eastAsia"/>
          <w:sz w:val="24"/>
        </w:rPr>
        <w:t>“综合评分法”。</w:t>
      </w:r>
      <w:r>
        <w:rPr>
          <w:rFonts w:ascii="宋体" w:hAnsi="宋体" w:cs="宋体"/>
          <w:sz w:val="24"/>
        </w:rPr>
        <w:t xml:space="preserve"> </w:t>
      </w:r>
      <w:r>
        <w:rPr>
          <w:rFonts w:ascii="宋体" w:hAnsi="宋体" w:cs="宋体" w:hint="eastAsia"/>
          <w:sz w:val="24"/>
        </w:rPr>
        <w:t>为得到健康有序的发展，从维护采购人和供应商的根本利益出发，询价比价高度关注性价比，采购方不向供应商承诺价格低价者为确定供应商，对供应商不作任何解释说明。具体评分分值如下：</w:t>
      </w:r>
    </w:p>
    <w:p w:rsidR="00996D8B" w:rsidRDefault="00475C33">
      <w:pPr>
        <w:spacing w:line="360" w:lineRule="auto"/>
        <w:rPr>
          <w:rFonts w:ascii="宋体" w:hAnsi="宋体" w:cs="宋体"/>
          <w:sz w:val="24"/>
        </w:rPr>
      </w:pPr>
      <w:r>
        <w:rPr>
          <w:rFonts w:ascii="宋体" w:hAnsi="宋体" w:cs="宋体" w:hint="eastAsia"/>
          <w:sz w:val="24"/>
        </w:rPr>
        <w:t>（一）报价部分（40分）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996D8B">
        <w:tc>
          <w:tcPr>
            <w:tcW w:w="1526" w:type="dxa"/>
            <w:vAlign w:val="center"/>
          </w:tcPr>
          <w:p w:rsidR="00996D8B" w:rsidRDefault="00475C33">
            <w:pPr>
              <w:spacing w:line="360" w:lineRule="auto"/>
              <w:jc w:val="center"/>
              <w:rPr>
                <w:rFonts w:ascii="宋体" w:hAnsi="宋体" w:cs="宋体"/>
                <w:sz w:val="24"/>
              </w:rPr>
            </w:pPr>
            <w:r>
              <w:rPr>
                <w:rFonts w:ascii="宋体" w:hAnsi="宋体" w:cs="宋体" w:hint="eastAsia"/>
                <w:sz w:val="24"/>
              </w:rPr>
              <w:t>报价得分</w:t>
            </w:r>
          </w:p>
        </w:tc>
        <w:tc>
          <w:tcPr>
            <w:tcW w:w="6520" w:type="dxa"/>
            <w:vAlign w:val="center"/>
          </w:tcPr>
          <w:p w:rsidR="00996D8B" w:rsidRDefault="00475C33">
            <w:pPr>
              <w:spacing w:line="360" w:lineRule="auto"/>
              <w:ind w:firstLineChars="200" w:firstLine="480"/>
              <w:rPr>
                <w:rFonts w:ascii="宋体" w:hAnsi="宋体" w:cs="宋体"/>
                <w:sz w:val="24"/>
              </w:rPr>
            </w:pPr>
            <w:r>
              <w:rPr>
                <w:rFonts w:ascii="宋体" w:hAnsi="宋体" w:cs="宋体" w:hint="eastAsia"/>
                <w:sz w:val="24"/>
              </w:rPr>
              <w:t>报价得分=(评审基准价／报价)×40</w:t>
            </w:r>
          </w:p>
          <w:p w:rsidR="00996D8B" w:rsidRDefault="00475C33">
            <w:pPr>
              <w:spacing w:line="360" w:lineRule="auto"/>
              <w:ind w:firstLineChars="200" w:firstLine="480"/>
              <w:rPr>
                <w:rFonts w:ascii="宋体" w:hAnsi="宋体" w:cs="宋体"/>
                <w:sz w:val="24"/>
              </w:rPr>
            </w:pPr>
            <w:r>
              <w:rPr>
                <w:rFonts w:ascii="宋体" w:hAnsi="宋体" w:cs="宋体" w:hint="eastAsia"/>
                <w:sz w:val="24"/>
              </w:rPr>
              <w:t>评审基准价是指满足采购文件要求且价格最低的有效报价。除低于成本价的报价被拒绝外，最低报价得40分。价格</w:t>
            </w:r>
            <w:r>
              <w:rPr>
                <w:rFonts w:ascii="宋体" w:hAnsi="宋体" w:cs="宋体" w:hint="eastAsia"/>
                <w:sz w:val="24"/>
              </w:rPr>
              <w:lastRenderedPageBreak/>
              <w:t>分得分以四舍五入方法精确到小数点后两位。</w:t>
            </w:r>
          </w:p>
        </w:tc>
        <w:tc>
          <w:tcPr>
            <w:tcW w:w="993" w:type="dxa"/>
            <w:vAlign w:val="center"/>
          </w:tcPr>
          <w:p w:rsidR="00996D8B" w:rsidRDefault="00475C33">
            <w:pPr>
              <w:spacing w:line="360" w:lineRule="auto"/>
              <w:rPr>
                <w:rFonts w:ascii="宋体" w:hAnsi="宋体" w:cs="宋体"/>
                <w:sz w:val="24"/>
              </w:rPr>
            </w:pPr>
            <w:r>
              <w:rPr>
                <w:rFonts w:ascii="宋体" w:hAnsi="宋体" w:cs="宋体" w:hint="eastAsia"/>
                <w:sz w:val="24"/>
              </w:rPr>
              <w:lastRenderedPageBreak/>
              <w:t>40分</w:t>
            </w:r>
          </w:p>
        </w:tc>
      </w:tr>
    </w:tbl>
    <w:p w:rsidR="00996D8B" w:rsidRDefault="00475C33">
      <w:pPr>
        <w:spacing w:line="360" w:lineRule="auto"/>
        <w:rPr>
          <w:rFonts w:ascii="宋体" w:hAnsi="宋体" w:cs="宋体"/>
          <w:sz w:val="24"/>
        </w:rPr>
      </w:pPr>
      <w:r>
        <w:rPr>
          <w:rFonts w:ascii="宋体" w:hAnsi="宋体" w:cs="宋体" w:hint="eastAsia"/>
          <w:sz w:val="24"/>
        </w:rPr>
        <w:lastRenderedPageBreak/>
        <w:t>（二）商务部分（1</w:t>
      </w:r>
      <w:r>
        <w:rPr>
          <w:rFonts w:ascii="宋体" w:hAnsi="宋体" w:cs="宋体"/>
          <w:sz w:val="24"/>
        </w:rPr>
        <w:t>0</w:t>
      </w:r>
      <w:r>
        <w:rPr>
          <w:rFonts w:ascii="宋体" w:hAnsi="宋体" w:cs="宋体" w:hint="eastAsia"/>
          <w:sz w:val="24"/>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996D8B">
        <w:tc>
          <w:tcPr>
            <w:tcW w:w="1526" w:type="dxa"/>
            <w:vAlign w:val="center"/>
          </w:tcPr>
          <w:p w:rsidR="00996D8B" w:rsidRDefault="00475C33">
            <w:pPr>
              <w:spacing w:line="360" w:lineRule="auto"/>
              <w:jc w:val="center"/>
              <w:rPr>
                <w:rFonts w:ascii="宋体" w:hAnsi="宋体" w:cs="宋体"/>
                <w:sz w:val="24"/>
              </w:rPr>
            </w:pPr>
            <w:r>
              <w:rPr>
                <w:rFonts w:ascii="宋体" w:hAnsi="宋体" w:cs="宋体" w:hint="eastAsia"/>
                <w:sz w:val="24"/>
              </w:rPr>
              <w:t>销售业绩</w:t>
            </w:r>
          </w:p>
        </w:tc>
        <w:tc>
          <w:tcPr>
            <w:tcW w:w="6520" w:type="dxa"/>
            <w:vAlign w:val="center"/>
          </w:tcPr>
          <w:p w:rsidR="00996D8B" w:rsidRDefault="00475C33" w:rsidP="00762272">
            <w:pPr>
              <w:spacing w:line="360" w:lineRule="auto"/>
              <w:ind w:firstLineChars="200" w:firstLine="480"/>
              <w:rPr>
                <w:rFonts w:ascii="宋体" w:hAnsi="宋体" w:cs="宋体"/>
                <w:sz w:val="24"/>
              </w:rPr>
            </w:pPr>
            <w:r>
              <w:rPr>
                <w:rFonts w:ascii="宋体" w:hAnsi="宋体" w:cs="宋体" w:hint="eastAsia"/>
                <w:sz w:val="24"/>
              </w:rPr>
              <w:t>供应商提供近2019年-至今的该产品销售业绩（附合同复印件、中标通知书及相关证明材料），每提供一份得1分，最高</w:t>
            </w:r>
            <w:r w:rsidR="00762272">
              <w:rPr>
                <w:rFonts w:ascii="宋体" w:hAnsi="宋体" w:cs="宋体" w:hint="eastAsia"/>
                <w:sz w:val="24"/>
              </w:rPr>
              <w:t>5</w:t>
            </w:r>
            <w:r>
              <w:rPr>
                <w:rFonts w:ascii="宋体" w:hAnsi="宋体" w:cs="宋体" w:hint="eastAsia"/>
                <w:sz w:val="24"/>
              </w:rPr>
              <w:t>分</w:t>
            </w:r>
          </w:p>
        </w:tc>
        <w:tc>
          <w:tcPr>
            <w:tcW w:w="993" w:type="dxa"/>
            <w:vAlign w:val="center"/>
          </w:tcPr>
          <w:p w:rsidR="00996D8B" w:rsidRDefault="00762272">
            <w:pPr>
              <w:spacing w:line="360" w:lineRule="auto"/>
              <w:jc w:val="center"/>
              <w:rPr>
                <w:rFonts w:ascii="宋体" w:hAnsi="宋体" w:cs="宋体"/>
                <w:sz w:val="24"/>
              </w:rPr>
            </w:pPr>
            <w:r>
              <w:rPr>
                <w:rFonts w:ascii="宋体" w:hAnsi="宋体" w:cs="宋体" w:hint="eastAsia"/>
                <w:sz w:val="24"/>
              </w:rPr>
              <w:t>5</w:t>
            </w:r>
            <w:r w:rsidR="00475C33">
              <w:rPr>
                <w:rFonts w:ascii="宋体" w:hAnsi="宋体" w:cs="宋体" w:hint="eastAsia"/>
                <w:sz w:val="24"/>
              </w:rPr>
              <w:t>分</w:t>
            </w:r>
          </w:p>
        </w:tc>
      </w:tr>
      <w:tr w:rsidR="00996D8B">
        <w:tc>
          <w:tcPr>
            <w:tcW w:w="1526" w:type="dxa"/>
            <w:vAlign w:val="center"/>
          </w:tcPr>
          <w:p w:rsidR="00996D8B" w:rsidRDefault="00475C33">
            <w:pPr>
              <w:spacing w:line="360" w:lineRule="auto"/>
              <w:jc w:val="center"/>
              <w:rPr>
                <w:rFonts w:ascii="宋体" w:hAnsi="宋体" w:cs="宋体"/>
                <w:sz w:val="24"/>
              </w:rPr>
            </w:pPr>
            <w:r>
              <w:rPr>
                <w:rFonts w:ascii="宋体" w:hAnsi="宋体" w:cs="宋体" w:hint="eastAsia"/>
                <w:sz w:val="24"/>
              </w:rPr>
              <w:t>售后服务</w:t>
            </w:r>
          </w:p>
        </w:tc>
        <w:tc>
          <w:tcPr>
            <w:tcW w:w="6520" w:type="dxa"/>
            <w:vAlign w:val="center"/>
          </w:tcPr>
          <w:p w:rsidR="00996D8B" w:rsidRDefault="00475C33">
            <w:pPr>
              <w:spacing w:line="360" w:lineRule="auto"/>
              <w:ind w:firstLineChars="200" w:firstLine="480"/>
              <w:rPr>
                <w:rFonts w:ascii="宋体" w:hAnsi="宋体" w:cs="宋体"/>
                <w:sz w:val="24"/>
              </w:rPr>
            </w:pPr>
            <w:r>
              <w:rPr>
                <w:rFonts w:ascii="宋体" w:hAnsi="宋体" w:cs="宋体" w:hint="eastAsia"/>
                <w:sz w:val="24"/>
              </w:rPr>
              <w:t>售后服务完善、有售后服务安排、有售后服务承诺，优秀得</w:t>
            </w:r>
            <w:r w:rsidR="00762272">
              <w:rPr>
                <w:rFonts w:ascii="宋体" w:hAnsi="宋体" w:cs="宋体" w:hint="eastAsia"/>
                <w:sz w:val="24"/>
              </w:rPr>
              <w:t>3-</w:t>
            </w:r>
            <w:r>
              <w:rPr>
                <w:rFonts w:ascii="宋体" w:hAnsi="宋体" w:cs="宋体" w:hint="eastAsia"/>
                <w:sz w:val="24"/>
              </w:rPr>
              <w:t>2分；一般得1分，没有不得分。</w:t>
            </w:r>
          </w:p>
        </w:tc>
        <w:tc>
          <w:tcPr>
            <w:tcW w:w="993" w:type="dxa"/>
            <w:vAlign w:val="center"/>
          </w:tcPr>
          <w:p w:rsidR="00996D8B" w:rsidRDefault="00762272">
            <w:pPr>
              <w:spacing w:line="360" w:lineRule="auto"/>
              <w:jc w:val="center"/>
              <w:rPr>
                <w:rFonts w:ascii="宋体" w:hAnsi="宋体" w:cs="宋体"/>
                <w:sz w:val="24"/>
              </w:rPr>
            </w:pPr>
            <w:r>
              <w:rPr>
                <w:rFonts w:ascii="宋体" w:hAnsi="宋体" w:cs="宋体" w:hint="eastAsia"/>
                <w:sz w:val="24"/>
              </w:rPr>
              <w:t>3</w:t>
            </w:r>
            <w:r w:rsidR="00475C33">
              <w:rPr>
                <w:rFonts w:ascii="宋体" w:hAnsi="宋体" w:cs="宋体" w:hint="eastAsia"/>
                <w:sz w:val="24"/>
              </w:rPr>
              <w:t>分</w:t>
            </w:r>
          </w:p>
        </w:tc>
      </w:tr>
      <w:tr w:rsidR="00996D8B">
        <w:tc>
          <w:tcPr>
            <w:tcW w:w="1526" w:type="dxa"/>
            <w:vAlign w:val="center"/>
          </w:tcPr>
          <w:p w:rsidR="00996D8B" w:rsidRDefault="00475C33">
            <w:pPr>
              <w:spacing w:line="360" w:lineRule="auto"/>
              <w:jc w:val="center"/>
              <w:rPr>
                <w:rFonts w:ascii="宋体" w:hAnsi="宋体" w:cs="宋体"/>
                <w:sz w:val="24"/>
              </w:rPr>
            </w:pPr>
            <w:r>
              <w:rPr>
                <w:rFonts w:ascii="宋体" w:hAnsi="宋体" w:cs="宋体" w:hint="eastAsia"/>
                <w:sz w:val="24"/>
              </w:rPr>
              <w:t>付款方式</w:t>
            </w:r>
          </w:p>
        </w:tc>
        <w:tc>
          <w:tcPr>
            <w:tcW w:w="6520" w:type="dxa"/>
            <w:vAlign w:val="center"/>
          </w:tcPr>
          <w:p w:rsidR="00996D8B" w:rsidRDefault="00475C33">
            <w:pPr>
              <w:spacing w:line="360" w:lineRule="auto"/>
              <w:ind w:firstLineChars="200" w:firstLine="480"/>
              <w:rPr>
                <w:rFonts w:ascii="宋体" w:hAnsi="宋体" w:cs="宋体"/>
                <w:sz w:val="24"/>
              </w:rPr>
            </w:pPr>
            <w:r>
              <w:rPr>
                <w:rFonts w:ascii="宋体" w:hAnsi="宋体" w:cs="宋体" w:hint="eastAsia"/>
                <w:sz w:val="24"/>
              </w:rPr>
              <w:t>付款方式满足采购要求得2分，不满足得</w:t>
            </w:r>
            <w:r>
              <w:rPr>
                <w:rFonts w:ascii="宋体" w:hAnsi="宋体" w:cs="宋体"/>
                <w:sz w:val="24"/>
              </w:rPr>
              <w:t>0</w:t>
            </w:r>
            <w:r>
              <w:rPr>
                <w:rFonts w:ascii="宋体" w:hAnsi="宋体" w:cs="宋体" w:hint="eastAsia"/>
                <w:sz w:val="24"/>
              </w:rPr>
              <w:t>分。</w:t>
            </w:r>
          </w:p>
        </w:tc>
        <w:tc>
          <w:tcPr>
            <w:tcW w:w="993" w:type="dxa"/>
            <w:vAlign w:val="center"/>
          </w:tcPr>
          <w:p w:rsidR="00996D8B" w:rsidRDefault="00475C33">
            <w:pPr>
              <w:spacing w:line="360" w:lineRule="auto"/>
              <w:jc w:val="center"/>
              <w:rPr>
                <w:rFonts w:ascii="宋体" w:hAnsi="宋体" w:cs="宋体"/>
                <w:sz w:val="24"/>
              </w:rPr>
            </w:pPr>
            <w:r>
              <w:rPr>
                <w:rFonts w:ascii="宋体" w:hAnsi="宋体" w:cs="宋体" w:hint="eastAsia"/>
                <w:sz w:val="24"/>
              </w:rPr>
              <w:t>2分</w:t>
            </w:r>
          </w:p>
        </w:tc>
      </w:tr>
    </w:tbl>
    <w:p w:rsidR="00996D8B" w:rsidRDefault="00475C33">
      <w:pPr>
        <w:spacing w:line="360" w:lineRule="auto"/>
        <w:rPr>
          <w:rFonts w:ascii="宋体" w:hAnsi="宋体" w:cs="宋体"/>
          <w:sz w:val="24"/>
        </w:rPr>
      </w:pPr>
      <w:r>
        <w:rPr>
          <w:rFonts w:ascii="宋体" w:hAnsi="宋体" w:cs="宋体" w:hint="eastAsia"/>
          <w:sz w:val="24"/>
        </w:rPr>
        <w:t>（三）技术部分（50分）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996D8B">
        <w:tc>
          <w:tcPr>
            <w:tcW w:w="1526" w:type="dxa"/>
            <w:vAlign w:val="center"/>
          </w:tcPr>
          <w:p w:rsidR="00996D8B" w:rsidRDefault="00475C33" w:rsidP="000A55DD">
            <w:pPr>
              <w:spacing w:line="360" w:lineRule="auto"/>
              <w:jc w:val="center"/>
              <w:rPr>
                <w:rFonts w:ascii="宋体" w:hAnsi="宋体" w:cs="宋体"/>
                <w:sz w:val="24"/>
              </w:rPr>
            </w:pPr>
            <w:r>
              <w:rPr>
                <w:rFonts w:ascii="宋体" w:hAnsi="宋体" w:cs="宋体" w:hint="eastAsia"/>
                <w:sz w:val="24"/>
              </w:rPr>
              <w:t>技术指标</w:t>
            </w:r>
          </w:p>
        </w:tc>
        <w:tc>
          <w:tcPr>
            <w:tcW w:w="6520" w:type="dxa"/>
            <w:vAlign w:val="center"/>
          </w:tcPr>
          <w:p w:rsidR="00996D8B" w:rsidRDefault="00475C33">
            <w:pPr>
              <w:spacing w:line="360" w:lineRule="auto"/>
              <w:ind w:firstLineChars="200" w:firstLine="480"/>
              <w:rPr>
                <w:rFonts w:ascii="宋体" w:hAnsi="宋体" w:cs="宋体"/>
                <w:sz w:val="24"/>
              </w:rPr>
            </w:pPr>
            <w:r>
              <w:rPr>
                <w:rFonts w:ascii="宋体" w:hAnsi="宋体" w:cs="宋体" w:hint="eastAsia"/>
                <w:sz w:val="24"/>
              </w:rPr>
              <w:t>指标满足采购要求，描述详细，逐一对照说明。综合评价最优得50-40分，综合评价次之得39-20分，综合评价较差得19-0分。</w:t>
            </w:r>
          </w:p>
        </w:tc>
        <w:tc>
          <w:tcPr>
            <w:tcW w:w="993" w:type="dxa"/>
            <w:vAlign w:val="center"/>
          </w:tcPr>
          <w:p w:rsidR="00996D8B" w:rsidRDefault="00475C33">
            <w:pPr>
              <w:spacing w:line="360" w:lineRule="auto"/>
              <w:jc w:val="center"/>
              <w:rPr>
                <w:rFonts w:ascii="宋体" w:hAnsi="宋体" w:cs="宋体"/>
                <w:sz w:val="24"/>
              </w:rPr>
            </w:pPr>
            <w:r>
              <w:rPr>
                <w:rFonts w:ascii="宋体" w:hAnsi="宋体" w:cs="宋体" w:hint="eastAsia"/>
                <w:sz w:val="24"/>
              </w:rPr>
              <w:t>50分</w:t>
            </w:r>
          </w:p>
        </w:tc>
      </w:tr>
    </w:tbl>
    <w:p w:rsidR="00996D8B" w:rsidRDefault="00475C33">
      <w:pPr>
        <w:spacing w:line="360" w:lineRule="auto"/>
        <w:ind w:firstLineChars="100" w:firstLine="240"/>
        <w:rPr>
          <w:rFonts w:ascii="宋体" w:hAnsi="宋体" w:cs="宋体"/>
          <w:sz w:val="24"/>
        </w:rPr>
      </w:pPr>
      <w:r>
        <w:rPr>
          <w:rFonts w:ascii="宋体" w:hAnsi="宋体" w:cs="宋体" w:hint="eastAsia"/>
          <w:sz w:val="24"/>
        </w:rPr>
        <w:t xml:space="preserve">  若有效供应商不足三家时，不再适用本评分办法，由评审小组与供应商进行现场谈判以确定入围供应商。</w:t>
      </w:r>
    </w:p>
    <w:p w:rsidR="00996D8B" w:rsidRDefault="00475C33">
      <w:pPr>
        <w:spacing w:line="360" w:lineRule="auto"/>
        <w:ind w:firstLineChars="100" w:firstLine="240"/>
        <w:rPr>
          <w:rFonts w:ascii="宋体" w:hAnsi="宋体" w:cs="宋体"/>
          <w:sz w:val="24"/>
        </w:rPr>
      </w:pPr>
      <w:r>
        <w:rPr>
          <w:rFonts w:ascii="宋体" w:hAnsi="宋体" w:cs="宋体" w:hint="eastAsia"/>
          <w:sz w:val="24"/>
        </w:rPr>
        <w:t>八、合同的签订、付款</w:t>
      </w:r>
    </w:p>
    <w:p w:rsidR="00996D8B" w:rsidRDefault="00475C33">
      <w:pPr>
        <w:spacing w:line="360" w:lineRule="auto"/>
        <w:ind w:firstLineChars="100" w:firstLine="240"/>
        <w:rPr>
          <w:rFonts w:ascii="宋体" w:hAnsi="宋体" w:cs="宋体"/>
          <w:sz w:val="24"/>
        </w:rPr>
      </w:pPr>
      <w:r>
        <w:rPr>
          <w:rFonts w:ascii="宋体" w:hAnsi="宋体" w:cs="宋体" w:hint="eastAsia"/>
          <w:sz w:val="24"/>
        </w:rPr>
        <w:t>（一）中选供应商应在接通知后</w:t>
      </w:r>
      <w:r>
        <w:rPr>
          <w:rFonts w:ascii="宋体" w:hAnsi="宋体" w:cs="宋体"/>
          <w:sz w:val="24"/>
        </w:rPr>
        <w:t>2</w:t>
      </w:r>
      <w:r>
        <w:rPr>
          <w:rFonts w:ascii="宋体" w:hAnsi="宋体" w:cs="宋体" w:hint="eastAsia"/>
          <w:sz w:val="24"/>
        </w:rPr>
        <w:t>日历天内与采购人签署合同，中选供应商无合理理由不得拒签合同。</w:t>
      </w:r>
      <w:r>
        <w:rPr>
          <w:rFonts w:ascii="宋体" w:hAnsi="宋体" w:cs="宋体"/>
          <w:sz w:val="24"/>
        </w:rPr>
        <w:t xml:space="preserve"> </w:t>
      </w:r>
    </w:p>
    <w:p w:rsidR="00996D8B" w:rsidRDefault="00475C33">
      <w:pPr>
        <w:spacing w:line="360" w:lineRule="auto"/>
        <w:ind w:firstLineChars="100" w:firstLine="240"/>
        <w:rPr>
          <w:rFonts w:ascii="宋体" w:hAnsi="宋体" w:cs="宋体"/>
          <w:sz w:val="24"/>
        </w:rPr>
      </w:pPr>
      <w:r>
        <w:rPr>
          <w:rFonts w:ascii="宋体" w:hAnsi="宋体" w:cs="宋体" w:hint="eastAsia"/>
          <w:sz w:val="24"/>
        </w:rPr>
        <w:t>（二）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rsidR="00996D8B" w:rsidRPr="006F028D" w:rsidRDefault="00475C33">
      <w:pPr>
        <w:spacing w:line="360" w:lineRule="auto"/>
        <w:ind w:firstLineChars="100" w:firstLine="240"/>
        <w:rPr>
          <w:rFonts w:ascii="宋体" w:hAnsi="宋体" w:cs="宋体"/>
          <w:sz w:val="24"/>
        </w:rPr>
      </w:pPr>
      <w:r>
        <w:rPr>
          <w:rFonts w:ascii="宋体" w:hAnsi="宋体" w:cs="宋体" w:hint="eastAsia"/>
          <w:sz w:val="24"/>
        </w:rPr>
        <w:t>（三）中选供应商因不可抗力或者自身原因不能履行采购合同的，采购人可以按照评审小组提出的本次询价比价项目评价顺序名单排序，依次确定其他中选候选人为中</w:t>
      </w:r>
      <w:r w:rsidRPr="006F028D">
        <w:rPr>
          <w:rFonts w:ascii="宋体" w:hAnsi="宋体" w:cs="宋体" w:hint="eastAsia"/>
          <w:sz w:val="24"/>
        </w:rPr>
        <w:t>选供应商，也可以重新组织采购。</w:t>
      </w:r>
    </w:p>
    <w:p w:rsidR="00996D8B" w:rsidRDefault="00475C33">
      <w:pPr>
        <w:spacing w:line="360" w:lineRule="auto"/>
        <w:ind w:firstLineChars="100" w:firstLine="240"/>
        <w:rPr>
          <w:rFonts w:ascii="宋体" w:hAnsi="宋体" w:cs="宋体"/>
          <w:sz w:val="24"/>
        </w:rPr>
      </w:pPr>
      <w:r w:rsidRPr="006F028D">
        <w:rPr>
          <w:rFonts w:ascii="宋体" w:hAnsi="宋体" w:cs="宋体" w:hint="eastAsia"/>
          <w:sz w:val="24"/>
        </w:rPr>
        <w:t>九、</w:t>
      </w:r>
      <w:r w:rsidR="00985C54" w:rsidRPr="006F028D">
        <w:rPr>
          <w:rFonts w:ascii="宋体" w:hAnsi="宋体" w:cs="宋体" w:hint="eastAsia"/>
          <w:sz w:val="24"/>
        </w:rPr>
        <w:t>服务期限</w:t>
      </w:r>
      <w:r w:rsidRPr="006F028D">
        <w:rPr>
          <w:rFonts w:ascii="宋体" w:hAnsi="宋体" w:cs="宋体" w:hint="eastAsia"/>
          <w:sz w:val="24"/>
        </w:rPr>
        <w:t>：合同签署后</w:t>
      </w:r>
      <w:r w:rsidR="00116B94" w:rsidRPr="006F028D">
        <w:rPr>
          <w:rFonts w:ascii="宋体" w:hAnsi="宋体" w:cs="宋体" w:hint="eastAsia"/>
          <w:sz w:val="24"/>
        </w:rPr>
        <w:t>一年</w:t>
      </w:r>
      <w:r w:rsidR="00F72331" w:rsidRPr="006F028D">
        <w:rPr>
          <w:rFonts w:ascii="宋体" w:hAnsi="宋体" w:cs="宋体" w:hint="eastAsia"/>
          <w:sz w:val="24"/>
        </w:rPr>
        <w:t>内</w:t>
      </w:r>
      <w:r w:rsidRPr="006F028D">
        <w:rPr>
          <w:rFonts w:ascii="宋体" w:hAnsi="宋体" w:cs="宋体" w:hint="eastAsia"/>
          <w:sz w:val="24"/>
        </w:rPr>
        <w:t>。</w:t>
      </w:r>
    </w:p>
    <w:p w:rsidR="00996D8B" w:rsidRPr="00E15526" w:rsidRDefault="00762272" w:rsidP="00E15526">
      <w:pPr>
        <w:spacing w:line="360" w:lineRule="auto"/>
        <w:ind w:firstLineChars="100" w:firstLine="240"/>
        <w:rPr>
          <w:rFonts w:ascii="宋体" w:hAnsi="宋体" w:cs="宋体"/>
          <w:sz w:val="24"/>
        </w:rPr>
      </w:pPr>
      <w:r>
        <w:rPr>
          <w:rFonts w:ascii="宋体" w:hAnsi="宋体" w:cs="宋体" w:hint="eastAsia"/>
          <w:sz w:val="24"/>
        </w:rPr>
        <w:t>十</w:t>
      </w:r>
      <w:r w:rsidR="00475C33">
        <w:rPr>
          <w:rFonts w:ascii="宋体" w:hAnsi="宋体" w:cs="宋体" w:hint="eastAsia"/>
          <w:sz w:val="24"/>
        </w:rPr>
        <w:t>、付款方式：</w:t>
      </w:r>
      <w:r w:rsidR="00787FA3">
        <w:rPr>
          <w:rFonts w:ascii="宋体" w:hAnsi="宋体" w:cs="宋体" w:hint="eastAsia"/>
          <w:sz w:val="24"/>
        </w:rPr>
        <w:t>所有服务结束</w:t>
      </w:r>
      <w:r w:rsidR="00475C33" w:rsidRPr="00762272">
        <w:rPr>
          <w:rFonts w:ascii="宋体" w:hAnsi="宋体" w:cs="宋体" w:hint="eastAsia"/>
          <w:sz w:val="24"/>
        </w:rPr>
        <w:t>验收合格后，</w:t>
      </w:r>
      <w:r w:rsidR="00787FA3" w:rsidRPr="00787FA3">
        <w:rPr>
          <w:rFonts w:ascii="宋体" w:hAnsi="宋体" w:cs="宋体" w:hint="eastAsia"/>
          <w:sz w:val="24"/>
        </w:rPr>
        <w:t>开具合同金额全额发票后一次性付清。</w:t>
      </w:r>
    </w:p>
    <w:p w:rsidR="00996D8B" w:rsidRDefault="00475C33">
      <w:pPr>
        <w:spacing w:line="360" w:lineRule="auto"/>
        <w:ind w:right="720" w:firstLineChars="100" w:firstLine="240"/>
        <w:jc w:val="right"/>
        <w:rPr>
          <w:rFonts w:ascii="宋体" w:hAnsi="宋体" w:cs="宋体"/>
          <w:sz w:val="24"/>
        </w:rPr>
      </w:pPr>
      <w:r>
        <w:rPr>
          <w:rFonts w:ascii="宋体" w:hAnsi="宋体" w:cs="宋体" w:hint="eastAsia"/>
          <w:sz w:val="24"/>
        </w:rPr>
        <w:t>中农威特生物科技股份有限公司</w:t>
      </w:r>
    </w:p>
    <w:p w:rsidR="00996D8B" w:rsidRPr="00E15526" w:rsidRDefault="00475C33" w:rsidP="00E15526">
      <w:pPr>
        <w:spacing w:line="360" w:lineRule="auto"/>
        <w:ind w:right="1440" w:firstLineChars="100" w:firstLine="240"/>
        <w:jc w:val="center"/>
        <w:rPr>
          <w:rFonts w:ascii="宋体" w:hAnsi="宋体" w:cs="宋体"/>
          <w:sz w:val="24"/>
        </w:rPr>
      </w:pPr>
      <w:r>
        <w:rPr>
          <w:rFonts w:ascii="宋体" w:hAnsi="宋体" w:cs="宋体" w:hint="eastAsia"/>
          <w:sz w:val="24"/>
        </w:rPr>
        <w:t xml:space="preserve">                                      </w:t>
      </w:r>
      <w:r>
        <w:rPr>
          <w:rFonts w:ascii="宋体" w:hAnsi="宋体" w:cs="宋体"/>
          <w:sz w:val="24"/>
        </w:rPr>
        <w:t>20</w:t>
      </w:r>
      <w:r>
        <w:rPr>
          <w:rFonts w:ascii="宋体" w:hAnsi="宋体" w:cs="宋体" w:hint="eastAsia"/>
          <w:sz w:val="24"/>
        </w:rPr>
        <w:t>21年7月</w:t>
      </w:r>
      <w:r w:rsidR="00445118">
        <w:rPr>
          <w:rFonts w:ascii="宋体" w:hAnsi="宋体" w:cs="宋体" w:hint="eastAsia"/>
          <w:sz w:val="24"/>
        </w:rPr>
        <w:t>20</w:t>
      </w:r>
      <w:r>
        <w:rPr>
          <w:rFonts w:ascii="宋体" w:hAnsi="宋体" w:cs="宋体" w:hint="eastAsia"/>
          <w:sz w:val="24"/>
        </w:rPr>
        <w:t>日</w:t>
      </w:r>
      <w:bookmarkEnd w:id="7"/>
      <w:bookmarkEnd w:id="8"/>
      <w:r>
        <w:rPr>
          <w:rFonts w:ascii="仿宋" w:eastAsia="仿宋" w:hAnsi="仿宋"/>
        </w:rPr>
        <w:br w:type="page"/>
      </w:r>
    </w:p>
    <w:p w:rsidR="00996D8B" w:rsidRDefault="00475C33">
      <w:pPr>
        <w:pStyle w:val="2"/>
        <w:keepNext w:val="0"/>
        <w:keepLines w:val="0"/>
        <w:overflowPunct w:val="0"/>
        <w:autoSpaceDE w:val="0"/>
        <w:autoSpaceDN w:val="0"/>
        <w:spacing w:before="0" w:after="0" w:line="360" w:lineRule="auto"/>
        <w:jc w:val="center"/>
        <w:rPr>
          <w:rFonts w:ascii="仿宋" w:eastAsia="仿宋" w:hAnsi="仿宋"/>
        </w:rPr>
      </w:pPr>
      <w:r>
        <w:rPr>
          <w:rFonts w:ascii="仿宋" w:eastAsia="仿宋" w:hAnsi="仿宋" w:hint="eastAsia"/>
        </w:rPr>
        <w:lastRenderedPageBreak/>
        <w:t>报价文件格式</w:t>
      </w:r>
    </w:p>
    <w:p w:rsidR="00996D8B" w:rsidRDefault="00996D8B">
      <w:pPr>
        <w:overflowPunct w:val="0"/>
        <w:autoSpaceDE w:val="0"/>
        <w:autoSpaceDN w:val="0"/>
        <w:spacing w:line="440" w:lineRule="exact"/>
        <w:ind w:firstLineChars="200" w:firstLine="480"/>
        <w:rPr>
          <w:rFonts w:ascii="仿宋" w:eastAsia="仿宋" w:hAnsi="仿宋"/>
          <w:bCs/>
          <w:sz w:val="24"/>
        </w:rPr>
      </w:pPr>
    </w:p>
    <w:p w:rsidR="00996D8B" w:rsidRDefault="00475C33">
      <w:pPr>
        <w:overflowPunct w:val="0"/>
        <w:autoSpaceDE w:val="0"/>
        <w:autoSpaceDN w:val="0"/>
        <w:spacing w:line="360" w:lineRule="auto"/>
        <w:ind w:firstLineChars="200" w:firstLine="640"/>
        <w:rPr>
          <w:rFonts w:ascii="仿宋" w:eastAsia="仿宋" w:hAnsi="仿宋"/>
          <w:sz w:val="32"/>
        </w:rPr>
      </w:pPr>
      <w:r>
        <w:rPr>
          <w:rFonts w:ascii="仿宋" w:eastAsia="仿宋" w:hAnsi="仿宋" w:hint="eastAsia"/>
          <w:bCs/>
          <w:sz w:val="32"/>
        </w:rPr>
        <w:t>本附件所有格式仅供制作报价文件时参考，供应商应根据行业特点，结合本次采购技术参数要求，对有关表格进行补充或修改，但不得对实质性文件的相关条款进行修改。</w:t>
      </w:r>
    </w:p>
    <w:p w:rsidR="00996D8B" w:rsidRDefault="00996D8B">
      <w:pPr>
        <w:overflowPunct w:val="0"/>
        <w:autoSpaceDE w:val="0"/>
        <w:autoSpaceDN w:val="0"/>
        <w:spacing w:line="360" w:lineRule="auto"/>
        <w:rPr>
          <w:rFonts w:ascii="仿宋" w:eastAsia="仿宋" w:hAnsi="仿宋"/>
          <w:sz w:val="24"/>
        </w:rPr>
      </w:pPr>
    </w:p>
    <w:p w:rsidR="00996D8B" w:rsidRDefault="00996D8B">
      <w:pPr>
        <w:overflowPunct w:val="0"/>
        <w:autoSpaceDE w:val="0"/>
        <w:autoSpaceDN w:val="0"/>
        <w:rPr>
          <w:rFonts w:ascii="仿宋" w:eastAsia="仿宋" w:hAnsi="仿宋"/>
          <w:sz w:val="44"/>
          <w:szCs w:val="44"/>
        </w:rPr>
      </w:pPr>
    </w:p>
    <w:p w:rsidR="00996D8B" w:rsidRDefault="00475C33">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p>
    <w:p w:rsidR="00996D8B" w:rsidRDefault="00996D8B">
      <w:pPr>
        <w:overflowPunct w:val="0"/>
        <w:autoSpaceDE w:val="0"/>
        <w:autoSpaceDN w:val="0"/>
        <w:jc w:val="center"/>
        <w:rPr>
          <w:rFonts w:ascii="仿宋" w:eastAsia="仿宋" w:hAnsi="仿宋"/>
          <w:color w:val="000000"/>
          <w:sz w:val="32"/>
          <w:szCs w:val="32"/>
        </w:rPr>
      </w:pPr>
    </w:p>
    <w:p w:rsidR="00996D8B" w:rsidRDefault="00996D8B">
      <w:pPr>
        <w:overflowPunct w:val="0"/>
        <w:autoSpaceDE w:val="0"/>
        <w:autoSpaceDN w:val="0"/>
        <w:jc w:val="center"/>
        <w:rPr>
          <w:rFonts w:ascii="宋体" w:hAnsi="宋体"/>
          <w:color w:val="000000"/>
          <w:sz w:val="40"/>
          <w:szCs w:val="40"/>
        </w:rPr>
      </w:pPr>
    </w:p>
    <w:p w:rsidR="00996D8B" w:rsidRDefault="00475C33">
      <w:pPr>
        <w:overflowPunct w:val="0"/>
        <w:autoSpaceDE w:val="0"/>
        <w:autoSpaceDN w:val="0"/>
        <w:jc w:val="center"/>
        <w:rPr>
          <w:rFonts w:ascii="宋体" w:hAnsi="宋体"/>
          <w:color w:val="000000"/>
          <w:sz w:val="40"/>
          <w:szCs w:val="40"/>
        </w:rPr>
      </w:pPr>
      <w:r>
        <w:rPr>
          <w:rFonts w:ascii="宋体" w:hAnsi="宋体" w:hint="eastAsia"/>
          <w:color w:val="000000"/>
          <w:sz w:val="40"/>
          <w:szCs w:val="40"/>
        </w:rPr>
        <w:t>中农威特生物科技股份有限公司</w:t>
      </w:r>
      <w:r w:rsidR="00C43725">
        <w:rPr>
          <w:rFonts w:ascii="宋体" w:hAnsi="宋体" w:hint="eastAsia"/>
          <w:color w:val="000000"/>
          <w:sz w:val="40"/>
          <w:szCs w:val="40"/>
        </w:rPr>
        <w:t>污染物监测服务</w:t>
      </w:r>
      <w:r>
        <w:rPr>
          <w:rFonts w:ascii="宋体" w:hAnsi="宋体" w:hint="eastAsia"/>
          <w:color w:val="000000"/>
          <w:sz w:val="40"/>
          <w:szCs w:val="40"/>
        </w:rPr>
        <w:t>采购项目</w:t>
      </w:r>
    </w:p>
    <w:p w:rsidR="00996D8B" w:rsidRDefault="00475C33">
      <w:pPr>
        <w:overflowPunct w:val="0"/>
        <w:autoSpaceDE w:val="0"/>
        <w:autoSpaceDN w:val="0"/>
        <w:jc w:val="center"/>
        <w:rPr>
          <w:rFonts w:ascii="宋体" w:hAnsi="宋体"/>
          <w:b/>
          <w:sz w:val="52"/>
          <w:szCs w:val="52"/>
        </w:rPr>
      </w:pPr>
      <w:r>
        <w:rPr>
          <w:rFonts w:ascii="宋体" w:hAnsi="宋体" w:hint="eastAsia"/>
          <w:b/>
          <w:sz w:val="52"/>
          <w:szCs w:val="52"/>
        </w:rPr>
        <w:t>报价文件</w:t>
      </w:r>
    </w:p>
    <w:p w:rsidR="00996D8B" w:rsidRDefault="00996D8B">
      <w:pPr>
        <w:overflowPunct w:val="0"/>
        <w:autoSpaceDE w:val="0"/>
        <w:autoSpaceDN w:val="0"/>
        <w:rPr>
          <w:rFonts w:ascii="宋体" w:hAnsi="宋体"/>
          <w:b/>
        </w:rPr>
      </w:pPr>
    </w:p>
    <w:p w:rsidR="00996D8B" w:rsidRDefault="00996D8B">
      <w:pPr>
        <w:overflowPunct w:val="0"/>
        <w:autoSpaceDE w:val="0"/>
        <w:autoSpaceDN w:val="0"/>
        <w:rPr>
          <w:rFonts w:ascii="宋体" w:hAnsi="宋体"/>
          <w:sz w:val="32"/>
        </w:rPr>
      </w:pPr>
    </w:p>
    <w:p w:rsidR="00996D8B" w:rsidRDefault="00996D8B">
      <w:pPr>
        <w:overflowPunct w:val="0"/>
        <w:autoSpaceDE w:val="0"/>
        <w:autoSpaceDN w:val="0"/>
        <w:rPr>
          <w:rFonts w:ascii="宋体" w:hAnsi="宋体"/>
          <w:sz w:val="32"/>
        </w:rPr>
      </w:pPr>
    </w:p>
    <w:p w:rsidR="00996D8B" w:rsidRDefault="00475C33">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项目名称：</w:t>
      </w:r>
      <w:r>
        <w:rPr>
          <w:rFonts w:ascii="宋体" w:hAnsi="宋体"/>
          <w:sz w:val="32"/>
          <w:u w:val="single"/>
        </w:rPr>
        <w:t xml:space="preserve">                        </w:t>
      </w:r>
    </w:p>
    <w:p w:rsidR="00996D8B" w:rsidRDefault="00996D8B">
      <w:pPr>
        <w:overflowPunct w:val="0"/>
        <w:autoSpaceDE w:val="0"/>
        <w:autoSpaceDN w:val="0"/>
        <w:rPr>
          <w:rFonts w:ascii="宋体" w:hAnsi="宋体"/>
          <w:sz w:val="32"/>
        </w:rPr>
      </w:pPr>
    </w:p>
    <w:p w:rsidR="00996D8B" w:rsidRDefault="00996D8B">
      <w:pPr>
        <w:overflowPunct w:val="0"/>
        <w:autoSpaceDE w:val="0"/>
        <w:autoSpaceDN w:val="0"/>
        <w:rPr>
          <w:rFonts w:ascii="宋体" w:hAnsi="宋体"/>
          <w:sz w:val="32"/>
        </w:rPr>
      </w:pPr>
    </w:p>
    <w:p w:rsidR="00996D8B" w:rsidRDefault="00996D8B">
      <w:pPr>
        <w:overflowPunct w:val="0"/>
        <w:autoSpaceDE w:val="0"/>
        <w:autoSpaceDN w:val="0"/>
        <w:rPr>
          <w:rFonts w:ascii="宋体" w:hAnsi="宋体"/>
          <w:sz w:val="32"/>
        </w:rPr>
      </w:pPr>
    </w:p>
    <w:p w:rsidR="00996D8B" w:rsidRDefault="00475C33">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996D8B" w:rsidRDefault="00475C33">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996D8B" w:rsidRDefault="00475C33">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996D8B" w:rsidRDefault="00475C33">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996D8B" w:rsidRDefault="00996D8B">
      <w:pPr>
        <w:overflowPunct w:val="0"/>
        <w:autoSpaceDE w:val="0"/>
        <w:autoSpaceDN w:val="0"/>
        <w:spacing w:line="360" w:lineRule="auto"/>
        <w:rPr>
          <w:rFonts w:ascii="宋体" w:hAnsi="宋体"/>
          <w:bCs/>
          <w:kern w:val="0"/>
        </w:rPr>
      </w:pPr>
    </w:p>
    <w:p w:rsidR="00996D8B" w:rsidRDefault="00996D8B">
      <w:pPr>
        <w:overflowPunct w:val="0"/>
        <w:autoSpaceDE w:val="0"/>
        <w:autoSpaceDN w:val="0"/>
        <w:spacing w:line="360" w:lineRule="auto"/>
        <w:rPr>
          <w:rFonts w:ascii="宋体" w:hAnsi="宋体"/>
          <w:bCs/>
          <w:kern w:val="0"/>
          <w:sz w:val="22"/>
        </w:rPr>
      </w:pPr>
    </w:p>
    <w:p w:rsidR="00996D8B" w:rsidRDefault="00996D8B">
      <w:pPr>
        <w:overflowPunct w:val="0"/>
        <w:autoSpaceDE w:val="0"/>
        <w:autoSpaceDN w:val="0"/>
        <w:spacing w:line="360" w:lineRule="auto"/>
        <w:rPr>
          <w:rFonts w:ascii="宋体" w:hAnsi="宋体"/>
          <w:bCs/>
          <w:kern w:val="0"/>
          <w:sz w:val="22"/>
        </w:rPr>
      </w:pPr>
    </w:p>
    <w:p w:rsidR="00996D8B" w:rsidRDefault="00996D8B">
      <w:pPr>
        <w:pStyle w:val="a0"/>
        <w:overflowPunct w:val="0"/>
        <w:autoSpaceDN w:val="0"/>
      </w:pPr>
    </w:p>
    <w:p w:rsidR="00996D8B" w:rsidRDefault="00996D8B">
      <w:pPr>
        <w:pStyle w:val="a0"/>
        <w:overflowPunct w:val="0"/>
        <w:autoSpaceDN w:val="0"/>
      </w:pPr>
    </w:p>
    <w:p w:rsidR="00996D8B" w:rsidRDefault="00996D8B">
      <w:pPr>
        <w:pStyle w:val="a0"/>
        <w:overflowPunct w:val="0"/>
        <w:autoSpaceDN w:val="0"/>
      </w:pPr>
    </w:p>
    <w:p w:rsidR="00996D8B" w:rsidRDefault="00996D8B">
      <w:pPr>
        <w:pStyle w:val="a0"/>
        <w:overflowPunct w:val="0"/>
        <w:autoSpaceDN w:val="0"/>
      </w:pPr>
    </w:p>
    <w:p w:rsidR="00996D8B" w:rsidRDefault="00996D8B">
      <w:pPr>
        <w:pStyle w:val="a0"/>
        <w:overflowPunct w:val="0"/>
        <w:autoSpaceDN w:val="0"/>
      </w:pPr>
    </w:p>
    <w:p w:rsidR="00996D8B" w:rsidRDefault="00996D8B">
      <w:pPr>
        <w:pStyle w:val="a0"/>
        <w:overflowPunct w:val="0"/>
        <w:autoSpaceDN w:val="0"/>
      </w:pPr>
    </w:p>
    <w:p w:rsidR="00996D8B" w:rsidRDefault="00475C33">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996D8B" w:rsidRDefault="00475C33">
      <w:pPr>
        <w:overflowPunct w:val="0"/>
        <w:autoSpaceDE w:val="0"/>
        <w:autoSpaceDN w:val="0"/>
        <w:spacing w:line="720" w:lineRule="auto"/>
        <w:jc w:val="center"/>
        <w:rPr>
          <w:rFonts w:ascii="仿宋" w:eastAsia="仿宋" w:hAnsi="仿宋"/>
          <w:b/>
          <w:sz w:val="36"/>
          <w:szCs w:val="36"/>
        </w:rPr>
      </w:pPr>
      <w:r>
        <w:rPr>
          <w:rFonts w:ascii="仿宋" w:eastAsia="仿宋" w:hAnsi="仿宋" w:hint="eastAsia"/>
          <w:b/>
          <w:sz w:val="36"/>
          <w:szCs w:val="36"/>
        </w:rPr>
        <w:t>询价比价报价表</w:t>
      </w:r>
    </w:p>
    <w:p w:rsidR="00996D8B" w:rsidRDefault="00996D8B">
      <w:pPr>
        <w:overflowPunct w:val="0"/>
        <w:autoSpaceDE w:val="0"/>
        <w:autoSpaceDN w:val="0"/>
        <w:jc w:val="center"/>
        <w:rPr>
          <w:rFonts w:ascii="仿宋" w:eastAsia="仿宋" w:hAnsi="仿宋"/>
          <w:b/>
          <w:bCs/>
          <w:sz w:val="32"/>
          <w:szCs w:val="32"/>
        </w:rPr>
      </w:pPr>
    </w:p>
    <w:p w:rsidR="00996D8B" w:rsidRDefault="00475C33">
      <w:pPr>
        <w:overflowPunct w:val="0"/>
        <w:autoSpaceDE w:val="0"/>
        <w:autoSpaceDN w:val="0"/>
        <w:rPr>
          <w:rFonts w:ascii="仿宋" w:eastAsia="仿宋" w:hAnsi="仿宋"/>
          <w:sz w:val="32"/>
          <w:szCs w:val="32"/>
        </w:rPr>
      </w:pPr>
      <w:r>
        <w:rPr>
          <w:rFonts w:ascii="仿宋" w:eastAsia="仿宋" w:hAnsi="仿宋" w:hint="eastAsia"/>
          <w:sz w:val="32"/>
          <w:szCs w:val="32"/>
        </w:rPr>
        <w:t>供应商名称：</w:t>
      </w:r>
    </w:p>
    <w:p w:rsidR="00996D8B" w:rsidRDefault="00475C33">
      <w:pPr>
        <w:overflowPunct w:val="0"/>
        <w:autoSpaceDE w:val="0"/>
        <w:autoSpaceDN w:val="0"/>
        <w:rPr>
          <w:rFonts w:ascii="仿宋" w:eastAsia="仿宋" w:hAnsi="仿宋"/>
          <w:sz w:val="32"/>
          <w:szCs w:val="32"/>
        </w:rPr>
      </w:pPr>
      <w:r>
        <w:rPr>
          <w:rFonts w:ascii="仿宋" w:eastAsia="仿宋" w:hAnsi="仿宋" w:hint="eastAsia"/>
          <w:sz w:val="32"/>
          <w:szCs w:val="32"/>
        </w:rPr>
        <w:t>采购文件编号：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6095"/>
      </w:tblGrid>
      <w:tr w:rsidR="00996D8B">
        <w:tc>
          <w:tcPr>
            <w:tcW w:w="2235" w:type="dxa"/>
            <w:vAlign w:val="center"/>
          </w:tcPr>
          <w:p w:rsidR="00996D8B" w:rsidRDefault="00475C33">
            <w:pPr>
              <w:overflowPunct w:val="0"/>
              <w:autoSpaceDE w:val="0"/>
              <w:autoSpaceDN w:val="0"/>
              <w:jc w:val="center"/>
              <w:rPr>
                <w:rFonts w:ascii="仿宋" w:eastAsia="仿宋" w:hAnsi="仿宋"/>
                <w:sz w:val="32"/>
                <w:szCs w:val="32"/>
              </w:rPr>
            </w:pPr>
            <w:r>
              <w:rPr>
                <w:rFonts w:ascii="仿宋" w:eastAsia="仿宋" w:hAnsi="仿宋" w:hint="eastAsia"/>
                <w:sz w:val="32"/>
                <w:szCs w:val="32"/>
              </w:rPr>
              <w:t>报价</w:t>
            </w:r>
          </w:p>
        </w:tc>
        <w:tc>
          <w:tcPr>
            <w:tcW w:w="6095" w:type="dxa"/>
          </w:tcPr>
          <w:p w:rsidR="00996D8B" w:rsidRDefault="00475C33">
            <w:pPr>
              <w:overflowPunct w:val="0"/>
              <w:autoSpaceDE w:val="0"/>
              <w:autoSpaceDN w:val="0"/>
              <w:jc w:val="center"/>
              <w:rPr>
                <w:rFonts w:ascii="仿宋" w:eastAsia="仿宋" w:hAnsi="仿宋"/>
                <w:sz w:val="32"/>
                <w:szCs w:val="32"/>
              </w:rPr>
            </w:pPr>
            <w:r>
              <w:rPr>
                <w:rFonts w:ascii="仿宋" w:eastAsia="仿宋" w:hAnsi="仿宋" w:hint="eastAsia"/>
                <w:sz w:val="32"/>
                <w:szCs w:val="32"/>
              </w:rPr>
              <w:t>大写：</w:t>
            </w:r>
            <w:r>
              <w:rPr>
                <w:rFonts w:ascii="仿宋" w:eastAsia="仿宋" w:hAnsi="仿宋"/>
                <w:sz w:val="32"/>
                <w:szCs w:val="32"/>
              </w:rPr>
              <w:t>_________________________</w:t>
            </w:r>
          </w:p>
          <w:p w:rsidR="00996D8B" w:rsidRDefault="00475C33">
            <w:pPr>
              <w:overflowPunct w:val="0"/>
              <w:autoSpaceDE w:val="0"/>
              <w:autoSpaceDN w:val="0"/>
              <w:jc w:val="center"/>
              <w:rPr>
                <w:rFonts w:ascii="仿宋" w:eastAsia="仿宋" w:hAnsi="仿宋"/>
                <w:sz w:val="32"/>
                <w:szCs w:val="32"/>
              </w:rPr>
            </w:pPr>
            <w:r>
              <w:rPr>
                <w:rFonts w:ascii="仿宋" w:eastAsia="仿宋" w:hAnsi="仿宋" w:hint="eastAsia"/>
                <w:sz w:val="32"/>
                <w:szCs w:val="32"/>
              </w:rPr>
              <w:t>小写：</w:t>
            </w:r>
            <w:r>
              <w:rPr>
                <w:rFonts w:ascii="仿宋" w:eastAsia="仿宋" w:hAnsi="仿宋"/>
                <w:sz w:val="32"/>
                <w:szCs w:val="32"/>
              </w:rPr>
              <w:t>_________________________</w:t>
            </w:r>
          </w:p>
        </w:tc>
      </w:tr>
      <w:tr w:rsidR="00996D8B">
        <w:tc>
          <w:tcPr>
            <w:tcW w:w="2235" w:type="dxa"/>
            <w:vAlign w:val="center"/>
          </w:tcPr>
          <w:p w:rsidR="00996D8B" w:rsidRDefault="00475C33">
            <w:pPr>
              <w:overflowPunct w:val="0"/>
              <w:autoSpaceDE w:val="0"/>
              <w:autoSpaceDN w:val="0"/>
              <w:jc w:val="center"/>
              <w:rPr>
                <w:rFonts w:ascii="仿宋" w:eastAsia="仿宋" w:hAnsi="仿宋"/>
                <w:sz w:val="32"/>
                <w:szCs w:val="32"/>
              </w:rPr>
            </w:pPr>
            <w:r>
              <w:rPr>
                <w:rFonts w:ascii="仿宋" w:eastAsia="仿宋" w:hAnsi="仿宋" w:hint="eastAsia"/>
                <w:sz w:val="32"/>
                <w:szCs w:val="32"/>
              </w:rPr>
              <w:t>项目负责人</w:t>
            </w:r>
          </w:p>
        </w:tc>
        <w:tc>
          <w:tcPr>
            <w:tcW w:w="6095" w:type="dxa"/>
          </w:tcPr>
          <w:p w:rsidR="00996D8B" w:rsidRDefault="00996D8B">
            <w:pPr>
              <w:overflowPunct w:val="0"/>
              <w:autoSpaceDE w:val="0"/>
              <w:autoSpaceDN w:val="0"/>
              <w:jc w:val="center"/>
              <w:rPr>
                <w:rFonts w:ascii="仿宋" w:eastAsia="仿宋" w:hAnsi="仿宋"/>
                <w:sz w:val="32"/>
                <w:szCs w:val="32"/>
              </w:rPr>
            </w:pPr>
          </w:p>
        </w:tc>
      </w:tr>
      <w:tr w:rsidR="00996D8B">
        <w:tc>
          <w:tcPr>
            <w:tcW w:w="2235" w:type="dxa"/>
            <w:vAlign w:val="center"/>
          </w:tcPr>
          <w:p w:rsidR="00996D8B" w:rsidRDefault="00475C33">
            <w:pPr>
              <w:overflowPunct w:val="0"/>
              <w:autoSpaceDE w:val="0"/>
              <w:autoSpaceDN w:val="0"/>
              <w:jc w:val="center"/>
              <w:rPr>
                <w:rFonts w:ascii="仿宋" w:eastAsia="仿宋" w:hAnsi="仿宋"/>
                <w:sz w:val="32"/>
                <w:szCs w:val="32"/>
              </w:rPr>
            </w:pPr>
            <w:r>
              <w:rPr>
                <w:rFonts w:ascii="仿宋" w:eastAsia="仿宋" w:hAnsi="仿宋" w:hint="eastAsia"/>
                <w:sz w:val="32"/>
                <w:szCs w:val="32"/>
              </w:rPr>
              <w:t>备注</w:t>
            </w:r>
          </w:p>
        </w:tc>
        <w:tc>
          <w:tcPr>
            <w:tcW w:w="6095" w:type="dxa"/>
          </w:tcPr>
          <w:p w:rsidR="00996D8B" w:rsidRDefault="00996D8B">
            <w:pPr>
              <w:overflowPunct w:val="0"/>
              <w:autoSpaceDE w:val="0"/>
              <w:autoSpaceDN w:val="0"/>
              <w:jc w:val="center"/>
              <w:rPr>
                <w:rFonts w:ascii="仿宋" w:eastAsia="仿宋" w:hAnsi="仿宋"/>
                <w:sz w:val="32"/>
                <w:szCs w:val="32"/>
              </w:rPr>
            </w:pPr>
          </w:p>
        </w:tc>
      </w:tr>
    </w:tbl>
    <w:p w:rsidR="00996D8B" w:rsidRDefault="00996D8B">
      <w:pPr>
        <w:overflowPunct w:val="0"/>
        <w:autoSpaceDE w:val="0"/>
        <w:autoSpaceDN w:val="0"/>
        <w:rPr>
          <w:rFonts w:ascii="仿宋" w:eastAsia="仿宋" w:hAnsi="仿宋"/>
          <w:sz w:val="32"/>
          <w:szCs w:val="32"/>
        </w:rPr>
      </w:pPr>
    </w:p>
    <w:p w:rsidR="00996D8B" w:rsidRDefault="00475C33">
      <w:pPr>
        <w:overflowPunct w:val="0"/>
        <w:autoSpaceDE w:val="0"/>
        <w:autoSpaceDN w:val="0"/>
        <w:rPr>
          <w:rFonts w:ascii="宋体" w:hAnsi="宋体"/>
          <w:color w:val="000000"/>
          <w:spacing w:val="-4"/>
        </w:rPr>
      </w:pPr>
      <w:r>
        <w:rPr>
          <w:rFonts w:ascii="仿宋" w:eastAsia="仿宋" w:hAnsi="仿宋" w:hint="eastAsia"/>
          <w:sz w:val="32"/>
          <w:szCs w:val="32"/>
        </w:rPr>
        <w:t xml:space="preserve">                                 </w:t>
      </w:r>
      <w:r>
        <w:rPr>
          <w:rFonts w:ascii="宋体" w:hAnsi="宋体" w:hint="eastAsia"/>
          <w:color w:val="000000"/>
          <w:spacing w:val="-4"/>
        </w:rPr>
        <w:t xml:space="preserve">                             </w:t>
      </w:r>
    </w:p>
    <w:p w:rsidR="00996D8B" w:rsidRDefault="00996D8B">
      <w:pPr>
        <w:pStyle w:val="a7"/>
        <w:jc w:val="left"/>
        <w:rPr>
          <w:rFonts w:ascii="宋体" w:hAnsi="宋体"/>
          <w:color w:val="000000"/>
          <w:spacing w:val="-4"/>
          <w:szCs w:val="24"/>
        </w:rPr>
      </w:pPr>
    </w:p>
    <w:p w:rsidR="00996D8B" w:rsidRDefault="00996D8B">
      <w:pPr>
        <w:pStyle w:val="a7"/>
        <w:jc w:val="left"/>
        <w:rPr>
          <w:rFonts w:ascii="宋体" w:hAnsi="宋体"/>
          <w:color w:val="000000"/>
          <w:spacing w:val="-4"/>
          <w:szCs w:val="24"/>
        </w:rPr>
      </w:pPr>
    </w:p>
    <w:p w:rsidR="00996D8B" w:rsidRDefault="00996D8B">
      <w:pPr>
        <w:pStyle w:val="a7"/>
        <w:jc w:val="left"/>
        <w:rPr>
          <w:rFonts w:ascii="宋体" w:hAnsi="宋体"/>
          <w:color w:val="000000"/>
          <w:spacing w:val="-4"/>
          <w:szCs w:val="24"/>
        </w:rPr>
      </w:pPr>
    </w:p>
    <w:p w:rsidR="00996D8B" w:rsidRDefault="00996D8B">
      <w:pPr>
        <w:pStyle w:val="a7"/>
        <w:jc w:val="left"/>
        <w:rPr>
          <w:rFonts w:ascii="宋体" w:hAnsi="宋体"/>
          <w:color w:val="000000"/>
          <w:spacing w:val="-4"/>
          <w:szCs w:val="24"/>
        </w:rPr>
      </w:pPr>
    </w:p>
    <w:p w:rsidR="00996D8B" w:rsidRDefault="00996D8B">
      <w:pPr>
        <w:pStyle w:val="a7"/>
        <w:jc w:val="left"/>
        <w:rPr>
          <w:rFonts w:ascii="宋体" w:hAnsi="宋体"/>
          <w:color w:val="000000"/>
          <w:spacing w:val="-4"/>
          <w:szCs w:val="24"/>
        </w:rPr>
      </w:pPr>
    </w:p>
    <w:p w:rsidR="00996D8B" w:rsidRDefault="00996D8B">
      <w:pPr>
        <w:pStyle w:val="a7"/>
        <w:jc w:val="left"/>
        <w:rPr>
          <w:rFonts w:ascii="宋体" w:hAnsi="宋体"/>
          <w:color w:val="000000"/>
          <w:spacing w:val="-4"/>
          <w:szCs w:val="24"/>
        </w:rPr>
      </w:pPr>
    </w:p>
    <w:p w:rsidR="00996D8B" w:rsidRDefault="00996D8B">
      <w:pPr>
        <w:pStyle w:val="a7"/>
        <w:jc w:val="left"/>
        <w:rPr>
          <w:rFonts w:ascii="宋体" w:hAnsi="宋体"/>
          <w:color w:val="000000"/>
          <w:spacing w:val="-4"/>
          <w:szCs w:val="24"/>
        </w:rPr>
      </w:pPr>
    </w:p>
    <w:p w:rsidR="00996D8B" w:rsidRDefault="00475C33">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996D8B" w:rsidRDefault="00475C33">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996D8B" w:rsidRDefault="00475C33">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996D8B" w:rsidRDefault="00475C33">
      <w:pPr>
        <w:overflowPunct w:val="0"/>
        <w:autoSpaceDE w:val="0"/>
        <w:autoSpaceDN w:val="0"/>
        <w:jc w:val="righ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p>
    <w:p w:rsidR="00996D8B" w:rsidRDefault="00996D8B">
      <w:pPr>
        <w:pStyle w:val="a0"/>
      </w:pPr>
    </w:p>
    <w:p w:rsidR="00996D8B" w:rsidRDefault="00996D8B">
      <w:pPr>
        <w:pStyle w:val="a0"/>
      </w:pPr>
    </w:p>
    <w:p w:rsidR="00762272" w:rsidRDefault="00762272">
      <w:pPr>
        <w:pStyle w:val="a0"/>
      </w:pPr>
    </w:p>
    <w:p w:rsidR="00762272" w:rsidRDefault="00762272">
      <w:pPr>
        <w:pStyle w:val="a0"/>
      </w:pPr>
    </w:p>
    <w:p w:rsidR="00762272" w:rsidRDefault="00762272">
      <w:pPr>
        <w:pStyle w:val="a0"/>
      </w:pPr>
    </w:p>
    <w:p w:rsidR="00996D8B" w:rsidRDefault="00475C33">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附表3</w:t>
      </w:r>
    </w:p>
    <w:p w:rsidR="00996D8B" w:rsidRDefault="00475C33">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996D8B" w:rsidRDefault="00996D8B">
      <w:pPr>
        <w:overflowPunct w:val="0"/>
        <w:autoSpaceDE w:val="0"/>
        <w:autoSpaceDN w:val="0"/>
        <w:rPr>
          <w:rFonts w:ascii="仿宋" w:eastAsia="仿宋" w:hAnsi="仿宋"/>
          <w:b/>
          <w:sz w:val="24"/>
        </w:rPr>
      </w:pPr>
    </w:p>
    <w:p w:rsidR="00996D8B" w:rsidRDefault="00475C33">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996D8B" w:rsidRDefault="00475C33">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996D8B" w:rsidRDefault="00996D8B">
      <w:pPr>
        <w:overflowPunct w:val="0"/>
        <w:autoSpaceDE w:val="0"/>
        <w:autoSpaceDN w:val="0"/>
        <w:spacing w:line="360" w:lineRule="auto"/>
        <w:rPr>
          <w:rFonts w:ascii="仿宋" w:eastAsia="仿宋" w:hAnsi="仿宋"/>
          <w:sz w:val="28"/>
          <w:szCs w:val="28"/>
        </w:rPr>
      </w:pPr>
    </w:p>
    <w:p w:rsidR="00996D8B" w:rsidRDefault="00475C33">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996D8B" w:rsidRDefault="00475C33">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996D8B" w:rsidRDefault="00475C33">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996D8B" w:rsidRDefault="00475C33">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996D8B" w:rsidRDefault="00475C33">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996D8B" w:rsidRDefault="00475C33">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996D8B" w:rsidRDefault="00475C33">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996D8B" w:rsidRDefault="00475C33">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996D8B" w:rsidRDefault="00475C33">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996D8B" w:rsidRDefault="00475C33">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996D8B" w:rsidRDefault="00475C33">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996D8B" w:rsidRDefault="00475C33">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996D8B" w:rsidRDefault="00475C33">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996D8B" w:rsidRDefault="00475C33">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762272" w:rsidRPr="00762272" w:rsidRDefault="00762272" w:rsidP="00762272">
      <w:pPr>
        <w:pStyle w:val="a0"/>
      </w:pPr>
    </w:p>
    <w:p w:rsidR="00996D8B" w:rsidRDefault="00475C33">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附表4</w:t>
      </w:r>
    </w:p>
    <w:p w:rsidR="00996D8B" w:rsidRDefault="00996D8B">
      <w:pPr>
        <w:overflowPunct w:val="0"/>
        <w:autoSpaceDE w:val="0"/>
        <w:autoSpaceDN w:val="0"/>
        <w:spacing w:line="720" w:lineRule="auto"/>
        <w:jc w:val="center"/>
        <w:rPr>
          <w:rFonts w:ascii="仿宋" w:eastAsia="仿宋" w:hAnsi="仿宋"/>
          <w:b/>
          <w:sz w:val="36"/>
        </w:rPr>
      </w:pPr>
    </w:p>
    <w:p w:rsidR="00996D8B" w:rsidRDefault="00475C33">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技术响应偏离表</w:t>
      </w:r>
    </w:p>
    <w:p w:rsidR="00996D8B" w:rsidRDefault="00996D8B">
      <w:pPr>
        <w:overflowPunct w:val="0"/>
        <w:autoSpaceDE w:val="0"/>
        <w:autoSpaceDN w:val="0"/>
        <w:spacing w:line="360" w:lineRule="auto"/>
        <w:rPr>
          <w:rFonts w:ascii="仿宋" w:eastAsia="仿宋" w:hAnsi="仿宋"/>
          <w:b/>
          <w:sz w:val="24"/>
        </w:rPr>
      </w:pPr>
    </w:p>
    <w:p w:rsidR="00996D8B" w:rsidRDefault="00475C33">
      <w:pPr>
        <w:overflowPunct w:val="0"/>
        <w:autoSpaceDE w:val="0"/>
        <w:autoSpaceDN w:val="0"/>
        <w:spacing w:line="360" w:lineRule="auto"/>
        <w:ind w:firstLineChars="100" w:firstLine="240"/>
        <w:rPr>
          <w:rFonts w:ascii="仿宋" w:eastAsia="仿宋" w:hAnsi="仿宋"/>
          <w:sz w:val="24"/>
        </w:rPr>
      </w:pPr>
      <w:r>
        <w:rPr>
          <w:rFonts w:ascii="仿宋" w:eastAsia="仿宋" w:hAnsi="仿宋" w:hint="eastAsia"/>
          <w:sz w:val="24"/>
        </w:rPr>
        <w:t>项目编号：</w:t>
      </w:r>
    </w:p>
    <w:p w:rsidR="00996D8B" w:rsidRDefault="00475C33">
      <w:pPr>
        <w:overflowPunct w:val="0"/>
        <w:autoSpaceDE w:val="0"/>
        <w:autoSpaceDN w:val="0"/>
        <w:spacing w:line="360" w:lineRule="auto"/>
        <w:ind w:firstLineChars="100" w:firstLine="240"/>
        <w:rPr>
          <w:rFonts w:ascii="仿宋" w:eastAsia="仿宋" w:hAnsi="仿宋"/>
          <w:sz w:val="24"/>
        </w:rPr>
      </w:pPr>
      <w:r>
        <w:rPr>
          <w:rFonts w:ascii="仿宋" w:eastAsia="仿宋" w:hAnsi="仿宋" w:hint="eastAsia"/>
          <w:sz w:val="24"/>
        </w:rPr>
        <w:t>采购项目名称：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05"/>
        <w:gridCol w:w="2956"/>
        <w:gridCol w:w="2628"/>
        <w:gridCol w:w="1361"/>
      </w:tblGrid>
      <w:tr w:rsidR="00996D8B">
        <w:trPr>
          <w:trHeight w:val="420"/>
          <w:jc w:val="center"/>
        </w:trPr>
        <w:tc>
          <w:tcPr>
            <w:tcW w:w="1105" w:type="dxa"/>
            <w:tcBorders>
              <w:top w:val="dashDotStroked" w:sz="24" w:space="0" w:color="auto"/>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hint="eastAsia"/>
                <w:sz w:val="24"/>
              </w:rPr>
              <w:t>序号</w:t>
            </w:r>
          </w:p>
        </w:tc>
        <w:tc>
          <w:tcPr>
            <w:tcW w:w="2956" w:type="dxa"/>
            <w:tcBorders>
              <w:top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hint="eastAsia"/>
                <w:sz w:val="24"/>
              </w:rPr>
              <w:t>采购文件的技术条款</w:t>
            </w:r>
          </w:p>
        </w:tc>
        <w:tc>
          <w:tcPr>
            <w:tcW w:w="2628" w:type="dxa"/>
            <w:tcBorders>
              <w:top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hint="eastAsia"/>
                <w:sz w:val="24"/>
              </w:rPr>
              <w:t>报价文件的技术条款</w:t>
            </w:r>
          </w:p>
        </w:tc>
        <w:tc>
          <w:tcPr>
            <w:tcW w:w="1361" w:type="dxa"/>
            <w:tcBorders>
              <w:top w:val="dashDotStroked" w:sz="24" w:space="0" w:color="auto"/>
              <w:righ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hint="eastAsia"/>
                <w:sz w:val="24"/>
              </w:rPr>
              <w:t>备注</w:t>
            </w: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1</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2</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3</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4</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5</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6</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7</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8</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9</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bottom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10</w:t>
            </w:r>
          </w:p>
        </w:tc>
        <w:tc>
          <w:tcPr>
            <w:tcW w:w="2956" w:type="dxa"/>
            <w:tcBorders>
              <w:bottom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tcBorders>
              <w:bottom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bottom w:val="dashDotStroked" w:sz="24" w:space="0" w:color="auto"/>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bl>
    <w:p w:rsidR="00996D8B" w:rsidRDefault="00475C33">
      <w:pPr>
        <w:overflowPunct w:val="0"/>
        <w:autoSpaceDE w:val="0"/>
        <w:autoSpaceDN w:val="0"/>
        <w:spacing w:line="360" w:lineRule="auto"/>
        <w:ind w:firstLineChars="700" w:firstLine="1680"/>
        <w:rPr>
          <w:rFonts w:ascii="仿宋" w:eastAsia="仿宋" w:hAnsi="仿宋"/>
          <w:sz w:val="24"/>
        </w:rPr>
      </w:pPr>
      <w:r>
        <w:rPr>
          <w:rFonts w:ascii="仿宋" w:eastAsia="仿宋" w:hAnsi="仿宋"/>
          <w:sz w:val="24"/>
        </w:rPr>
        <w:t xml:space="preserve">                </w:t>
      </w:r>
    </w:p>
    <w:p w:rsidR="00996D8B" w:rsidRDefault="00996D8B">
      <w:pPr>
        <w:overflowPunct w:val="0"/>
        <w:autoSpaceDE w:val="0"/>
        <w:autoSpaceDN w:val="0"/>
        <w:spacing w:line="360" w:lineRule="auto"/>
        <w:ind w:firstLineChars="100" w:firstLine="240"/>
        <w:rPr>
          <w:rFonts w:ascii="仿宋" w:eastAsia="仿宋" w:hAnsi="仿宋"/>
          <w:sz w:val="24"/>
        </w:rPr>
      </w:pPr>
    </w:p>
    <w:p w:rsidR="00996D8B" w:rsidRDefault="00475C33">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996D8B" w:rsidRDefault="00475C33">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996D8B" w:rsidRDefault="00475C33">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996D8B" w:rsidRDefault="00996D8B">
      <w:pPr>
        <w:overflowPunct w:val="0"/>
        <w:autoSpaceDE w:val="0"/>
        <w:autoSpaceDN w:val="0"/>
        <w:spacing w:line="360" w:lineRule="auto"/>
        <w:rPr>
          <w:rFonts w:ascii="仿宋" w:eastAsia="仿宋" w:hAnsi="仿宋"/>
          <w:b/>
          <w:sz w:val="36"/>
        </w:rPr>
      </w:pPr>
    </w:p>
    <w:p w:rsidR="00996D8B" w:rsidRDefault="00996D8B">
      <w:pPr>
        <w:overflowPunct w:val="0"/>
        <w:autoSpaceDE w:val="0"/>
        <w:autoSpaceDN w:val="0"/>
        <w:spacing w:line="360" w:lineRule="auto"/>
        <w:rPr>
          <w:rFonts w:ascii="仿宋" w:eastAsia="仿宋" w:hAnsi="仿宋"/>
          <w:b/>
          <w:sz w:val="36"/>
        </w:rPr>
      </w:pPr>
    </w:p>
    <w:p w:rsidR="00996D8B" w:rsidRDefault="00996D8B">
      <w:pPr>
        <w:pStyle w:val="a0"/>
        <w:overflowPunct w:val="0"/>
        <w:autoSpaceDE w:val="0"/>
        <w:autoSpaceDN w:val="0"/>
        <w:spacing w:after="0"/>
      </w:pPr>
    </w:p>
    <w:p w:rsidR="00996D8B" w:rsidRDefault="00996D8B">
      <w:pPr>
        <w:pStyle w:val="a0"/>
        <w:overflowPunct w:val="0"/>
        <w:autoSpaceDE w:val="0"/>
        <w:autoSpaceDN w:val="0"/>
        <w:spacing w:after="0"/>
      </w:pPr>
    </w:p>
    <w:p w:rsidR="00996D8B" w:rsidRDefault="00996D8B">
      <w:pPr>
        <w:pStyle w:val="a0"/>
        <w:overflowPunct w:val="0"/>
        <w:autoSpaceDE w:val="0"/>
        <w:autoSpaceDN w:val="0"/>
        <w:spacing w:after="0"/>
      </w:pPr>
    </w:p>
    <w:p w:rsidR="00996D8B" w:rsidRDefault="00996D8B">
      <w:pPr>
        <w:pStyle w:val="a0"/>
        <w:overflowPunct w:val="0"/>
        <w:autoSpaceDE w:val="0"/>
        <w:autoSpaceDN w:val="0"/>
        <w:spacing w:after="0"/>
      </w:pPr>
    </w:p>
    <w:p w:rsidR="00996D8B" w:rsidRDefault="00475C33">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附表5</w:t>
      </w:r>
    </w:p>
    <w:p w:rsidR="00996D8B" w:rsidRDefault="00475C33">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lastRenderedPageBreak/>
        <w:t>商务响应偏离表</w:t>
      </w:r>
    </w:p>
    <w:p w:rsidR="00996D8B" w:rsidRDefault="00996D8B">
      <w:pPr>
        <w:overflowPunct w:val="0"/>
        <w:autoSpaceDE w:val="0"/>
        <w:autoSpaceDN w:val="0"/>
        <w:spacing w:line="360" w:lineRule="auto"/>
        <w:rPr>
          <w:rFonts w:ascii="仿宋" w:eastAsia="仿宋" w:hAnsi="仿宋"/>
          <w:sz w:val="24"/>
        </w:rPr>
      </w:pPr>
    </w:p>
    <w:p w:rsidR="00996D8B" w:rsidRDefault="00475C33">
      <w:pPr>
        <w:overflowPunct w:val="0"/>
        <w:autoSpaceDE w:val="0"/>
        <w:autoSpaceDN w:val="0"/>
        <w:spacing w:line="360" w:lineRule="auto"/>
        <w:ind w:firstLineChars="225" w:firstLine="630"/>
        <w:rPr>
          <w:rFonts w:ascii="仿宋" w:eastAsia="仿宋" w:hAnsi="仿宋"/>
          <w:sz w:val="28"/>
        </w:rPr>
      </w:pPr>
      <w:r>
        <w:rPr>
          <w:rFonts w:ascii="仿宋" w:eastAsia="仿宋" w:hAnsi="仿宋" w:hint="eastAsia"/>
          <w:sz w:val="28"/>
        </w:rPr>
        <w:t>项目编号：</w:t>
      </w:r>
    </w:p>
    <w:p w:rsidR="00996D8B" w:rsidRDefault="00475C33">
      <w:pPr>
        <w:overflowPunct w:val="0"/>
        <w:autoSpaceDE w:val="0"/>
        <w:autoSpaceDN w:val="0"/>
        <w:spacing w:line="360" w:lineRule="auto"/>
        <w:ind w:firstLineChars="225" w:firstLine="630"/>
        <w:rPr>
          <w:rFonts w:ascii="仿宋" w:eastAsia="仿宋" w:hAnsi="仿宋"/>
          <w:sz w:val="24"/>
        </w:rPr>
      </w:pPr>
      <w:r>
        <w:rPr>
          <w:rFonts w:ascii="仿宋" w:eastAsia="仿宋" w:hAnsi="仿宋" w:hint="eastAsia"/>
          <w:sz w:val="28"/>
        </w:rPr>
        <w:t>采购项目名称：</w:t>
      </w:r>
      <w:r>
        <w:rPr>
          <w:rFonts w:ascii="仿宋" w:eastAsia="仿宋" w:hAnsi="仿宋"/>
          <w:sz w:val="28"/>
        </w:rPr>
        <w:t xml:space="preserve">    </w:t>
      </w:r>
      <w:r>
        <w:rPr>
          <w:rFonts w:ascii="仿宋" w:eastAsia="仿宋" w:hAnsi="仿宋"/>
          <w:sz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68"/>
        <w:gridCol w:w="2937"/>
        <w:gridCol w:w="2937"/>
        <w:gridCol w:w="1569"/>
      </w:tblGrid>
      <w:tr w:rsidR="00996D8B">
        <w:trPr>
          <w:trHeight w:val="764"/>
          <w:jc w:val="center"/>
        </w:trPr>
        <w:tc>
          <w:tcPr>
            <w:tcW w:w="768" w:type="dxa"/>
            <w:tcBorders>
              <w:top w:val="dashDotStroked" w:sz="24" w:space="0" w:color="auto"/>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hint="eastAsia"/>
                <w:sz w:val="24"/>
              </w:rPr>
              <w:t>序号</w:t>
            </w:r>
          </w:p>
        </w:tc>
        <w:tc>
          <w:tcPr>
            <w:tcW w:w="2937" w:type="dxa"/>
            <w:tcBorders>
              <w:top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hint="eastAsia"/>
                <w:sz w:val="24"/>
              </w:rPr>
              <w:t>采购文件的商务条款</w:t>
            </w:r>
          </w:p>
        </w:tc>
        <w:tc>
          <w:tcPr>
            <w:tcW w:w="2937" w:type="dxa"/>
            <w:tcBorders>
              <w:top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hint="eastAsia"/>
                <w:sz w:val="24"/>
              </w:rPr>
              <w:t>报价文件的商务条款</w:t>
            </w:r>
          </w:p>
        </w:tc>
        <w:tc>
          <w:tcPr>
            <w:tcW w:w="1569" w:type="dxa"/>
            <w:tcBorders>
              <w:top w:val="dashDotStroked" w:sz="24" w:space="0" w:color="auto"/>
              <w:righ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hint="eastAsia"/>
                <w:sz w:val="24"/>
              </w:rPr>
              <w:t>备注</w:t>
            </w: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1</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2</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3</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4</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5</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6</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7</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8</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9</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bottom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10</w:t>
            </w:r>
          </w:p>
        </w:tc>
        <w:tc>
          <w:tcPr>
            <w:tcW w:w="2937" w:type="dxa"/>
            <w:tcBorders>
              <w:bottom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tcBorders>
              <w:bottom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bottom w:val="dashDotStroked" w:sz="24" w:space="0" w:color="auto"/>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bl>
    <w:p w:rsidR="00996D8B" w:rsidRDefault="00996D8B">
      <w:pPr>
        <w:overflowPunct w:val="0"/>
        <w:autoSpaceDE w:val="0"/>
        <w:autoSpaceDN w:val="0"/>
        <w:spacing w:line="360" w:lineRule="auto"/>
        <w:rPr>
          <w:rFonts w:ascii="仿宋" w:eastAsia="仿宋" w:hAnsi="仿宋"/>
          <w:b/>
          <w:sz w:val="24"/>
        </w:rPr>
      </w:pPr>
    </w:p>
    <w:p w:rsidR="00996D8B" w:rsidRDefault="00996D8B">
      <w:pPr>
        <w:overflowPunct w:val="0"/>
        <w:autoSpaceDE w:val="0"/>
        <w:autoSpaceDN w:val="0"/>
        <w:spacing w:line="360" w:lineRule="auto"/>
        <w:rPr>
          <w:rFonts w:ascii="仿宋" w:eastAsia="仿宋" w:hAnsi="仿宋"/>
          <w:b/>
          <w:sz w:val="24"/>
        </w:rPr>
      </w:pPr>
    </w:p>
    <w:p w:rsidR="00996D8B" w:rsidRDefault="00475C33">
      <w:pPr>
        <w:overflowPunct w:val="0"/>
        <w:autoSpaceDE w:val="0"/>
        <w:autoSpaceDN w:val="0"/>
        <w:spacing w:line="360" w:lineRule="auto"/>
        <w:ind w:firstLineChars="200" w:firstLine="640"/>
        <w:rPr>
          <w:rFonts w:ascii="仿宋" w:eastAsia="仿宋" w:hAnsi="仿宋"/>
          <w:sz w:val="32"/>
          <w:u w:val="thick"/>
        </w:rPr>
      </w:pPr>
      <w:r>
        <w:rPr>
          <w:rFonts w:ascii="仿宋" w:eastAsia="仿宋" w:hAnsi="仿宋" w:hint="eastAsia"/>
          <w:sz w:val="32"/>
        </w:rPr>
        <w:t>供应商全称（盖章）：</w:t>
      </w:r>
      <w:r>
        <w:rPr>
          <w:rFonts w:ascii="仿宋" w:eastAsia="仿宋" w:hAnsi="仿宋"/>
          <w:sz w:val="32"/>
          <w:u w:val="thick"/>
        </w:rPr>
        <w:t xml:space="preserve">                                     </w:t>
      </w:r>
    </w:p>
    <w:p w:rsidR="00996D8B" w:rsidRDefault="00996D8B">
      <w:pPr>
        <w:overflowPunct w:val="0"/>
        <w:autoSpaceDE w:val="0"/>
        <w:autoSpaceDN w:val="0"/>
        <w:spacing w:line="360" w:lineRule="auto"/>
        <w:rPr>
          <w:rFonts w:ascii="仿宋" w:eastAsia="仿宋" w:hAnsi="仿宋"/>
          <w:sz w:val="32"/>
        </w:rPr>
      </w:pPr>
    </w:p>
    <w:p w:rsidR="00996D8B" w:rsidRDefault="00475C33">
      <w:pPr>
        <w:overflowPunct w:val="0"/>
        <w:autoSpaceDE w:val="0"/>
        <w:autoSpaceDN w:val="0"/>
        <w:spacing w:line="360" w:lineRule="auto"/>
        <w:ind w:firstLineChars="200" w:firstLine="640"/>
        <w:rPr>
          <w:rFonts w:ascii="仿宋" w:eastAsia="仿宋" w:hAnsi="仿宋"/>
          <w:sz w:val="32"/>
        </w:rPr>
      </w:pPr>
      <w:r>
        <w:rPr>
          <w:rFonts w:ascii="仿宋" w:eastAsia="仿宋" w:hAnsi="仿宋" w:hint="eastAsia"/>
          <w:sz w:val="32"/>
        </w:rPr>
        <w:t>法人代表</w:t>
      </w:r>
      <w:r>
        <w:rPr>
          <w:rFonts w:ascii="仿宋" w:eastAsia="仿宋" w:hAnsi="仿宋"/>
          <w:sz w:val="32"/>
        </w:rPr>
        <w:t>(</w:t>
      </w:r>
      <w:r>
        <w:rPr>
          <w:rFonts w:ascii="仿宋" w:eastAsia="仿宋" w:hAnsi="仿宋" w:hint="eastAsia"/>
          <w:sz w:val="32"/>
        </w:rPr>
        <w:t>或法人授权代表</w:t>
      </w:r>
      <w:r>
        <w:rPr>
          <w:rFonts w:ascii="仿宋" w:eastAsia="仿宋" w:hAnsi="仿宋"/>
          <w:sz w:val="32"/>
        </w:rPr>
        <w:t>)</w:t>
      </w:r>
      <w:r>
        <w:rPr>
          <w:rFonts w:ascii="仿宋" w:eastAsia="仿宋" w:hAnsi="仿宋" w:hint="eastAsia"/>
          <w:sz w:val="32"/>
        </w:rPr>
        <w:t>签字：</w:t>
      </w:r>
      <w:r>
        <w:rPr>
          <w:rFonts w:ascii="仿宋" w:eastAsia="仿宋" w:hAnsi="仿宋"/>
          <w:sz w:val="32"/>
          <w:u w:val="thick"/>
        </w:rPr>
        <w:t xml:space="preserve">                          </w:t>
      </w:r>
    </w:p>
    <w:p w:rsidR="00996D8B" w:rsidRDefault="00996D8B">
      <w:pPr>
        <w:overflowPunct w:val="0"/>
        <w:autoSpaceDE w:val="0"/>
        <w:autoSpaceDN w:val="0"/>
        <w:ind w:firstLineChars="1000" w:firstLine="3200"/>
        <w:rPr>
          <w:rFonts w:ascii="仿宋" w:eastAsia="仿宋" w:hAnsi="仿宋"/>
          <w:sz w:val="32"/>
        </w:rPr>
      </w:pPr>
    </w:p>
    <w:p w:rsidR="00996D8B" w:rsidRDefault="00475C33">
      <w:pPr>
        <w:overflowPunct w:val="0"/>
        <w:autoSpaceDE w:val="0"/>
        <w:autoSpaceDN w:val="0"/>
        <w:spacing w:line="360" w:lineRule="auto"/>
        <w:ind w:firstLineChars="250" w:firstLine="800"/>
        <w:rPr>
          <w:rFonts w:ascii="仿宋" w:eastAsia="仿宋" w:hAnsi="仿宋"/>
          <w:b/>
          <w:sz w:val="24"/>
        </w:rPr>
      </w:pPr>
      <w:r>
        <w:rPr>
          <w:rFonts w:ascii="仿宋" w:eastAsia="仿宋" w:hAnsi="仿宋" w:hint="eastAsia"/>
          <w:sz w:val="32"/>
        </w:rPr>
        <w:t>日</w:t>
      </w:r>
      <w:r>
        <w:rPr>
          <w:rFonts w:ascii="仿宋" w:eastAsia="仿宋" w:hAnsi="仿宋"/>
          <w:sz w:val="32"/>
        </w:rPr>
        <w:t xml:space="preserve">   </w:t>
      </w:r>
      <w:r>
        <w:rPr>
          <w:rFonts w:ascii="仿宋" w:eastAsia="仿宋" w:hAnsi="仿宋" w:hint="eastAsia"/>
          <w:sz w:val="32"/>
        </w:rPr>
        <w:t>期：</w:t>
      </w:r>
      <w:r>
        <w:rPr>
          <w:rFonts w:ascii="仿宋" w:eastAsia="仿宋" w:hAnsi="仿宋"/>
          <w:sz w:val="32"/>
        </w:rPr>
        <w:t xml:space="preserve"> </w:t>
      </w:r>
      <w:r>
        <w:rPr>
          <w:rFonts w:ascii="仿宋" w:eastAsia="仿宋" w:hAnsi="仿宋"/>
          <w:sz w:val="32"/>
          <w:u w:val="thick"/>
        </w:rPr>
        <w:t xml:space="preserve">       </w:t>
      </w:r>
      <w:r>
        <w:rPr>
          <w:rFonts w:ascii="仿宋" w:eastAsia="仿宋" w:hAnsi="仿宋"/>
          <w:sz w:val="32"/>
        </w:rPr>
        <w:t xml:space="preserve"> </w:t>
      </w:r>
      <w:r>
        <w:rPr>
          <w:rFonts w:ascii="仿宋" w:eastAsia="仿宋" w:hAnsi="仿宋" w:hint="eastAsia"/>
          <w:sz w:val="32"/>
        </w:rPr>
        <w:t>年</w:t>
      </w:r>
      <w:r>
        <w:rPr>
          <w:rFonts w:ascii="仿宋" w:eastAsia="仿宋" w:hAnsi="仿宋"/>
          <w:sz w:val="32"/>
          <w:u w:val="thick"/>
        </w:rPr>
        <w:t xml:space="preserve">   </w:t>
      </w:r>
      <w:r>
        <w:rPr>
          <w:rFonts w:ascii="仿宋" w:eastAsia="仿宋" w:hAnsi="仿宋" w:hint="eastAsia"/>
          <w:sz w:val="32"/>
        </w:rPr>
        <w:t>月</w:t>
      </w:r>
      <w:r>
        <w:rPr>
          <w:rFonts w:ascii="仿宋" w:eastAsia="仿宋" w:hAnsi="仿宋"/>
          <w:sz w:val="32"/>
          <w:u w:val="thick"/>
        </w:rPr>
        <w:t xml:space="preserve">   </w:t>
      </w:r>
      <w:r>
        <w:rPr>
          <w:rFonts w:ascii="仿宋" w:eastAsia="仿宋" w:hAnsi="仿宋" w:hint="eastAsia"/>
          <w:sz w:val="32"/>
        </w:rPr>
        <w:t>日</w:t>
      </w:r>
    </w:p>
    <w:p w:rsidR="00996D8B" w:rsidRDefault="00996D8B">
      <w:pPr>
        <w:overflowPunct w:val="0"/>
        <w:autoSpaceDE w:val="0"/>
        <w:autoSpaceDN w:val="0"/>
        <w:spacing w:line="360" w:lineRule="auto"/>
        <w:rPr>
          <w:rFonts w:ascii="仿宋" w:eastAsia="仿宋" w:hAnsi="仿宋"/>
          <w:bCs/>
          <w:kern w:val="0"/>
          <w:sz w:val="28"/>
          <w:szCs w:val="28"/>
        </w:rPr>
      </w:pPr>
    </w:p>
    <w:p w:rsidR="00996D8B" w:rsidRDefault="00996D8B">
      <w:pPr>
        <w:pStyle w:val="a0"/>
      </w:pPr>
    </w:p>
    <w:p w:rsidR="00996D8B" w:rsidRDefault="00996D8B">
      <w:pPr>
        <w:pStyle w:val="a0"/>
      </w:pPr>
    </w:p>
    <w:p w:rsidR="00996D8B" w:rsidRDefault="00475C33">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附表6</w:t>
      </w:r>
    </w:p>
    <w:p w:rsidR="00996D8B" w:rsidRDefault="00996D8B">
      <w:pPr>
        <w:overflowPunct w:val="0"/>
        <w:autoSpaceDE w:val="0"/>
        <w:autoSpaceDN w:val="0"/>
        <w:adjustRightInd w:val="0"/>
        <w:spacing w:line="520" w:lineRule="exact"/>
        <w:jc w:val="center"/>
        <w:rPr>
          <w:rFonts w:ascii="仿宋" w:eastAsia="仿宋" w:hAnsi="仿宋" w:cs="黑体"/>
          <w:b/>
          <w:bCs/>
          <w:sz w:val="32"/>
          <w:lang w:val="zh-CN"/>
        </w:rPr>
      </w:pPr>
    </w:p>
    <w:p w:rsidR="00996D8B" w:rsidRDefault="00475C33">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lastRenderedPageBreak/>
        <w:t>服务承诺书</w:t>
      </w:r>
    </w:p>
    <w:p w:rsidR="00996D8B" w:rsidRDefault="00996D8B">
      <w:pPr>
        <w:overflowPunct w:val="0"/>
        <w:autoSpaceDE w:val="0"/>
        <w:autoSpaceDN w:val="0"/>
        <w:spacing w:line="600" w:lineRule="exact"/>
        <w:ind w:firstLineChars="1550" w:firstLine="4960"/>
        <w:rPr>
          <w:rFonts w:ascii="仿宋" w:eastAsia="仿宋" w:hAnsi="仿宋"/>
          <w:sz w:val="32"/>
        </w:rPr>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475C33">
      <w:pPr>
        <w:overflowPunct w:val="0"/>
        <w:autoSpaceDE w:val="0"/>
        <w:autoSpaceDN w:val="0"/>
        <w:spacing w:line="600" w:lineRule="exact"/>
        <w:ind w:firstLineChars="1550" w:firstLine="4960"/>
        <w:rPr>
          <w:rFonts w:ascii="仿宋" w:eastAsia="仿宋" w:hAnsi="仿宋"/>
          <w:sz w:val="32"/>
        </w:rPr>
      </w:pPr>
      <w:r>
        <w:rPr>
          <w:rFonts w:ascii="仿宋" w:eastAsia="仿宋" w:hAnsi="仿宋" w:hint="eastAsia"/>
          <w:sz w:val="32"/>
        </w:rPr>
        <w:t>供应商（盖章）</w:t>
      </w:r>
    </w:p>
    <w:p w:rsidR="00996D8B" w:rsidRDefault="00475C33">
      <w:pPr>
        <w:overflowPunct w:val="0"/>
        <w:autoSpaceDE w:val="0"/>
        <w:autoSpaceDN w:val="0"/>
        <w:spacing w:line="600" w:lineRule="exact"/>
        <w:ind w:firstLineChars="1550" w:firstLine="4960"/>
        <w:rPr>
          <w:rFonts w:ascii="仿宋" w:eastAsia="仿宋" w:hAnsi="仿宋"/>
          <w:sz w:val="32"/>
        </w:rPr>
      </w:pPr>
      <w:r>
        <w:rPr>
          <w:rFonts w:ascii="仿宋" w:eastAsia="仿宋" w:hAnsi="仿宋" w:hint="eastAsia"/>
          <w:sz w:val="32"/>
        </w:rPr>
        <w:t xml:space="preserve">法定代表人（盖章） </w:t>
      </w:r>
    </w:p>
    <w:p w:rsidR="00996D8B" w:rsidRDefault="00475C33">
      <w:pPr>
        <w:overflowPunct w:val="0"/>
        <w:autoSpaceDE w:val="0"/>
        <w:autoSpaceDN w:val="0"/>
        <w:spacing w:line="600" w:lineRule="exact"/>
        <w:jc w:val="center"/>
        <w:rPr>
          <w:rFonts w:ascii="仿宋" w:eastAsia="仿宋" w:hAnsi="仿宋"/>
          <w:b/>
          <w:sz w:val="32"/>
        </w:rPr>
        <w:sectPr w:rsidR="00996D8B" w:rsidSect="00116B94">
          <w:headerReference w:type="default" r:id="rId8"/>
          <w:footerReference w:type="even" r:id="rId9"/>
          <w:footerReference w:type="first" r:id="rId10"/>
          <w:pgSz w:w="11906" w:h="16838"/>
          <w:pgMar w:top="993" w:right="1701" w:bottom="760" w:left="1701" w:header="828" w:footer="851" w:gutter="0"/>
          <w:cols w:space="720"/>
          <w:titlePg/>
          <w:docGrid w:type="lines" w:linePitch="312"/>
        </w:sectPr>
      </w:pPr>
      <w:r>
        <w:rPr>
          <w:rFonts w:ascii="仿宋" w:eastAsia="仿宋" w:hAnsi="仿宋" w:hint="eastAsia"/>
          <w:sz w:val="32"/>
        </w:rPr>
        <w:t xml:space="preserve">                              年  月  </w:t>
      </w:r>
    </w:p>
    <w:p w:rsidR="00996D8B" w:rsidRDefault="00996D8B">
      <w:pPr>
        <w:pStyle w:val="a0"/>
      </w:pPr>
    </w:p>
    <w:sectPr w:rsidR="00996D8B" w:rsidSect="00996D8B">
      <w:footerReference w:type="even" r:id="rId11"/>
      <w:footerReference w:type="default" r:id="rId12"/>
      <w:pgSz w:w="11906" w:h="16838"/>
      <w:pgMar w:top="1440" w:right="1800" w:bottom="1440" w:left="1800"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28E" w:rsidRDefault="0078228E" w:rsidP="00996D8B">
      <w:r>
        <w:separator/>
      </w:r>
    </w:p>
  </w:endnote>
  <w:endnote w:type="continuationSeparator" w:id="0">
    <w:p w:rsidR="0078228E" w:rsidRDefault="0078228E" w:rsidP="00996D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F0F" w:rsidRDefault="00CF649B">
    <w:pPr>
      <w:pStyle w:val="ac"/>
      <w:framePr w:wrap="around" w:vAnchor="text" w:hAnchor="margin" w:xAlign="center" w:y="2"/>
      <w:rPr>
        <w:rStyle w:val="af3"/>
      </w:rPr>
    </w:pPr>
    <w:r>
      <w:fldChar w:fldCharType="begin"/>
    </w:r>
    <w:r w:rsidR="00B30F0F">
      <w:rPr>
        <w:rStyle w:val="af3"/>
      </w:rPr>
      <w:instrText xml:space="preserve">PAGE  </w:instrText>
    </w:r>
    <w:r>
      <w:fldChar w:fldCharType="end"/>
    </w:r>
  </w:p>
  <w:p w:rsidR="00B30F0F" w:rsidRDefault="00B30F0F">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F0F" w:rsidRDefault="00B30F0F">
    <w:pPr>
      <w:pStyle w:val="ac"/>
      <w:jc w:val="center"/>
    </w:pPr>
    <w:r>
      <w:rPr>
        <w:lang w:val="zh-CN"/>
      </w:rPr>
      <w:t xml:space="preserve"> </w:t>
    </w:r>
  </w:p>
  <w:p w:rsidR="00B30F0F" w:rsidRDefault="00B30F0F">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F0F" w:rsidRDefault="00CF649B">
    <w:pPr>
      <w:pStyle w:val="ac"/>
      <w:framePr w:wrap="around" w:vAnchor="text" w:hAnchor="margin" w:xAlign="center" w:y="1"/>
      <w:ind w:firstLine="360"/>
      <w:rPr>
        <w:rStyle w:val="af3"/>
      </w:rPr>
    </w:pPr>
    <w:r>
      <w:fldChar w:fldCharType="begin"/>
    </w:r>
    <w:r w:rsidR="00B30F0F">
      <w:rPr>
        <w:rStyle w:val="af3"/>
      </w:rPr>
      <w:instrText xml:space="preserve">PAGE  </w:instrText>
    </w:r>
    <w:r>
      <w:fldChar w:fldCharType="end"/>
    </w:r>
  </w:p>
  <w:p w:rsidR="00B30F0F" w:rsidRDefault="00B30F0F">
    <w:pPr>
      <w:pStyle w:val="ac"/>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F0F" w:rsidRDefault="00B30F0F">
    <w:pPr>
      <w:pStyle w:val="ac"/>
      <w:jc w:val="center"/>
    </w:pPr>
    <w:r>
      <w:rPr>
        <w:lang w:val="zh-CN"/>
      </w:rPr>
      <w:t xml:space="preserve"> </w:t>
    </w:r>
    <w:r w:rsidR="00CF649B">
      <w:rPr>
        <w:b/>
      </w:rPr>
      <w:fldChar w:fldCharType="begin"/>
    </w:r>
    <w:r>
      <w:rPr>
        <w:b/>
      </w:rPr>
      <w:instrText>PAGE</w:instrText>
    </w:r>
    <w:r w:rsidR="00CF649B">
      <w:rPr>
        <w:b/>
      </w:rPr>
      <w:fldChar w:fldCharType="separate"/>
    </w:r>
    <w:r>
      <w:rPr>
        <w:b/>
      </w:rPr>
      <w:t>19</w:t>
    </w:r>
    <w:r w:rsidR="00CF649B">
      <w:rPr>
        <w:b/>
      </w:rPr>
      <w:fldChar w:fldCharType="end"/>
    </w:r>
    <w:r>
      <w:rPr>
        <w:lang w:val="zh-CN"/>
      </w:rPr>
      <w:t xml:space="preserve"> / </w:t>
    </w:r>
    <w:r w:rsidR="00CF649B">
      <w:rPr>
        <w:b/>
      </w:rPr>
      <w:fldChar w:fldCharType="begin"/>
    </w:r>
    <w:r>
      <w:rPr>
        <w:b/>
      </w:rPr>
      <w:instrText>NUMPAGES</w:instrText>
    </w:r>
    <w:r w:rsidR="00CF649B">
      <w:rPr>
        <w:b/>
      </w:rPr>
      <w:fldChar w:fldCharType="separate"/>
    </w:r>
    <w:r>
      <w:rPr>
        <w:b/>
      </w:rPr>
      <w:t>19</w:t>
    </w:r>
    <w:r w:rsidR="00CF649B">
      <w:rPr>
        <w:b/>
      </w:rPr>
      <w:fldChar w:fldCharType="end"/>
    </w:r>
  </w:p>
  <w:p w:rsidR="00B30F0F" w:rsidRDefault="00B30F0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28E" w:rsidRDefault="0078228E" w:rsidP="00996D8B">
      <w:r>
        <w:separator/>
      </w:r>
    </w:p>
  </w:footnote>
  <w:footnote w:type="continuationSeparator" w:id="0">
    <w:p w:rsidR="0078228E" w:rsidRDefault="0078228E" w:rsidP="00996D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F0F" w:rsidRDefault="00B30F0F">
    <w:pPr>
      <w:pStyle w:val="ad"/>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32D"/>
    <w:rsid w:val="00003FA3"/>
    <w:rsid w:val="00004BAA"/>
    <w:rsid w:val="0001060C"/>
    <w:rsid w:val="0001098D"/>
    <w:rsid w:val="00010BE8"/>
    <w:rsid w:val="0001188A"/>
    <w:rsid w:val="00011F6A"/>
    <w:rsid w:val="000127E3"/>
    <w:rsid w:val="00012D74"/>
    <w:rsid w:val="00016835"/>
    <w:rsid w:val="00016C75"/>
    <w:rsid w:val="0001719C"/>
    <w:rsid w:val="00020E9C"/>
    <w:rsid w:val="0002283B"/>
    <w:rsid w:val="000241D2"/>
    <w:rsid w:val="00024C9D"/>
    <w:rsid w:val="00027378"/>
    <w:rsid w:val="00032A83"/>
    <w:rsid w:val="000363DF"/>
    <w:rsid w:val="000375C6"/>
    <w:rsid w:val="00037883"/>
    <w:rsid w:val="00037BD9"/>
    <w:rsid w:val="00037CD0"/>
    <w:rsid w:val="00040637"/>
    <w:rsid w:val="00041F4B"/>
    <w:rsid w:val="0004480B"/>
    <w:rsid w:val="00044ADC"/>
    <w:rsid w:val="00047A91"/>
    <w:rsid w:val="00050A78"/>
    <w:rsid w:val="00050F83"/>
    <w:rsid w:val="00051B75"/>
    <w:rsid w:val="0005412A"/>
    <w:rsid w:val="00054881"/>
    <w:rsid w:val="00054A74"/>
    <w:rsid w:val="00054ACE"/>
    <w:rsid w:val="00055D5D"/>
    <w:rsid w:val="00057765"/>
    <w:rsid w:val="00060010"/>
    <w:rsid w:val="00060D9C"/>
    <w:rsid w:val="000623BD"/>
    <w:rsid w:val="00067480"/>
    <w:rsid w:val="000675B8"/>
    <w:rsid w:val="00067FB5"/>
    <w:rsid w:val="00070AF8"/>
    <w:rsid w:val="00070F46"/>
    <w:rsid w:val="000739B8"/>
    <w:rsid w:val="00073B99"/>
    <w:rsid w:val="00074D3F"/>
    <w:rsid w:val="00075066"/>
    <w:rsid w:val="0007561E"/>
    <w:rsid w:val="00075689"/>
    <w:rsid w:val="0007635D"/>
    <w:rsid w:val="00080639"/>
    <w:rsid w:val="00081743"/>
    <w:rsid w:val="0008316D"/>
    <w:rsid w:val="0008322A"/>
    <w:rsid w:val="000833CA"/>
    <w:rsid w:val="0008498E"/>
    <w:rsid w:val="00084BE9"/>
    <w:rsid w:val="00085ADF"/>
    <w:rsid w:val="00086B91"/>
    <w:rsid w:val="0009087B"/>
    <w:rsid w:val="00091FCE"/>
    <w:rsid w:val="000920D1"/>
    <w:rsid w:val="000941B3"/>
    <w:rsid w:val="00096E2B"/>
    <w:rsid w:val="00096FE7"/>
    <w:rsid w:val="000970C0"/>
    <w:rsid w:val="000A07C8"/>
    <w:rsid w:val="000A0B99"/>
    <w:rsid w:val="000A15BB"/>
    <w:rsid w:val="000A31FD"/>
    <w:rsid w:val="000A3371"/>
    <w:rsid w:val="000A4DFF"/>
    <w:rsid w:val="000A5247"/>
    <w:rsid w:val="000A55DD"/>
    <w:rsid w:val="000A5F41"/>
    <w:rsid w:val="000A6C8F"/>
    <w:rsid w:val="000B448C"/>
    <w:rsid w:val="000B4A85"/>
    <w:rsid w:val="000C062F"/>
    <w:rsid w:val="000C079A"/>
    <w:rsid w:val="000C2685"/>
    <w:rsid w:val="000C57AD"/>
    <w:rsid w:val="000C7015"/>
    <w:rsid w:val="000C77B6"/>
    <w:rsid w:val="000C7D6D"/>
    <w:rsid w:val="000D0F90"/>
    <w:rsid w:val="000D1B72"/>
    <w:rsid w:val="000D233A"/>
    <w:rsid w:val="000D24E3"/>
    <w:rsid w:val="000D2C94"/>
    <w:rsid w:val="000D4FEA"/>
    <w:rsid w:val="000E15A0"/>
    <w:rsid w:val="000E2B2A"/>
    <w:rsid w:val="000E2F55"/>
    <w:rsid w:val="000E341B"/>
    <w:rsid w:val="000E34E2"/>
    <w:rsid w:val="000F2D1F"/>
    <w:rsid w:val="000F5920"/>
    <w:rsid w:val="000F6E2B"/>
    <w:rsid w:val="00100EF7"/>
    <w:rsid w:val="00101764"/>
    <w:rsid w:val="00104F7B"/>
    <w:rsid w:val="001111B6"/>
    <w:rsid w:val="00111FF5"/>
    <w:rsid w:val="00116B94"/>
    <w:rsid w:val="00116EC8"/>
    <w:rsid w:val="001201AF"/>
    <w:rsid w:val="001206F6"/>
    <w:rsid w:val="0012384C"/>
    <w:rsid w:val="00124C78"/>
    <w:rsid w:val="00125407"/>
    <w:rsid w:val="001263C6"/>
    <w:rsid w:val="001306BF"/>
    <w:rsid w:val="00131165"/>
    <w:rsid w:val="00134F8E"/>
    <w:rsid w:val="001367EC"/>
    <w:rsid w:val="001377C4"/>
    <w:rsid w:val="0014042D"/>
    <w:rsid w:val="001414F2"/>
    <w:rsid w:val="001422B1"/>
    <w:rsid w:val="00142F4D"/>
    <w:rsid w:val="00143435"/>
    <w:rsid w:val="001453D4"/>
    <w:rsid w:val="0015089E"/>
    <w:rsid w:val="0015264E"/>
    <w:rsid w:val="00153DC6"/>
    <w:rsid w:val="001555F2"/>
    <w:rsid w:val="00155B3F"/>
    <w:rsid w:val="00156042"/>
    <w:rsid w:val="0015635D"/>
    <w:rsid w:val="001563DB"/>
    <w:rsid w:val="00156C46"/>
    <w:rsid w:val="001614B4"/>
    <w:rsid w:val="00163B52"/>
    <w:rsid w:val="00164FF9"/>
    <w:rsid w:val="00166D3F"/>
    <w:rsid w:val="00171F17"/>
    <w:rsid w:val="00172D29"/>
    <w:rsid w:val="00173EDA"/>
    <w:rsid w:val="00174FE7"/>
    <w:rsid w:val="001753D9"/>
    <w:rsid w:val="00177C1E"/>
    <w:rsid w:val="00180A59"/>
    <w:rsid w:val="0018294F"/>
    <w:rsid w:val="0018358E"/>
    <w:rsid w:val="0018383D"/>
    <w:rsid w:val="001841D8"/>
    <w:rsid w:val="00184D6F"/>
    <w:rsid w:val="001856A2"/>
    <w:rsid w:val="00186888"/>
    <w:rsid w:val="00190900"/>
    <w:rsid w:val="00190A5C"/>
    <w:rsid w:val="0019251A"/>
    <w:rsid w:val="00192BDD"/>
    <w:rsid w:val="00193A85"/>
    <w:rsid w:val="00193FE8"/>
    <w:rsid w:val="00196D47"/>
    <w:rsid w:val="001978CD"/>
    <w:rsid w:val="001A0106"/>
    <w:rsid w:val="001A0AEF"/>
    <w:rsid w:val="001A33EE"/>
    <w:rsid w:val="001A6E8A"/>
    <w:rsid w:val="001A7147"/>
    <w:rsid w:val="001B0182"/>
    <w:rsid w:val="001B0B49"/>
    <w:rsid w:val="001B0FF2"/>
    <w:rsid w:val="001B1EF7"/>
    <w:rsid w:val="001B2334"/>
    <w:rsid w:val="001B419A"/>
    <w:rsid w:val="001B49AF"/>
    <w:rsid w:val="001B69E8"/>
    <w:rsid w:val="001B7241"/>
    <w:rsid w:val="001C0B3A"/>
    <w:rsid w:val="001C4027"/>
    <w:rsid w:val="001C49A2"/>
    <w:rsid w:val="001C6CE3"/>
    <w:rsid w:val="001D0590"/>
    <w:rsid w:val="001D194E"/>
    <w:rsid w:val="001D2650"/>
    <w:rsid w:val="001D416A"/>
    <w:rsid w:val="001D6235"/>
    <w:rsid w:val="001E02CC"/>
    <w:rsid w:val="001E136B"/>
    <w:rsid w:val="001E198D"/>
    <w:rsid w:val="001E3601"/>
    <w:rsid w:val="001E4852"/>
    <w:rsid w:val="001E5073"/>
    <w:rsid w:val="001E5F3E"/>
    <w:rsid w:val="001E684E"/>
    <w:rsid w:val="001E7404"/>
    <w:rsid w:val="001F050E"/>
    <w:rsid w:val="001F061F"/>
    <w:rsid w:val="001F08F6"/>
    <w:rsid w:val="001F272A"/>
    <w:rsid w:val="001F2C82"/>
    <w:rsid w:val="001F3E0C"/>
    <w:rsid w:val="001F498E"/>
    <w:rsid w:val="001F6CE6"/>
    <w:rsid w:val="001F7B01"/>
    <w:rsid w:val="001F7F8F"/>
    <w:rsid w:val="00201554"/>
    <w:rsid w:val="0020334E"/>
    <w:rsid w:val="00203398"/>
    <w:rsid w:val="00203441"/>
    <w:rsid w:val="002052F9"/>
    <w:rsid w:val="002074D5"/>
    <w:rsid w:val="00211B73"/>
    <w:rsid w:val="002122BC"/>
    <w:rsid w:val="00212D69"/>
    <w:rsid w:val="00213E54"/>
    <w:rsid w:val="002149D7"/>
    <w:rsid w:val="00220857"/>
    <w:rsid w:val="00222763"/>
    <w:rsid w:val="00222AB4"/>
    <w:rsid w:val="0022379C"/>
    <w:rsid w:val="00223A45"/>
    <w:rsid w:val="00224231"/>
    <w:rsid w:val="00224EA2"/>
    <w:rsid w:val="00225C45"/>
    <w:rsid w:val="00230A4B"/>
    <w:rsid w:val="00232BDA"/>
    <w:rsid w:val="002333F2"/>
    <w:rsid w:val="00233D35"/>
    <w:rsid w:val="0023745E"/>
    <w:rsid w:val="0023774E"/>
    <w:rsid w:val="00237B53"/>
    <w:rsid w:val="00241152"/>
    <w:rsid w:val="00242128"/>
    <w:rsid w:val="00251581"/>
    <w:rsid w:val="0025265D"/>
    <w:rsid w:val="00252D15"/>
    <w:rsid w:val="00253EF7"/>
    <w:rsid w:val="00254C0D"/>
    <w:rsid w:val="00255E21"/>
    <w:rsid w:val="00255E2D"/>
    <w:rsid w:val="00261996"/>
    <w:rsid w:val="00262237"/>
    <w:rsid w:val="00262DA2"/>
    <w:rsid w:val="002635C8"/>
    <w:rsid w:val="00264D14"/>
    <w:rsid w:val="00264E82"/>
    <w:rsid w:val="00264F64"/>
    <w:rsid w:val="00265778"/>
    <w:rsid w:val="00265AC3"/>
    <w:rsid w:val="002667B9"/>
    <w:rsid w:val="00266D1D"/>
    <w:rsid w:val="002677C2"/>
    <w:rsid w:val="0027183B"/>
    <w:rsid w:val="00271923"/>
    <w:rsid w:val="00273ABA"/>
    <w:rsid w:val="00276484"/>
    <w:rsid w:val="002803FE"/>
    <w:rsid w:val="00282B72"/>
    <w:rsid w:val="0028463C"/>
    <w:rsid w:val="00285CEE"/>
    <w:rsid w:val="00286350"/>
    <w:rsid w:val="00286D35"/>
    <w:rsid w:val="0028703D"/>
    <w:rsid w:val="00291755"/>
    <w:rsid w:val="00291D56"/>
    <w:rsid w:val="00292DC2"/>
    <w:rsid w:val="0029481F"/>
    <w:rsid w:val="0029578A"/>
    <w:rsid w:val="00295F9C"/>
    <w:rsid w:val="002A1481"/>
    <w:rsid w:val="002A267B"/>
    <w:rsid w:val="002A2FC4"/>
    <w:rsid w:val="002A3580"/>
    <w:rsid w:val="002A4503"/>
    <w:rsid w:val="002A4572"/>
    <w:rsid w:val="002A5156"/>
    <w:rsid w:val="002A5C7D"/>
    <w:rsid w:val="002A5CE1"/>
    <w:rsid w:val="002A621A"/>
    <w:rsid w:val="002A6764"/>
    <w:rsid w:val="002A6A94"/>
    <w:rsid w:val="002B2278"/>
    <w:rsid w:val="002B227C"/>
    <w:rsid w:val="002B25F0"/>
    <w:rsid w:val="002B27B5"/>
    <w:rsid w:val="002B30EA"/>
    <w:rsid w:val="002B35AB"/>
    <w:rsid w:val="002B530C"/>
    <w:rsid w:val="002B5EC6"/>
    <w:rsid w:val="002B71CB"/>
    <w:rsid w:val="002B7312"/>
    <w:rsid w:val="002C0772"/>
    <w:rsid w:val="002C178E"/>
    <w:rsid w:val="002C2735"/>
    <w:rsid w:val="002C4CC2"/>
    <w:rsid w:val="002C5EA5"/>
    <w:rsid w:val="002C7F96"/>
    <w:rsid w:val="002D0114"/>
    <w:rsid w:val="002D0AD6"/>
    <w:rsid w:val="002D189D"/>
    <w:rsid w:val="002D1EA0"/>
    <w:rsid w:val="002D2D12"/>
    <w:rsid w:val="002D43D3"/>
    <w:rsid w:val="002D4507"/>
    <w:rsid w:val="002D5081"/>
    <w:rsid w:val="002D7061"/>
    <w:rsid w:val="002D7E38"/>
    <w:rsid w:val="002E1DB6"/>
    <w:rsid w:val="002E20DE"/>
    <w:rsid w:val="002E2D78"/>
    <w:rsid w:val="002E3240"/>
    <w:rsid w:val="002E3555"/>
    <w:rsid w:val="002E3751"/>
    <w:rsid w:val="002E5B33"/>
    <w:rsid w:val="002E6353"/>
    <w:rsid w:val="002E7325"/>
    <w:rsid w:val="002E7351"/>
    <w:rsid w:val="002F0531"/>
    <w:rsid w:val="002F05D2"/>
    <w:rsid w:val="002F179D"/>
    <w:rsid w:val="002F3525"/>
    <w:rsid w:val="002F3940"/>
    <w:rsid w:val="002F4C8B"/>
    <w:rsid w:val="002F7D21"/>
    <w:rsid w:val="0030015C"/>
    <w:rsid w:val="003018F3"/>
    <w:rsid w:val="00303299"/>
    <w:rsid w:val="003067E5"/>
    <w:rsid w:val="00312220"/>
    <w:rsid w:val="00313ED1"/>
    <w:rsid w:val="0031445E"/>
    <w:rsid w:val="00314726"/>
    <w:rsid w:val="00315176"/>
    <w:rsid w:val="00315889"/>
    <w:rsid w:val="00315DEF"/>
    <w:rsid w:val="003169E8"/>
    <w:rsid w:val="0031772B"/>
    <w:rsid w:val="00317893"/>
    <w:rsid w:val="00317DD2"/>
    <w:rsid w:val="00323527"/>
    <w:rsid w:val="00323BC5"/>
    <w:rsid w:val="00323E3E"/>
    <w:rsid w:val="00325B6B"/>
    <w:rsid w:val="00326AC0"/>
    <w:rsid w:val="00326B28"/>
    <w:rsid w:val="00327F17"/>
    <w:rsid w:val="00331E63"/>
    <w:rsid w:val="003330EF"/>
    <w:rsid w:val="0033397D"/>
    <w:rsid w:val="003346FF"/>
    <w:rsid w:val="00335D55"/>
    <w:rsid w:val="00335D9C"/>
    <w:rsid w:val="00335F20"/>
    <w:rsid w:val="00336019"/>
    <w:rsid w:val="0033652D"/>
    <w:rsid w:val="0033680D"/>
    <w:rsid w:val="00336E53"/>
    <w:rsid w:val="00337004"/>
    <w:rsid w:val="003370C6"/>
    <w:rsid w:val="00337744"/>
    <w:rsid w:val="00340681"/>
    <w:rsid w:val="00340CBA"/>
    <w:rsid w:val="00344192"/>
    <w:rsid w:val="00344923"/>
    <w:rsid w:val="00345C44"/>
    <w:rsid w:val="00345DCA"/>
    <w:rsid w:val="00351E84"/>
    <w:rsid w:val="00353709"/>
    <w:rsid w:val="0035375E"/>
    <w:rsid w:val="003548E1"/>
    <w:rsid w:val="003602A4"/>
    <w:rsid w:val="00360B1C"/>
    <w:rsid w:val="003631CB"/>
    <w:rsid w:val="00363B68"/>
    <w:rsid w:val="00364216"/>
    <w:rsid w:val="00367BFF"/>
    <w:rsid w:val="00367D52"/>
    <w:rsid w:val="003720D3"/>
    <w:rsid w:val="0037452D"/>
    <w:rsid w:val="00374827"/>
    <w:rsid w:val="00375511"/>
    <w:rsid w:val="003830FE"/>
    <w:rsid w:val="00384747"/>
    <w:rsid w:val="00384B58"/>
    <w:rsid w:val="00386CF4"/>
    <w:rsid w:val="00387545"/>
    <w:rsid w:val="003924B4"/>
    <w:rsid w:val="003956E9"/>
    <w:rsid w:val="00397C5B"/>
    <w:rsid w:val="003A1B96"/>
    <w:rsid w:val="003A3577"/>
    <w:rsid w:val="003A40BC"/>
    <w:rsid w:val="003A5504"/>
    <w:rsid w:val="003A56B9"/>
    <w:rsid w:val="003A59BB"/>
    <w:rsid w:val="003A5E85"/>
    <w:rsid w:val="003B3962"/>
    <w:rsid w:val="003B397F"/>
    <w:rsid w:val="003B3B30"/>
    <w:rsid w:val="003B46A6"/>
    <w:rsid w:val="003B4D88"/>
    <w:rsid w:val="003B5EFE"/>
    <w:rsid w:val="003B6C4C"/>
    <w:rsid w:val="003B7232"/>
    <w:rsid w:val="003B76A4"/>
    <w:rsid w:val="003B7926"/>
    <w:rsid w:val="003C24B7"/>
    <w:rsid w:val="003C2EF0"/>
    <w:rsid w:val="003C4A5F"/>
    <w:rsid w:val="003D33B6"/>
    <w:rsid w:val="003D3549"/>
    <w:rsid w:val="003D45AD"/>
    <w:rsid w:val="003D5AF9"/>
    <w:rsid w:val="003D5E4C"/>
    <w:rsid w:val="003D7F8C"/>
    <w:rsid w:val="003E0061"/>
    <w:rsid w:val="003E07C1"/>
    <w:rsid w:val="003E11C0"/>
    <w:rsid w:val="003E24A3"/>
    <w:rsid w:val="003E2FE9"/>
    <w:rsid w:val="003E34FD"/>
    <w:rsid w:val="003E5B92"/>
    <w:rsid w:val="003E658E"/>
    <w:rsid w:val="003E68EC"/>
    <w:rsid w:val="003F02F0"/>
    <w:rsid w:val="003F2494"/>
    <w:rsid w:val="003F50B7"/>
    <w:rsid w:val="003F5D6D"/>
    <w:rsid w:val="003F6DA2"/>
    <w:rsid w:val="003F74B0"/>
    <w:rsid w:val="0040043E"/>
    <w:rsid w:val="00403A7F"/>
    <w:rsid w:val="004049F1"/>
    <w:rsid w:val="004063E1"/>
    <w:rsid w:val="00406733"/>
    <w:rsid w:val="00407736"/>
    <w:rsid w:val="0041120F"/>
    <w:rsid w:val="0041148D"/>
    <w:rsid w:val="00411873"/>
    <w:rsid w:val="0041205B"/>
    <w:rsid w:val="00412456"/>
    <w:rsid w:val="00412E44"/>
    <w:rsid w:val="00415DBF"/>
    <w:rsid w:val="004168D4"/>
    <w:rsid w:val="00416E46"/>
    <w:rsid w:val="0042025A"/>
    <w:rsid w:val="00420B6B"/>
    <w:rsid w:val="00420D6C"/>
    <w:rsid w:val="00421086"/>
    <w:rsid w:val="00421EF6"/>
    <w:rsid w:val="0042261F"/>
    <w:rsid w:val="00422652"/>
    <w:rsid w:val="0042397E"/>
    <w:rsid w:val="0042507E"/>
    <w:rsid w:val="00426942"/>
    <w:rsid w:val="00426B05"/>
    <w:rsid w:val="00427611"/>
    <w:rsid w:val="004301DD"/>
    <w:rsid w:val="004308AB"/>
    <w:rsid w:val="00430CBE"/>
    <w:rsid w:val="004326A4"/>
    <w:rsid w:val="0043284D"/>
    <w:rsid w:val="00432F14"/>
    <w:rsid w:val="0043402C"/>
    <w:rsid w:val="00435C38"/>
    <w:rsid w:val="00435E0B"/>
    <w:rsid w:val="00435F83"/>
    <w:rsid w:val="00436DBC"/>
    <w:rsid w:val="00442691"/>
    <w:rsid w:val="0044330F"/>
    <w:rsid w:val="004437B5"/>
    <w:rsid w:val="00445118"/>
    <w:rsid w:val="0045014A"/>
    <w:rsid w:val="00450820"/>
    <w:rsid w:val="00450B13"/>
    <w:rsid w:val="00451771"/>
    <w:rsid w:val="00452F4F"/>
    <w:rsid w:val="00453CD6"/>
    <w:rsid w:val="0045500B"/>
    <w:rsid w:val="00455265"/>
    <w:rsid w:val="00457C83"/>
    <w:rsid w:val="00461DAC"/>
    <w:rsid w:val="00462E83"/>
    <w:rsid w:val="004636C3"/>
    <w:rsid w:val="00463CEA"/>
    <w:rsid w:val="0046440B"/>
    <w:rsid w:val="00464FF3"/>
    <w:rsid w:val="004707EF"/>
    <w:rsid w:val="00470FF0"/>
    <w:rsid w:val="00471394"/>
    <w:rsid w:val="00471B55"/>
    <w:rsid w:val="00471D57"/>
    <w:rsid w:val="004736B2"/>
    <w:rsid w:val="004742A5"/>
    <w:rsid w:val="00474568"/>
    <w:rsid w:val="00475C1D"/>
    <w:rsid w:val="00475C33"/>
    <w:rsid w:val="0047606D"/>
    <w:rsid w:val="0047654B"/>
    <w:rsid w:val="00476934"/>
    <w:rsid w:val="00476F05"/>
    <w:rsid w:val="004771DC"/>
    <w:rsid w:val="004818DB"/>
    <w:rsid w:val="00484D4D"/>
    <w:rsid w:val="00484E09"/>
    <w:rsid w:val="00485815"/>
    <w:rsid w:val="004863E4"/>
    <w:rsid w:val="00486C75"/>
    <w:rsid w:val="004875A8"/>
    <w:rsid w:val="00490EE8"/>
    <w:rsid w:val="00491753"/>
    <w:rsid w:val="00492ACA"/>
    <w:rsid w:val="00494351"/>
    <w:rsid w:val="004945C9"/>
    <w:rsid w:val="004A0532"/>
    <w:rsid w:val="004A1CD8"/>
    <w:rsid w:val="004A1D73"/>
    <w:rsid w:val="004A2118"/>
    <w:rsid w:val="004A518C"/>
    <w:rsid w:val="004A7698"/>
    <w:rsid w:val="004A79DF"/>
    <w:rsid w:val="004B0782"/>
    <w:rsid w:val="004B0C2F"/>
    <w:rsid w:val="004B3D59"/>
    <w:rsid w:val="004B5FEF"/>
    <w:rsid w:val="004B7E99"/>
    <w:rsid w:val="004C0CA8"/>
    <w:rsid w:val="004C0CC2"/>
    <w:rsid w:val="004C2C37"/>
    <w:rsid w:val="004C456E"/>
    <w:rsid w:val="004C5CDC"/>
    <w:rsid w:val="004C5D31"/>
    <w:rsid w:val="004D1129"/>
    <w:rsid w:val="004D3CAE"/>
    <w:rsid w:val="004D635B"/>
    <w:rsid w:val="004D6766"/>
    <w:rsid w:val="004D7C66"/>
    <w:rsid w:val="004D7E02"/>
    <w:rsid w:val="004E072F"/>
    <w:rsid w:val="004E43EE"/>
    <w:rsid w:val="004E4848"/>
    <w:rsid w:val="004E7640"/>
    <w:rsid w:val="004F0A8E"/>
    <w:rsid w:val="004F39AA"/>
    <w:rsid w:val="004F53A3"/>
    <w:rsid w:val="004F6AD6"/>
    <w:rsid w:val="004F7E4E"/>
    <w:rsid w:val="005024FC"/>
    <w:rsid w:val="0050297D"/>
    <w:rsid w:val="00502E68"/>
    <w:rsid w:val="00504658"/>
    <w:rsid w:val="00505427"/>
    <w:rsid w:val="005068AD"/>
    <w:rsid w:val="005105C6"/>
    <w:rsid w:val="0051187A"/>
    <w:rsid w:val="005122F5"/>
    <w:rsid w:val="00513FC1"/>
    <w:rsid w:val="00515676"/>
    <w:rsid w:val="005164F4"/>
    <w:rsid w:val="005168A3"/>
    <w:rsid w:val="005220FD"/>
    <w:rsid w:val="005223DB"/>
    <w:rsid w:val="00522DA6"/>
    <w:rsid w:val="0052378E"/>
    <w:rsid w:val="0052482A"/>
    <w:rsid w:val="0052501B"/>
    <w:rsid w:val="00526479"/>
    <w:rsid w:val="005268EC"/>
    <w:rsid w:val="0052769B"/>
    <w:rsid w:val="005305D0"/>
    <w:rsid w:val="005328F0"/>
    <w:rsid w:val="00540875"/>
    <w:rsid w:val="00545553"/>
    <w:rsid w:val="00545F31"/>
    <w:rsid w:val="005464EC"/>
    <w:rsid w:val="005508F9"/>
    <w:rsid w:val="005527A0"/>
    <w:rsid w:val="00555D29"/>
    <w:rsid w:val="0056131A"/>
    <w:rsid w:val="00561EFD"/>
    <w:rsid w:val="005621DC"/>
    <w:rsid w:val="00566EC0"/>
    <w:rsid w:val="00567849"/>
    <w:rsid w:val="00572105"/>
    <w:rsid w:val="00573EAD"/>
    <w:rsid w:val="00576256"/>
    <w:rsid w:val="00576300"/>
    <w:rsid w:val="00576DD5"/>
    <w:rsid w:val="00577DF5"/>
    <w:rsid w:val="0058066A"/>
    <w:rsid w:val="00581A78"/>
    <w:rsid w:val="005828F3"/>
    <w:rsid w:val="00583BEF"/>
    <w:rsid w:val="00583D4E"/>
    <w:rsid w:val="005858A1"/>
    <w:rsid w:val="00586A85"/>
    <w:rsid w:val="005909F4"/>
    <w:rsid w:val="00591883"/>
    <w:rsid w:val="00591A72"/>
    <w:rsid w:val="005939AC"/>
    <w:rsid w:val="0059640A"/>
    <w:rsid w:val="0059697A"/>
    <w:rsid w:val="00596C00"/>
    <w:rsid w:val="00597CE4"/>
    <w:rsid w:val="005A0F78"/>
    <w:rsid w:val="005A2080"/>
    <w:rsid w:val="005A2175"/>
    <w:rsid w:val="005A2FB9"/>
    <w:rsid w:val="005A3058"/>
    <w:rsid w:val="005A50B8"/>
    <w:rsid w:val="005A5D03"/>
    <w:rsid w:val="005A5E48"/>
    <w:rsid w:val="005B0B78"/>
    <w:rsid w:val="005B0E2A"/>
    <w:rsid w:val="005B1317"/>
    <w:rsid w:val="005B375C"/>
    <w:rsid w:val="005B714E"/>
    <w:rsid w:val="005C0801"/>
    <w:rsid w:val="005C0C3A"/>
    <w:rsid w:val="005C2A40"/>
    <w:rsid w:val="005C3B5D"/>
    <w:rsid w:val="005C41CF"/>
    <w:rsid w:val="005C55BE"/>
    <w:rsid w:val="005C593A"/>
    <w:rsid w:val="005C5CA8"/>
    <w:rsid w:val="005C6AA0"/>
    <w:rsid w:val="005C71F8"/>
    <w:rsid w:val="005C74FB"/>
    <w:rsid w:val="005C7F1B"/>
    <w:rsid w:val="005D0153"/>
    <w:rsid w:val="005D3C94"/>
    <w:rsid w:val="005D4AF1"/>
    <w:rsid w:val="005D4D7D"/>
    <w:rsid w:val="005D50AC"/>
    <w:rsid w:val="005E1668"/>
    <w:rsid w:val="005E2AD1"/>
    <w:rsid w:val="005E2BC2"/>
    <w:rsid w:val="005E34EA"/>
    <w:rsid w:val="005E4FDD"/>
    <w:rsid w:val="005E765A"/>
    <w:rsid w:val="005F0957"/>
    <w:rsid w:val="005F0FB2"/>
    <w:rsid w:val="005F2CA4"/>
    <w:rsid w:val="005F4881"/>
    <w:rsid w:val="005F5B9F"/>
    <w:rsid w:val="005F65A3"/>
    <w:rsid w:val="00600E13"/>
    <w:rsid w:val="00601A71"/>
    <w:rsid w:val="00602363"/>
    <w:rsid w:val="00603A7D"/>
    <w:rsid w:val="00605570"/>
    <w:rsid w:val="00610023"/>
    <w:rsid w:val="0061075B"/>
    <w:rsid w:val="006108DE"/>
    <w:rsid w:val="006122CE"/>
    <w:rsid w:val="00613282"/>
    <w:rsid w:val="006140C2"/>
    <w:rsid w:val="006149D2"/>
    <w:rsid w:val="00614F97"/>
    <w:rsid w:val="0061579E"/>
    <w:rsid w:val="00615D64"/>
    <w:rsid w:val="006166F4"/>
    <w:rsid w:val="00616A8E"/>
    <w:rsid w:val="00617BE6"/>
    <w:rsid w:val="00617F7A"/>
    <w:rsid w:val="00617FB9"/>
    <w:rsid w:val="006203EA"/>
    <w:rsid w:val="006213D8"/>
    <w:rsid w:val="0062170C"/>
    <w:rsid w:val="006224F6"/>
    <w:rsid w:val="006232F4"/>
    <w:rsid w:val="00623979"/>
    <w:rsid w:val="006241C8"/>
    <w:rsid w:val="00626131"/>
    <w:rsid w:val="00626657"/>
    <w:rsid w:val="00633037"/>
    <w:rsid w:val="00636D46"/>
    <w:rsid w:val="0063740D"/>
    <w:rsid w:val="00640969"/>
    <w:rsid w:val="0064107E"/>
    <w:rsid w:val="00641B30"/>
    <w:rsid w:val="0064500E"/>
    <w:rsid w:val="00645E2C"/>
    <w:rsid w:val="006477D3"/>
    <w:rsid w:val="0065026B"/>
    <w:rsid w:val="0065041D"/>
    <w:rsid w:val="00650B82"/>
    <w:rsid w:val="006514A1"/>
    <w:rsid w:val="006528D3"/>
    <w:rsid w:val="00652A5D"/>
    <w:rsid w:val="00653407"/>
    <w:rsid w:val="00654520"/>
    <w:rsid w:val="00654AF8"/>
    <w:rsid w:val="0065512B"/>
    <w:rsid w:val="00656CF9"/>
    <w:rsid w:val="0066151D"/>
    <w:rsid w:val="00663198"/>
    <w:rsid w:val="00664320"/>
    <w:rsid w:val="00664B2D"/>
    <w:rsid w:val="00665B22"/>
    <w:rsid w:val="006665CF"/>
    <w:rsid w:val="00667D51"/>
    <w:rsid w:val="00670048"/>
    <w:rsid w:val="00671A9F"/>
    <w:rsid w:val="0067370C"/>
    <w:rsid w:val="00675AE3"/>
    <w:rsid w:val="006766C2"/>
    <w:rsid w:val="00676904"/>
    <w:rsid w:val="00680A40"/>
    <w:rsid w:val="00681EE4"/>
    <w:rsid w:val="0068203C"/>
    <w:rsid w:val="00682DA9"/>
    <w:rsid w:val="00683A7A"/>
    <w:rsid w:val="00684C4A"/>
    <w:rsid w:val="00685DE4"/>
    <w:rsid w:val="00686408"/>
    <w:rsid w:val="006869ED"/>
    <w:rsid w:val="00687949"/>
    <w:rsid w:val="006915A3"/>
    <w:rsid w:val="00691FB5"/>
    <w:rsid w:val="006923C2"/>
    <w:rsid w:val="00693A7D"/>
    <w:rsid w:val="006949C3"/>
    <w:rsid w:val="00694A38"/>
    <w:rsid w:val="006970F7"/>
    <w:rsid w:val="006973C2"/>
    <w:rsid w:val="006974C6"/>
    <w:rsid w:val="00697BC0"/>
    <w:rsid w:val="006A15BD"/>
    <w:rsid w:val="006A348C"/>
    <w:rsid w:val="006A47D7"/>
    <w:rsid w:val="006A6EC0"/>
    <w:rsid w:val="006B00B3"/>
    <w:rsid w:val="006B2FA4"/>
    <w:rsid w:val="006B35B3"/>
    <w:rsid w:val="006B404C"/>
    <w:rsid w:val="006B747C"/>
    <w:rsid w:val="006C4D4C"/>
    <w:rsid w:val="006C7044"/>
    <w:rsid w:val="006D0E38"/>
    <w:rsid w:val="006D3F48"/>
    <w:rsid w:val="006D5856"/>
    <w:rsid w:val="006D5958"/>
    <w:rsid w:val="006E1480"/>
    <w:rsid w:val="006E242B"/>
    <w:rsid w:val="006E2A53"/>
    <w:rsid w:val="006E307D"/>
    <w:rsid w:val="006E38E4"/>
    <w:rsid w:val="006E6902"/>
    <w:rsid w:val="006F028D"/>
    <w:rsid w:val="006F2909"/>
    <w:rsid w:val="006F4DB4"/>
    <w:rsid w:val="006F54ED"/>
    <w:rsid w:val="006F67F2"/>
    <w:rsid w:val="006F7BD8"/>
    <w:rsid w:val="00700844"/>
    <w:rsid w:val="00700A86"/>
    <w:rsid w:val="00700C58"/>
    <w:rsid w:val="007013AF"/>
    <w:rsid w:val="00701B9B"/>
    <w:rsid w:val="00704F67"/>
    <w:rsid w:val="0070544A"/>
    <w:rsid w:val="00705B6B"/>
    <w:rsid w:val="00712466"/>
    <w:rsid w:val="00714B7A"/>
    <w:rsid w:val="00717F49"/>
    <w:rsid w:val="00721AEE"/>
    <w:rsid w:val="007231B5"/>
    <w:rsid w:val="0072517A"/>
    <w:rsid w:val="00725E9A"/>
    <w:rsid w:val="00731119"/>
    <w:rsid w:val="00731A08"/>
    <w:rsid w:val="007328E4"/>
    <w:rsid w:val="00734951"/>
    <w:rsid w:val="00734F40"/>
    <w:rsid w:val="0073531F"/>
    <w:rsid w:val="0073611D"/>
    <w:rsid w:val="0073737D"/>
    <w:rsid w:val="007407E0"/>
    <w:rsid w:val="00740965"/>
    <w:rsid w:val="00742623"/>
    <w:rsid w:val="0074374D"/>
    <w:rsid w:val="00745C49"/>
    <w:rsid w:val="007476DE"/>
    <w:rsid w:val="0075088C"/>
    <w:rsid w:val="0075291F"/>
    <w:rsid w:val="007555F2"/>
    <w:rsid w:val="00760297"/>
    <w:rsid w:val="007619F5"/>
    <w:rsid w:val="00762272"/>
    <w:rsid w:val="00762386"/>
    <w:rsid w:val="007632E9"/>
    <w:rsid w:val="0076472D"/>
    <w:rsid w:val="007656C1"/>
    <w:rsid w:val="00765DE9"/>
    <w:rsid w:val="00765E2C"/>
    <w:rsid w:val="00767D64"/>
    <w:rsid w:val="007702B5"/>
    <w:rsid w:val="00771675"/>
    <w:rsid w:val="0077390F"/>
    <w:rsid w:val="007750ED"/>
    <w:rsid w:val="00775BDD"/>
    <w:rsid w:val="00781566"/>
    <w:rsid w:val="0078228E"/>
    <w:rsid w:val="00784914"/>
    <w:rsid w:val="00784F29"/>
    <w:rsid w:val="00785147"/>
    <w:rsid w:val="0078708F"/>
    <w:rsid w:val="00787FA3"/>
    <w:rsid w:val="00791477"/>
    <w:rsid w:val="00791980"/>
    <w:rsid w:val="007919D3"/>
    <w:rsid w:val="00791D68"/>
    <w:rsid w:val="00795347"/>
    <w:rsid w:val="0079593C"/>
    <w:rsid w:val="0079609D"/>
    <w:rsid w:val="00797D02"/>
    <w:rsid w:val="007A1B6B"/>
    <w:rsid w:val="007A33E6"/>
    <w:rsid w:val="007A455E"/>
    <w:rsid w:val="007A4745"/>
    <w:rsid w:val="007A633F"/>
    <w:rsid w:val="007A6731"/>
    <w:rsid w:val="007A7A70"/>
    <w:rsid w:val="007B1719"/>
    <w:rsid w:val="007B178B"/>
    <w:rsid w:val="007B40F9"/>
    <w:rsid w:val="007B6B15"/>
    <w:rsid w:val="007C2994"/>
    <w:rsid w:val="007C3C6D"/>
    <w:rsid w:val="007C4E5C"/>
    <w:rsid w:val="007C6A3F"/>
    <w:rsid w:val="007C7AB0"/>
    <w:rsid w:val="007C7FE5"/>
    <w:rsid w:val="007D0482"/>
    <w:rsid w:val="007D0F86"/>
    <w:rsid w:val="007D16B6"/>
    <w:rsid w:val="007D291B"/>
    <w:rsid w:val="007D2D93"/>
    <w:rsid w:val="007D50C3"/>
    <w:rsid w:val="007E26ED"/>
    <w:rsid w:val="007E36A6"/>
    <w:rsid w:val="007E6AF2"/>
    <w:rsid w:val="007E735B"/>
    <w:rsid w:val="007F0269"/>
    <w:rsid w:val="007F0FEF"/>
    <w:rsid w:val="007F14F9"/>
    <w:rsid w:val="007F325A"/>
    <w:rsid w:val="007F3308"/>
    <w:rsid w:val="007F47A6"/>
    <w:rsid w:val="007F4DD8"/>
    <w:rsid w:val="007F7732"/>
    <w:rsid w:val="007F7BA5"/>
    <w:rsid w:val="008001A9"/>
    <w:rsid w:val="00801873"/>
    <w:rsid w:val="00801AAF"/>
    <w:rsid w:val="0080560B"/>
    <w:rsid w:val="00807D43"/>
    <w:rsid w:val="008101C9"/>
    <w:rsid w:val="00811C3D"/>
    <w:rsid w:val="00812EA3"/>
    <w:rsid w:val="008138CF"/>
    <w:rsid w:val="00814696"/>
    <w:rsid w:val="00814F54"/>
    <w:rsid w:val="0081599D"/>
    <w:rsid w:val="00817963"/>
    <w:rsid w:val="00820007"/>
    <w:rsid w:val="0082033C"/>
    <w:rsid w:val="00822DAD"/>
    <w:rsid w:val="008240A9"/>
    <w:rsid w:val="00824A2F"/>
    <w:rsid w:val="008252A5"/>
    <w:rsid w:val="0082555C"/>
    <w:rsid w:val="00831EBC"/>
    <w:rsid w:val="00832499"/>
    <w:rsid w:val="008339EA"/>
    <w:rsid w:val="008345A6"/>
    <w:rsid w:val="0083536C"/>
    <w:rsid w:val="00835DC0"/>
    <w:rsid w:val="0083659E"/>
    <w:rsid w:val="00837095"/>
    <w:rsid w:val="008376DA"/>
    <w:rsid w:val="0084100B"/>
    <w:rsid w:val="00841B58"/>
    <w:rsid w:val="0084318B"/>
    <w:rsid w:val="00843290"/>
    <w:rsid w:val="00843C8A"/>
    <w:rsid w:val="00856158"/>
    <w:rsid w:val="008563ED"/>
    <w:rsid w:val="008575E6"/>
    <w:rsid w:val="00861C3B"/>
    <w:rsid w:val="00866CD2"/>
    <w:rsid w:val="008670DD"/>
    <w:rsid w:val="0087120B"/>
    <w:rsid w:val="0087269D"/>
    <w:rsid w:val="0087348F"/>
    <w:rsid w:val="008748E4"/>
    <w:rsid w:val="008761B6"/>
    <w:rsid w:val="00877447"/>
    <w:rsid w:val="008776EE"/>
    <w:rsid w:val="00881AA3"/>
    <w:rsid w:val="008827B7"/>
    <w:rsid w:val="0088428F"/>
    <w:rsid w:val="00885328"/>
    <w:rsid w:val="00886D1B"/>
    <w:rsid w:val="00887F56"/>
    <w:rsid w:val="008901F2"/>
    <w:rsid w:val="00890D39"/>
    <w:rsid w:val="00891DEC"/>
    <w:rsid w:val="00894AAA"/>
    <w:rsid w:val="008950EF"/>
    <w:rsid w:val="008A1AA9"/>
    <w:rsid w:val="008A2C79"/>
    <w:rsid w:val="008A39CA"/>
    <w:rsid w:val="008A700D"/>
    <w:rsid w:val="008A7F52"/>
    <w:rsid w:val="008B0097"/>
    <w:rsid w:val="008B025F"/>
    <w:rsid w:val="008B05D6"/>
    <w:rsid w:val="008B45F7"/>
    <w:rsid w:val="008B54C0"/>
    <w:rsid w:val="008B5962"/>
    <w:rsid w:val="008B696B"/>
    <w:rsid w:val="008B6A1E"/>
    <w:rsid w:val="008B7038"/>
    <w:rsid w:val="008B7B3C"/>
    <w:rsid w:val="008C03F5"/>
    <w:rsid w:val="008C1190"/>
    <w:rsid w:val="008C41B1"/>
    <w:rsid w:val="008C4299"/>
    <w:rsid w:val="008C4E9D"/>
    <w:rsid w:val="008D02CA"/>
    <w:rsid w:val="008D05D5"/>
    <w:rsid w:val="008D1D36"/>
    <w:rsid w:val="008D28A0"/>
    <w:rsid w:val="008D4DAF"/>
    <w:rsid w:val="008D4FDD"/>
    <w:rsid w:val="008D5E3D"/>
    <w:rsid w:val="008D639A"/>
    <w:rsid w:val="008D7193"/>
    <w:rsid w:val="008E03E3"/>
    <w:rsid w:val="008E1959"/>
    <w:rsid w:val="008E222E"/>
    <w:rsid w:val="008E24EF"/>
    <w:rsid w:val="008E2B6D"/>
    <w:rsid w:val="008E2F1D"/>
    <w:rsid w:val="008E47EC"/>
    <w:rsid w:val="008E6441"/>
    <w:rsid w:val="008E6AD1"/>
    <w:rsid w:val="008E7142"/>
    <w:rsid w:val="008E7823"/>
    <w:rsid w:val="008F08BF"/>
    <w:rsid w:val="008F4D91"/>
    <w:rsid w:val="008F5C0D"/>
    <w:rsid w:val="008F717B"/>
    <w:rsid w:val="009000A1"/>
    <w:rsid w:val="00900167"/>
    <w:rsid w:val="0090058F"/>
    <w:rsid w:val="009019C9"/>
    <w:rsid w:val="00902169"/>
    <w:rsid w:val="00902B54"/>
    <w:rsid w:val="00903891"/>
    <w:rsid w:val="00910F51"/>
    <w:rsid w:val="009121ED"/>
    <w:rsid w:val="00912251"/>
    <w:rsid w:val="0091301D"/>
    <w:rsid w:val="009151A3"/>
    <w:rsid w:val="0091654D"/>
    <w:rsid w:val="00920A30"/>
    <w:rsid w:val="009235EC"/>
    <w:rsid w:val="00923BAA"/>
    <w:rsid w:val="00924653"/>
    <w:rsid w:val="009257CC"/>
    <w:rsid w:val="00927174"/>
    <w:rsid w:val="0092767C"/>
    <w:rsid w:val="009278C7"/>
    <w:rsid w:val="00927BE2"/>
    <w:rsid w:val="00927CAC"/>
    <w:rsid w:val="00930121"/>
    <w:rsid w:val="00930667"/>
    <w:rsid w:val="00936EBA"/>
    <w:rsid w:val="009404BD"/>
    <w:rsid w:val="00940E77"/>
    <w:rsid w:val="009416ED"/>
    <w:rsid w:val="009423AF"/>
    <w:rsid w:val="0094502B"/>
    <w:rsid w:val="009472E9"/>
    <w:rsid w:val="00947859"/>
    <w:rsid w:val="00951F74"/>
    <w:rsid w:val="00952654"/>
    <w:rsid w:val="00956A90"/>
    <w:rsid w:val="00960605"/>
    <w:rsid w:val="00960C1D"/>
    <w:rsid w:val="00960C9C"/>
    <w:rsid w:val="009611D0"/>
    <w:rsid w:val="009629DF"/>
    <w:rsid w:val="00962FFB"/>
    <w:rsid w:val="0096392D"/>
    <w:rsid w:val="00963C31"/>
    <w:rsid w:val="00963D80"/>
    <w:rsid w:val="0096692A"/>
    <w:rsid w:val="00967F06"/>
    <w:rsid w:val="00970829"/>
    <w:rsid w:val="00971AD5"/>
    <w:rsid w:val="00971D9E"/>
    <w:rsid w:val="00974A5A"/>
    <w:rsid w:val="00974DC4"/>
    <w:rsid w:val="00977458"/>
    <w:rsid w:val="009811FC"/>
    <w:rsid w:val="00981AD6"/>
    <w:rsid w:val="00982F8D"/>
    <w:rsid w:val="00985319"/>
    <w:rsid w:val="00985C54"/>
    <w:rsid w:val="009872B9"/>
    <w:rsid w:val="00987678"/>
    <w:rsid w:val="009876C5"/>
    <w:rsid w:val="00990978"/>
    <w:rsid w:val="00993531"/>
    <w:rsid w:val="009949AD"/>
    <w:rsid w:val="00996D8B"/>
    <w:rsid w:val="009977EF"/>
    <w:rsid w:val="009A1FD2"/>
    <w:rsid w:val="009A3775"/>
    <w:rsid w:val="009A3927"/>
    <w:rsid w:val="009A7B14"/>
    <w:rsid w:val="009B080D"/>
    <w:rsid w:val="009B0B45"/>
    <w:rsid w:val="009B2135"/>
    <w:rsid w:val="009B3EE4"/>
    <w:rsid w:val="009B4772"/>
    <w:rsid w:val="009B4EF9"/>
    <w:rsid w:val="009B5473"/>
    <w:rsid w:val="009B66C7"/>
    <w:rsid w:val="009B6834"/>
    <w:rsid w:val="009B68E2"/>
    <w:rsid w:val="009B74AB"/>
    <w:rsid w:val="009B74E0"/>
    <w:rsid w:val="009B7AEF"/>
    <w:rsid w:val="009B7CC0"/>
    <w:rsid w:val="009C2CA8"/>
    <w:rsid w:val="009C2FC4"/>
    <w:rsid w:val="009C31FA"/>
    <w:rsid w:val="009C4503"/>
    <w:rsid w:val="009C5EE1"/>
    <w:rsid w:val="009D05FD"/>
    <w:rsid w:val="009D35DD"/>
    <w:rsid w:val="009D4B4A"/>
    <w:rsid w:val="009D5A64"/>
    <w:rsid w:val="009E1083"/>
    <w:rsid w:val="009E134C"/>
    <w:rsid w:val="009E3658"/>
    <w:rsid w:val="009E44AE"/>
    <w:rsid w:val="009E5051"/>
    <w:rsid w:val="009E5B37"/>
    <w:rsid w:val="009E6270"/>
    <w:rsid w:val="009E68D2"/>
    <w:rsid w:val="009F1A13"/>
    <w:rsid w:val="009F1A5C"/>
    <w:rsid w:val="009F1BAA"/>
    <w:rsid w:val="009F4BE8"/>
    <w:rsid w:val="009F5342"/>
    <w:rsid w:val="009F5567"/>
    <w:rsid w:val="009F5A4F"/>
    <w:rsid w:val="00A00A2E"/>
    <w:rsid w:val="00A0188E"/>
    <w:rsid w:val="00A0248E"/>
    <w:rsid w:val="00A02DFE"/>
    <w:rsid w:val="00A033E9"/>
    <w:rsid w:val="00A04490"/>
    <w:rsid w:val="00A07041"/>
    <w:rsid w:val="00A0714C"/>
    <w:rsid w:val="00A0768F"/>
    <w:rsid w:val="00A0771B"/>
    <w:rsid w:val="00A12422"/>
    <w:rsid w:val="00A131FF"/>
    <w:rsid w:val="00A132BE"/>
    <w:rsid w:val="00A13938"/>
    <w:rsid w:val="00A14DE7"/>
    <w:rsid w:val="00A16DDA"/>
    <w:rsid w:val="00A1744D"/>
    <w:rsid w:val="00A207EA"/>
    <w:rsid w:val="00A22412"/>
    <w:rsid w:val="00A22C5D"/>
    <w:rsid w:val="00A230CC"/>
    <w:rsid w:val="00A25A2E"/>
    <w:rsid w:val="00A2789A"/>
    <w:rsid w:val="00A316C3"/>
    <w:rsid w:val="00A405E4"/>
    <w:rsid w:val="00A41853"/>
    <w:rsid w:val="00A42CB3"/>
    <w:rsid w:val="00A5012D"/>
    <w:rsid w:val="00A53440"/>
    <w:rsid w:val="00A54F1E"/>
    <w:rsid w:val="00A614FE"/>
    <w:rsid w:val="00A61AAD"/>
    <w:rsid w:val="00A62401"/>
    <w:rsid w:val="00A62D0E"/>
    <w:rsid w:val="00A62FBF"/>
    <w:rsid w:val="00A63D58"/>
    <w:rsid w:val="00A668A6"/>
    <w:rsid w:val="00A72B1F"/>
    <w:rsid w:val="00A735B0"/>
    <w:rsid w:val="00A7442B"/>
    <w:rsid w:val="00A74AC1"/>
    <w:rsid w:val="00A74D3F"/>
    <w:rsid w:val="00A76117"/>
    <w:rsid w:val="00A76E24"/>
    <w:rsid w:val="00A77025"/>
    <w:rsid w:val="00A80397"/>
    <w:rsid w:val="00A8223A"/>
    <w:rsid w:val="00A83E75"/>
    <w:rsid w:val="00A85416"/>
    <w:rsid w:val="00A866B4"/>
    <w:rsid w:val="00A86BA6"/>
    <w:rsid w:val="00A906B0"/>
    <w:rsid w:val="00A90744"/>
    <w:rsid w:val="00A90F64"/>
    <w:rsid w:val="00A91002"/>
    <w:rsid w:val="00A94068"/>
    <w:rsid w:val="00A94096"/>
    <w:rsid w:val="00A943C7"/>
    <w:rsid w:val="00A94E91"/>
    <w:rsid w:val="00A9631C"/>
    <w:rsid w:val="00A967C7"/>
    <w:rsid w:val="00A96DAF"/>
    <w:rsid w:val="00A97199"/>
    <w:rsid w:val="00A971E9"/>
    <w:rsid w:val="00A971FD"/>
    <w:rsid w:val="00A97F9C"/>
    <w:rsid w:val="00AA2C7E"/>
    <w:rsid w:val="00AA44C8"/>
    <w:rsid w:val="00AA5637"/>
    <w:rsid w:val="00AA5966"/>
    <w:rsid w:val="00AA6682"/>
    <w:rsid w:val="00AA7439"/>
    <w:rsid w:val="00AA7767"/>
    <w:rsid w:val="00AA7C03"/>
    <w:rsid w:val="00AB3A54"/>
    <w:rsid w:val="00AB4E94"/>
    <w:rsid w:val="00AB635F"/>
    <w:rsid w:val="00AB644F"/>
    <w:rsid w:val="00AB6B69"/>
    <w:rsid w:val="00AB79AE"/>
    <w:rsid w:val="00AB7E29"/>
    <w:rsid w:val="00AC1233"/>
    <w:rsid w:val="00AC2563"/>
    <w:rsid w:val="00AC3447"/>
    <w:rsid w:val="00AC42E5"/>
    <w:rsid w:val="00AC5358"/>
    <w:rsid w:val="00AD01DE"/>
    <w:rsid w:val="00AD1324"/>
    <w:rsid w:val="00AD1D8F"/>
    <w:rsid w:val="00AD3E06"/>
    <w:rsid w:val="00AD45E6"/>
    <w:rsid w:val="00AD49A0"/>
    <w:rsid w:val="00AD57A1"/>
    <w:rsid w:val="00AD71C2"/>
    <w:rsid w:val="00AD769D"/>
    <w:rsid w:val="00AE1AA1"/>
    <w:rsid w:val="00AE2407"/>
    <w:rsid w:val="00AE44FB"/>
    <w:rsid w:val="00AE48D5"/>
    <w:rsid w:val="00AE6F74"/>
    <w:rsid w:val="00AE79FD"/>
    <w:rsid w:val="00AF0328"/>
    <w:rsid w:val="00AF053C"/>
    <w:rsid w:val="00AF22E7"/>
    <w:rsid w:val="00AF2E03"/>
    <w:rsid w:val="00AF7022"/>
    <w:rsid w:val="00AF730D"/>
    <w:rsid w:val="00AF7416"/>
    <w:rsid w:val="00B00A84"/>
    <w:rsid w:val="00B00FCF"/>
    <w:rsid w:val="00B11C70"/>
    <w:rsid w:val="00B12BCA"/>
    <w:rsid w:val="00B138CB"/>
    <w:rsid w:val="00B17834"/>
    <w:rsid w:val="00B20083"/>
    <w:rsid w:val="00B2173D"/>
    <w:rsid w:val="00B23C20"/>
    <w:rsid w:val="00B24352"/>
    <w:rsid w:val="00B24D2F"/>
    <w:rsid w:val="00B24F1B"/>
    <w:rsid w:val="00B26953"/>
    <w:rsid w:val="00B26F68"/>
    <w:rsid w:val="00B274BC"/>
    <w:rsid w:val="00B304CB"/>
    <w:rsid w:val="00B30537"/>
    <w:rsid w:val="00B30F0F"/>
    <w:rsid w:val="00B32A6C"/>
    <w:rsid w:val="00B33D6E"/>
    <w:rsid w:val="00B34EC3"/>
    <w:rsid w:val="00B34FF1"/>
    <w:rsid w:val="00B356B4"/>
    <w:rsid w:val="00B35E24"/>
    <w:rsid w:val="00B373DA"/>
    <w:rsid w:val="00B37CB4"/>
    <w:rsid w:val="00B41D06"/>
    <w:rsid w:val="00B467A8"/>
    <w:rsid w:val="00B46BE4"/>
    <w:rsid w:val="00B46FBC"/>
    <w:rsid w:val="00B47C41"/>
    <w:rsid w:val="00B503CE"/>
    <w:rsid w:val="00B50C35"/>
    <w:rsid w:val="00B53D5C"/>
    <w:rsid w:val="00B54335"/>
    <w:rsid w:val="00B54663"/>
    <w:rsid w:val="00B54BC1"/>
    <w:rsid w:val="00B54F7A"/>
    <w:rsid w:val="00B57200"/>
    <w:rsid w:val="00B60A93"/>
    <w:rsid w:val="00B66069"/>
    <w:rsid w:val="00B71350"/>
    <w:rsid w:val="00B71A9D"/>
    <w:rsid w:val="00B71CE1"/>
    <w:rsid w:val="00B73ECF"/>
    <w:rsid w:val="00B77365"/>
    <w:rsid w:val="00B806A0"/>
    <w:rsid w:val="00B817A4"/>
    <w:rsid w:val="00B838FC"/>
    <w:rsid w:val="00B83E33"/>
    <w:rsid w:val="00B84D41"/>
    <w:rsid w:val="00B9211F"/>
    <w:rsid w:val="00B92189"/>
    <w:rsid w:val="00B92594"/>
    <w:rsid w:val="00B97090"/>
    <w:rsid w:val="00BA249B"/>
    <w:rsid w:val="00BA2C78"/>
    <w:rsid w:val="00BA349B"/>
    <w:rsid w:val="00BA6CD9"/>
    <w:rsid w:val="00BB33BA"/>
    <w:rsid w:val="00BB37A4"/>
    <w:rsid w:val="00BB4599"/>
    <w:rsid w:val="00BB5B96"/>
    <w:rsid w:val="00BB61B2"/>
    <w:rsid w:val="00BB6A80"/>
    <w:rsid w:val="00BB6C9B"/>
    <w:rsid w:val="00BB72C5"/>
    <w:rsid w:val="00BC697F"/>
    <w:rsid w:val="00BD26CD"/>
    <w:rsid w:val="00BD28FE"/>
    <w:rsid w:val="00BD2A7E"/>
    <w:rsid w:val="00BD3A5B"/>
    <w:rsid w:val="00BD5635"/>
    <w:rsid w:val="00BD564A"/>
    <w:rsid w:val="00BD6F12"/>
    <w:rsid w:val="00BD76AB"/>
    <w:rsid w:val="00BE2692"/>
    <w:rsid w:val="00BE4913"/>
    <w:rsid w:val="00BE54F0"/>
    <w:rsid w:val="00BE71B8"/>
    <w:rsid w:val="00BF0797"/>
    <w:rsid w:val="00BF1087"/>
    <w:rsid w:val="00BF1116"/>
    <w:rsid w:val="00BF17B3"/>
    <w:rsid w:val="00BF3E0A"/>
    <w:rsid w:val="00BF6160"/>
    <w:rsid w:val="00BF7190"/>
    <w:rsid w:val="00C0412C"/>
    <w:rsid w:val="00C067F3"/>
    <w:rsid w:val="00C06E77"/>
    <w:rsid w:val="00C106D5"/>
    <w:rsid w:val="00C10758"/>
    <w:rsid w:val="00C11DF9"/>
    <w:rsid w:val="00C120E7"/>
    <w:rsid w:val="00C14174"/>
    <w:rsid w:val="00C1710E"/>
    <w:rsid w:val="00C21221"/>
    <w:rsid w:val="00C21F8D"/>
    <w:rsid w:val="00C221D9"/>
    <w:rsid w:val="00C23D65"/>
    <w:rsid w:val="00C25B06"/>
    <w:rsid w:val="00C25D2D"/>
    <w:rsid w:val="00C273A2"/>
    <w:rsid w:val="00C27B3C"/>
    <w:rsid w:val="00C27F6E"/>
    <w:rsid w:val="00C30B0D"/>
    <w:rsid w:val="00C3188A"/>
    <w:rsid w:val="00C318D4"/>
    <w:rsid w:val="00C33F94"/>
    <w:rsid w:val="00C342B6"/>
    <w:rsid w:val="00C35455"/>
    <w:rsid w:val="00C40154"/>
    <w:rsid w:val="00C40C22"/>
    <w:rsid w:val="00C40CD2"/>
    <w:rsid w:val="00C42563"/>
    <w:rsid w:val="00C42F8D"/>
    <w:rsid w:val="00C43725"/>
    <w:rsid w:val="00C45A2F"/>
    <w:rsid w:val="00C4679D"/>
    <w:rsid w:val="00C46FEE"/>
    <w:rsid w:val="00C50925"/>
    <w:rsid w:val="00C50BBA"/>
    <w:rsid w:val="00C526FA"/>
    <w:rsid w:val="00C5546F"/>
    <w:rsid w:val="00C55B64"/>
    <w:rsid w:val="00C561A2"/>
    <w:rsid w:val="00C60C4D"/>
    <w:rsid w:val="00C6304F"/>
    <w:rsid w:val="00C649F4"/>
    <w:rsid w:val="00C7036E"/>
    <w:rsid w:val="00C71412"/>
    <w:rsid w:val="00C7169D"/>
    <w:rsid w:val="00C717AA"/>
    <w:rsid w:val="00C73664"/>
    <w:rsid w:val="00C74C66"/>
    <w:rsid w:val="00C76A92"/>
    <w:rsid w:val="00C77F15"/>
    <w:rsid w:val="00C83E44"/>
    <w:rsid w:val="00C83ECC"/>
    <w:rsid w:val="00C873E9"/>
    <w:rsid w:val="00C902CC"/>
    <w:rsid w:val="00C9032D"/>
    <w:rsid w:val="00C90479"/>
    <w:rsid w:val="00C9050D"/>
    <w:rsid w:val="00C9221F"/>
    <w:rsid w:val="00C94AFE"/>
    <w:rsid w:val="00C95FB7"/>
    <w:rsid w:val="00C96EB6"/>
    <w:rsid w:val="00C971CD"/>
    <w:rsid w:val="00CA004A"/>
    <w:rsid w:val="00CA1C42"/>
    <w:rsid w:val="00CA1D2C"/>
    <w:rsid w:val="00CA1F7B"/>
    <w:rsid w:val="00CA23C5"/>
    <w:rsid w:val="00CA248C"/>
    <w:rsid w:val="00CA2E95"/>
    <w:rsid w:val="00CA2F4A"/>
    <w:rsid w:val="00CA2FFB"/>
    <w:rsid w:val="00CA330A"/>
    <w:rsid w:val="00CA364F"/>
    <w:rsid w:val="00CA458A"/>
    <w:rsid w:val="00CA724B"/>
    <w:rsid w:val="00CB0AE0"/>
    <w:rsid w:val="00CB2302"/>
    <w:rsid w:val="00CB2E1A"/>
    <w:rsid w:val="00CB36C0"/>
    <w:rsid w:val="00CB3749"/>
    <w:rsid w:val="00CB39ED"/>
    <w:rsid w:val="00CB4428"/>
    <w:rsid w:val="00CB4F18"/>
    <w:rsid w:val="00CB7E40"/>
    <w:rsid w:val="00CC19CE"/>
    <w:rsid w:val="00CC2570"/>
    <w:rsid w:val="00CC2CD9"/>
    <w:rsid w:val="00CC4AE0"/>
    <w:rsid w:val="00CC55CF"/>
    <w:rsid w:val="00CC63D4"/>
    <w:rsid w:val="00CC65B0"/>
    <w:rsid w:val="00CC65DE"/>
    <w:rsid w:val="00CC719E"/>
    <w:rsid w:val="00CD0292"/>
    <w:rsid w:val="00CD1068"/>
    <w:rsid w:val="00CD1F4F"/>
    <w:rsid w:val="00CD2FE1"/>
    <w:rsid w:val="00CD439B"/>
    <w:rsid w:val="00CD48E2"/>
    <w:rsid w:val="00CD4C98"/>
    <w:rsid w:val="00CD6ECA"/>
    <w:rsid w:val="00CE1EFA"/>
    <w:rsid w:val="00CE26A3"/>
    <w:rsid w:val="00CE3E4B"/>
    <w:rsid w:val="00CE3ECB"/>
    <w:rsid w:val="00CE6A38"/>
    <w:rsid w:val="00CF09D7"/>
    <w:rsid w:val="00CF15E2"/>
    <w:rsid w:val="00CF197E"/>
    <w:rsid w:val="00CF344A"/>
    <w:rsid w:val="00CF4079"/>
    <w:rsid w:val="00CF470D"/>
    <w:rsid w:val="00CF5584"/>
    <w:rsid w:val="00CF57AF"/>
    <w:rsid w:val="00CF6471"/>
    <w:rsid w:val="00CF649B"/>
    <w:rsid w:val="00CF6706"/>
    <w:rsid w:val="00CF694A"/>
    <w:rsid w:val="00CF6A61"/>
    <w:rsid w:val="00D00437"/>
    <w:rsid w:val="00D012D9"/>
    <w:rsid w:val="00D0359C"/>
    <w:rsid w:val="00D053BA"/>
    <w:rsid w:val="00D071DB"/>
    <w:rsid w:val="00D11DE2"/>
    <w:rsid w:val="00D14CBE"/>
    <w:rsid w:val="00D15C79"/>
    <w:rsid w:val="00D166BF"/>
    <w:rsid w:val="00D16D55"/>
    <w:rsid w:val="00D16F05"/>
    <w:rsid w:val="00D20B51"/>
    <w:rsid w:val="00D22DF1"/>
    <w:rsid w:val="00D23896"/>
    <w:rsid w:val="00D240A9"/>
    <w:rsid w:val="00D24AF7"/>
    <w:rsid w:val="00D24EA1"/>
    <w:rsid w:val="00D25865"/>
    <w:rsid w:val="00D25C6D"/>
    <w:rsid w:val="00D269CE"/>
    <w:rsid w:val="00D26E53"/>
    <w:rsid w:val="00D325C3"/>
    <w:rsid w:val="00D335EC"/>
    <w:rsid w:val="00D35631"/>
    <w:rsid w:val="00D375EE"/>
    <w:rsid w:val="00D37C77"/>
    <w:rsid w:val="00D426A5"/>
    <w:rsid w:val="00D43690"/>
    <w:rsid w:val="00D44069"/>
    <w:rsid w:val="00D4541E"/>
    <w:rsid w:val="00D477D2"/>
    <w:rsid w:val="00D47FA6"/>
    <w:rsid w:val="00D5114E"/>
    <w:rsid w:val="00D514D8"/>
    <w:rsid w:val="00D51DDC"/>
    <w:rsid w:val="00D522B0"/>
    <w:rsid w:val="00D52933"/>
    <w:rsid w:val="00D53013"/>
    <w:rsid w:val="00D54A6B"/>
    <w:rsid w:val="00D560E4"/>
    <w:rsid w:val="00D5622B"/>
    <w:rsid w:val="00D5654D"/>
    <w:rsid w:val="00D57971"/>
    <w:rsid w:val="00D62B5B"/>
    <w:rsid w:val="00D62FC1"/>
    <w:rsid w:val="00D636D3"/>
    <w:rsid w:val="00D666BF"/>
    <w:rsid w:val="00D70FB4"/>
    <w:rsid w:val="00D7123D"/>
    <w:rsid w:val="00D71A16"/>
    <w:rsid w:val="00D725AC"/>
    <w:rsid w:val="00D752C6"/>
    <w:rsid w:val="00D75D50"/>
    <w:rsid w:val="00D76AAE"/>
    <w:rsid w:val="00D80569"/>
    <w:rsid w:val="00D80F65"/>
    <w:rsid w:val="00D811D6"/>
    <w:rsid w:val="00D82392"/>
    <w:rsid w:val="00D83B7E"/>
    <w:rsid w:val="00D84AD6"/>
    <w:rsid w:val="00D84F3C"/>
    <w:rsid w:val="00D85101"/>
    <w:rsid w:val="00D85871"/>
    <w:rsid w:val="00D90B32"/>
    <w:rsid w:val="00D917EC"/>
    <w:rsid w:val="00D93E2A"/>
    <w:rsid w:val="00D940FC"/>
    <w:rsid w:val="00D944EE"/>
    <w:rsid w:val="00D9681C"/>
    <w:rsid w:val="00D96EAF"/>
    <w:rsid w:val="00D9752A"/>
    <w:rsid w:val="00D97F5E"/>
    <w:rsid w:val="00DA1AFB"/>
    <w:rsid w:val="00DA235E"/>
    <w:rsid w:val="00DA2943"/>
    <w:rsid w:val="00DA4AD1"/>
    <w:rsid w:val="00DA4FD7"/>
    <w:rsid w:val="00DA770A"/>
    <w:rsid w:val="00DA771E"/>
    <w:rsid w:val="00DB0E0C"/>
    <w:rsid w:val="00DB21A6"/>
    <w:rsid w:val="00DB2CD0"/>
    <w:rsid w:val="00DB3599"/>
    <w:rsid w:val="00DB39AA"/>
    <w:rsid w:val="00DB4457"/>
    <w:rsid w:val="00DB52BF"/>
    <w:rsid w:val="00DB5A4B"/>
    <w:rsid w:val="00DB7E9E"/>
    <w:rsid w:val="00DC01B5"/>
    <w:rsid w:val="00DC10BD"/>
    <w:rsid w:val="00DC17EE"/>
    <w:rsid w:val="00DC22B5"/>
    <w:rsid w:val="00DC2499"/>
    <w:rsid w:val="00DC5A98"/>
    <w:rsid w:val="00DC5F25"/>
    <w:rsid w:val="00DC6C52"/>
    <w:rsid w:val="00DC77F8"/>
    <w:rsid w:val="00DC7D93"/>
    <w:rsid w:val="00DD0C2D"/>
    <w:rsid w:val="00DD3927"/>
    <w:rsid w:val="00DD3D38"/>
    <w:rsid w:val="00DD3DBD"/>
    <w:rsid w:val="00DD4C98"/>
    <w:rsid w:val="00DD5D53"/>
    <w:rsid w:val="00DE1212"/>
    <w:rsid w:val="00DE1C24"/>
    <w:rsid w:val="00DE3BD0"/>
    <w:rsid w:val="00DE421D"/>
    <w:rsid w:val="00DE5736"/>
    <w:rsid w:val="00DE5EFE"/>
    <w:rsid w:val="00DE650F"/>
    <w:rsid w:val="00DE6BE4"/>
    <w:rsid w:val="00DF2702"/>
    <w:rsid w:val="00DF4AC8"/>
    <w:rsid w:val="00DF50EB"/>
    <w:rsid w:val="00DF6B9B"/>
    <w:rsid w:val="00E00C3B"/>
    <w:rsid w:val="00E01289"/>
    <w:rsid w:val="00E01B74"/>
    <w:rsid w:val="00E02F5B"/>
    <w:rsid w:val="00E0455B"/>
    <w:rsid w:val="00E06030"/>
    <w:rsid w:val="00E072A3"/>
    <w:rsid w:val="00E07BAE"/>
    <w:rsid w:val="00E07DC6"/>
    <w:rsid w:val="00E10C01"/>
    <w:rsid w:val="00E11BFE"/>
    <w:rsid w:val="00E124D3"/>
    <w:rsid w:val="00E12ECB"/>
    <w:rsid w:val="00E14144"/>
    <w:rsid w:val="00E14505"/>
    <w:rsid w:val="00E1516A"/>
    <w:rsid w:val="00E15526"/>
    <w:rsid w:val="00E16FBA"/>
    <w:rsid w:val="00E20306"/>
    <w:rsid w:val="00E20F40"/>
    <w:rsid w:val="00E21023"/>
    <w:rsid w:val="00E22999"/>
    <w:rsid w:val="00E23865"/>
    <w:rsid w:val="00E239C1"/>
    <w:rsid w:val="00E24882"/>
    <w:rsid w:val="00E25093"/>
    <w:rsid w:val="00E250AE"/>
    <w:rsid w:val="00E273B6"/>
    <w:rsid w:val="00E3007C"/>
    <w:rsid w:val="00E302A1"/>
    <w:rsid w:val="00E30911"/>
    <w:rsid w:val="00E316FD"/>
    <w:rsid w:val="00E31E88"/>
    <w:rsid w:val="00E34094"/>
    <w:rsid w:val="00E36239"/>
    <w:rsid w:val="00E40D25"/>
    <w:rsid w:val="00E40D72"/>
    <w:rsid w:val="00E43120"/>
    <w:rsid w:val="00E4493A"/>
    <w:rsid w:val="00E44CC3"/>
    <w:rsid w:val="00E44F28"/>
    <w:rsid w:val="00E4553B"/>
    <w:rsid w:val="00E45796"/>
    <w:rsid w:val="00E472D8"/>
    <w:rsid w:val="00E47558"/>
    <w:rsid w:val="00E51AD1"/>
    <w:rsid w:val="00E52214"/>
    <w:rsid w:val="00E52609"/>
    <w:rsid w:val="00E5429D"/>
    <w:rsid w:val="00E548BB"/>
    <w:rsid w:val="00E54F7C"/>
    <w:rsid w:val="00E54FD3"/>
    <w:rsid w:val="00E5656C"/>
    <w:rsid w:val="00E5677D"/>
    <w:rsid w:val="00E60032"/>
    <w:rsid w:val="00E616A7"/>
    <w:rsid w:val="00E619F1"/>
    <w:rsid w:val="00E6480F"/>
    <w:rsid w:val="00E65430"/>
    <w:rsid w:val="00E661EE"/>
    <w:rsid w:val="00E67513"/>
    <w:rsid w:val="00E70733"/>
    <w:rsid w:val="00E70A69"/>
    <w:rsid w:val="00E70E48"/>
    <w:rsid w:val="00E71487"/>
    <w:rsid w:val="00E726E3"/>
    <w:rsid w:val="00E7309C"/>
    <w:rsid w:val="00E75EC5"/>
    <w:rsid w:val="00E7653D"/>
    <w:rsid w:val="00E76D78"/>
    <w:rsid w:val="00E76F72"/>
    <w:rsid w:val="00E77679"/>
    <w:rsid w:val="00E82C0A"/>
    <w:rsid w:val="00E832C4"/>
    <w:rsid w:val="00E83F3E"/>
    <w:rsid w:val="00E85D1A"/>
    <w:rsid w:val="00E86205"/>
    <w:rsid w:val="00E87346"/>
    <w:rsid w:val="00E90816"/>
    <w:rsid w:val="00E91700"/>
    <w:rsid w:val="00E91A91"/>
    <w:rsid w:val="00E93722"/>
    <w:rsid w:val="00EA134C"/>
    <w:rsid w:val="00EA3926"/>
    <w:rsid w:val="00EA7B1D"/>
    <w:rsid w:val="00EB01AB"/>
    <w:rsid w:val="00EB0312"/>
    <w:rsid w:val="00EB2FF0"/>
    <w:rsid w:val="00EB3343"/>
    <w:rsid w:val="00EB3A08"/>
    <w:rsid w:val="00EB4BEE"/>
    <w:rsid w:val="00EB64FE"/>
    <w:rsid w:val="00EB70A9"/>
    <w:rsid w:val="00EB75D8"/>
    <w:rsid w:val="00EB7779"/>
    <w:rsid w:val="00EC16B2"/>
    <w:rsid w:val="00EC1A76"/>
    <w:rsid w:val="00EC1BD2"/>
    <w:rsid w:val="00EC344A"/>
    <w:rsid w:val="00EC4832"/>
    <w:rsid w:val="00EC53A2"/>
    <w:rsid w:val="00EC55BA"/>
    <w:rsid w:val="00EC691F"/>
    <w:rsid w:val="00EC6E11"/>
    <w:rsid w:val="00ED09C1"/>
    <w:rsid w:val="00ED0BE9"/>
    <w:rsid w:val="00ED1045"/>
    <w:rsid w:val="00ED1257"/>
    <w:rsid w:val="00ED23EB"/>
    <w:rsid w:val="00ED4A4C"/>
    <w:rsid w:val="00ED4BB1"/>
    <w:rsid w:val="00EE0B29"/>
    <w:rsid w:val="00EE1E66"/>
    <w:rsid w:val="00EE1FDB"/>
    <w:rsid w:val="00EE553F"/>
    <w:rsid w:val="00EF0D46"/>
    <w:rsid w:val="00EF1960"/>
    <w:rsid w:val="00EF3237"/>
    <w:rsid w:val="00EF33EA"/>
    <w:rsid w:val="00EF34D3"/>
    <w:rsid w:val="00EF3C9F"/>
    <w:rsid w:val="00EF42C3"/>
    <w:rsid w:val="00EF4E26"/>
    <w:rsid w:val="00EF55E1"/>
    <w:rsid w:val="00EF625C"/>
    <w:rsid w:val="00EF62E7"/>
    <w:rsid w:val="00EF76C7"/>
    <w:rsid w:val="00EF7D9F"/>
    <w:rsid w:val="00F00043"/>
    <w:rsid w:val="00F00278"/>
    <w:rsid w:val="00F00748"/>
    <w:rsid w:val="00F01EDE"/>
    <w:rsid w:val="00F034AF"/>
    <w:rsid w:val="00F04707"/>
    <w:rsid w:val="00F100BF"/>
    <w:rsid w:val="00F1206C"/>
    <w:rsid w:val="00F1265B"/>
    <w:rsid w:val="00F1269D"/>
    <w:rsid w:val="00F15D90"/>
    <w:rsid w:val="00F1607F"/>
    <w:rsid w:val="00F16F58"/>
    <w:rsid w:val="00F179B0"/>
    <w:rsid w:val="00F215BF"/>
    <w:rsid w:val="00F21E1D"/>
    <w:rsid w:val="00F222E5"/>
    <w:rsid w:val="00F22FC3"/>
    <w:rsid w:val="00F2340C"/>
    <w:rsid w:val="00F2380E"/>
    <w:rsid w:val="00F25C64"/>
    <w:rsid w:val="00F328B5"/>
    <w:rsid w:val="00F331B0"/>
    <w:rsid w:val="00F34021"/>
    <w:rsid w:val="00F34D80"/>
    <w:rsid w:val="00F35B48"/>
    <w:rsid w:val="00F37A73"/>
    <w:rsid w:val="00F40A8D"/>
    <w:rsid w:val="00F40AE7"/>
    <w:rsid w:val="00F40B00"/>
    <w:rsid w:val="00F4257F"/>
    <w:rsid w:val="00F44B9F"/>
    <w:rsid w:val="00F4761C"/>
    <w:rsid w:val="00F51B0C"/>
    <w:rsid w:val="00F523D4"/>
    <w:rsid w:val="00F53C8D"/>
    <w:rsid w:val="00F554DC"/>
    <w:rsid w:val="00F578FB"/>
    <w:rsid w:val="00F600A6"/>
    <w:rsid w:val="00F60C07"/>
    <w:rsid w:val="00F60FB0"/>
    <w:rsid w:val="00F6279B"/>
    <w:rsid w:val="00F636C5"/>
    <w:rsid w:val="00F63D88"/>
    <w:rsid w:val="00F657A7"/>
    <w:rsid w:val="00F66631"/>
    <w:rsid w:val="00F6788F"/>
    <w:rsid w:val="00F7081C"/>
    <w:rsid w:val="00F7088F"/>
    <w:rsid w:val="00F70B92"/>
    <w:rsid w:val="00F70F60"/>
    <w:rsid w:val="00F71A20"/>
    <w:rsid w:val="00F71B08"/>
    <w:rsid w:val="00F72331"/>
    <w:rsid w:val="00F7508A"/>
    <w:rsid w:val="00F75299"/>
    <w:rsid w:val="00F75322"/>
    <w:rsid w:val="00F75341"/>
    <w:rsid w:val="00F76BCF"/>
    <w:rsid w:val="00F76E55"/>
    <w:rsid w:val="00F77AF3"/>
    <w:rsid w:val="00F81926"/>
    <w:rsid w:val="00F82185"/>
    <w:rsid w:val="00F821C8"/>
    <w:rsid w:val="00F82602"/>
    <w:rsid w:val="00F82D78"/>
    <w:rsid w:val="00F842C3"/>
    <w:rsid w:val="00F87F9F"/>
    <w:rsid w:val="00F900CE"/>
    <w:rsid w:val="00F92099"/>
    <w:rsid w:val="00F923D7"/>
    <w:rsid w:val="00F92F05"/>
    <w:rsid w:val="00F93185"/>
    <w:rsid w:val="00F93E7E"/>
    <w:rsid w:val="00F955F0"/>
    <w:rsid w:val="00F95B96"/>
    <w:rsid w:val="00F97563"/>
    <w:rsid w:val="00FA007F"/>
    <w:rsid w:val="00FA038B"/>
    <w:rsid w:val="00FA1679"/>
    <w:rsid w:val="00FA20CC"/>
    <w:rsid w:val="00FA28B9"/>
    <w:rsid w:val="00FA2EC5"/>
    <w:rsid w:val="00FA3C95"/>
    <w:rsid w:val="00FA3DFA"/>
    <w:rsid w:val="00FA6DE8"/>
    <w:rsid w:val="00FA6E1F"/>
    <w:rsid w:val="00FB00B9"/>
    <w:rsid w:val="00FB0DA0"/>
    <w:rsid w:val="00FB1218"/>
    <w:rsid w:val="00FB2C13"/>
    <w:rsid w:val="00FB2F87"/>
    <w:rsid w:val="00FB36BD"/>
    <w:rsid w:val="00FB38F4"/>
    <w:rsid w:val="00FB502D"/>
    <w:rsid w:val="00FB54CD"/>
    <w:rsid w:val="00FB7658"/>
    <w:rsid w:val="00FB784C"/>
    <w:rsid w:val="00FB79E4"/>
    <w:rsid w:val="00FC1227"/>
    <w:rsid w:val="00FC12F8"/>
    <w:rsid w:val="00FC3033"/>
    <w:rsid w:val="00FC4B72"/>
    <w:rsid w:val="00FC7D21"/>
    <w:rsid w:val="00FD2475"/>
    <w:rsid w:val="00FD2582"/>
    <w:rsid w:val="00FD2EA6"/>
    <w:rsid w:val="00FD3DC6"/>
    <w:rsid w:val="00FD5BA3"/>
    <w:rsid w:val="00FE042E"/>
    <w:rsid w:val="00FE049C"/>
    <w:rsid w:val="00FE0A07"/>
    <w:rsid w:val="00FE13FE"/>
    <w:rsid w:val="00FE2D0B"/>
    <w:rsid w:val="00FE5030"/>
    <w:rsid w:val="00FE6664"/>
    <w:rsid w:val="00FE71B1"/>
    <w:rsid w:val="00FF025C"/>
    <w:rsid w:val="00FF05AB"/>
    <w:rsid w:val="00FF2E2C"/>
    <w:rsid w:val="00FF40F0"/>
    <w:rsid w:val="00FF43DD"/>
    <w:rsid w:val="00FF4DC9"/>
    <w:rsid w:val="00FF71ED"/>
    <w:rsid w:val="00FF7A84"/>
    <w:rsid w:val="017A44EB"/>
    <w:rsid w:val="031F1BCC"/>
    <w:rsid w:val="04B4446C"/>
    <w:rsid w:val="082F2E5F"/>
    <w:rsid w:val="0C5D4E5F"/>
    <w:rsid w:val="0F342407"/>
    <w:rsid w:val="19361355"/>
    <w:rsid w:val="25AF1572"/>
    <w:rsid w:val="2AF377AC"/>
    <w:rsid w:val="37552C22"/>
    <w:rsid w:val="44DF5784"/>
    <w:rsid w:val="479711D7"/>
    <w:rsid w:val="513858F1"/>
    <w:rsid w:val="70B1436A"/>
    <w:rsid w:val="77657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locked="1" w:uiPriority="0"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nhideWhenUsed="0"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nhideWhenUsed="0" w:qFormat="1"/>
    <w:lsdException w:name="footnote text" w:semiHidden="1"/>
    <w:lsdException w:name="annotation text" w:unhideWhenUsed="0" w:qFormat="1"/>
    <w:lsdException w:name="header"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unhideWhenUsed="0" w:qFormat="1"/>
    <w:lsdException w:name="table of authorities" w:semiHidden="1"/>
    <w:lsdException w:name="macro" w:semiHidden="1"/>
    <w:lsdException w:name="toa heading" w:semiHidden="1"/>
    <w:lsdException w:name="List" w:semiHidden="1"/>
    <w:lsdException w:name="List Bullet" w:unhideWhenUsed="0" w:qFormat="1"/>
    <w:lsdException w:name="List Number" w:semiHidden="1"/>
    <w:lsdException w:name="List 2" w:semiHidden="1"/>
    <w:lsdException w:name="List 3" w:unhideWhenUsed="0" w:qFormat="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nhideWhenUsed="0" w:qFormat="1"/>
    <w:lsdException w:name="Body Text First Indent" w:semiHidden="1"/>
    <w:lsdException w:name="Body Text First Indent 2" w:semiHidden="1"/>
    <w:lsdException w:name="Note Heading" w:semiHidden="1"/>
    <w:lsdException w:name="Body Text 2" w:unhideWhenUsed="0" w:qFormat="1"/>
    <w:lsdException w:name="Body Text 3" w:semiHidden="1"/>
    <w:lsdException w:name="Body Text Indent 3" w:semiHidden="1"/>
    <w:lsdException w:name="Block Text" w:semiHidden="1"/>
    <w:lsdException w:name="Hyperlink" w:unhideWhenUsed="0" w:qFormat="1"/>
    <w:lsdException w:name="FollowedHyperlink" w:semiHidden="1"/>
    <w:lsdException w:name="Strong" w:locked="1" w:uiPriority="0" w:unhideWhenUsed="0" w:qFormat="1"/>
    <w:lsdException w:name="Emphasis" w:locked="1" w:uiPriority="0" w:unhideWhenUsed="0" w:qFormat="1"/>
    <w:lsdException w:name="Document Map" w:semiHidden="1"/>
    <w:lsdException w:name="Plain Text"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996D8B"/>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996D8B"/>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Char"/>
    <w:uiPriority w:val="99"/>
    <w:qFormat/>
    <w:rsid w:val="00996D8B"/>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996D8B"/>
    <w:pPr>
      <w:keepNext/>
      <w:keepLines/>
      <w:spacing w:before="260" w:after="260" w:line="416" w:lineRule="auto"/>
      <w:outlineLvl w:val="2"/>
    </w:pPr>
    <w:rPr>
      <w:rFonts w:ascii="Calibri" w:hAnsi="Calibri"/>
      <w:b/>
      <w:sz w:val="32"/>
      <w:szCs w:val="20"/>
    </w:rPr>
  </w:style>
  <w:style w:type="paragraph" w:styleId="4">
    <w:name w:val="heading 4"/>
    <w:basedOn w:val="a"/>
    <w:next w:val="a"/>
    <w:link w:val="4Char"/>
    <w:uiPriority w:val="99"/>
    <w:qFormat/>
    <w:rsid w:val="00996D8B"/>
    <w:pPr>
      <w:keepNext/>
      <w:jc w:val="center"/>
      <w:outlineLvl w:val="3"/>
    </w:pPr>
    <w:rPr>
      <w:rFonts w:ascii="楷体_GB2312" w:eastAsia="楷体_GB2312" w:hAnsi="Calibri"/>
      <w:kern w:val="0"/>
      <w:sz w:val="28"/>
      <w:szCs w:val="20"/>
    </w:rPr>
  </w:style>
  <w:style w:type="paragraph" w:styleId="5">
    <w:name w:val="heading 5"/>
    <w:basedOn w:val="a"/>
    <w:next w:val="a"/>
    <w:link w:val="5Char"/>
    <w:qFormat/>
    <w:locked/>
    <w:rsid w:val="00996D8B"/>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996D8B"/>
    <w:pPr>
      <w:spacing w:after="120"/>
    </w:pPr>
    <w:rPr>
      <w:rFonts w:ascii="Calibri" w:hAnsi="Calibri"/>
      <w:kern w:val="0"/>
      <w:sz w:val="24"/>
      <w:szCs w:val="20"/>
    </w:rPr>
  </w:style>
  <w:style w:type="paragraph" w:styleId="30">
    <w:name w:val="List 3"/>
    <w:basedOn w:val="a"/>
    <w:uiPriority w:val="99"/>
    <w:qFormat/>
    <w:rsid w:val="00996D8B"/>
    <w:pPr>
      <w:ind w:leftChars="400" w:left="100" w:hangingChars="200" w:hanging="200"/>
    </w:pPr>
    <w:rPr>
      <w:szCs w:val="20"/>
    </w:rPr>
  </w:style>
  <w:style w:type="paragraph" w:styleId="a4">
    <w:name w:val="Normal Indent"/>
    <w:basedOn w:val="a"/>
    <w:uiPriority w:val="99"/>
    <w:qFormat/>
    <w:rsid w:val="00996D8B"/>
    <w:pPr>
      <w:ind w:firstLineChars="200" w:firstLine="420"/>
    </w:pPr>
  </w:style>
  <w:style w:type="paragraph" w:styleId="a5">
    <w:name w:val="List Bullet"/>
    <w:basedOn w:val="a"/>
    <w:uiPriority w:val="99"/>
    <w:qFormat/>
    <w:rsid w:val="00996D8B"/>
    <w:pPr>
      <w:widowControl/>
      <w:spacing w:before="100" w:beforeAutospacing="1"/>
      <w:ind w:left="34" w:right="262" w:firstLine="17"/>
    </w:pPr>
    <w:rPr>
      <w:rFonts w:ascii="Arial" w:hAnsi="Arial" w:cs="Arial"/>
      <w:kern w:val="0"/>
      <w:sz w:val="20"/>
      <w:szCs w:val="20"/>
      <w:lang w:val="en-GB" w:eastAsia="en-US"/>
    </w:rPr>
  </w:style>
  <w:style w:type="paragraph" w:styleId="a6">
    <w:name w:val="annotation text"/>
    <w:basedOn w:val="a"/>
    <w:link w:val="Char0"/>
    <w:uiPriority w:val="99"/>
    <w:qFormat/>
    <w:rsid w:val="00996D8B"/>
    <w:pPr>
      <w:jc w:val="left"/>
    </w:pPr>
    <w:rPr>
      <w:rFonts w:ascii="Calibri" w:hAnsi="Calibri"/>
      <w:kern w:val="0"/>
      <w:sz w:val="24"/>
      <w:szCs w:val="20"/>
    </w:rPr>
  </w:style>
  <w:style w:type="paragraph" w:styleId="a7">
    <w:name w:val="Body Text Indent"/>
    <w:basedOn w:val="a"/>
    <w:link w:val="Char1"/>
    <w:uiPriority w:val="99"/>
    <w:qFormat/>
    <w:rsid w:val="00996D8B"/>
    <w:pPr>
      <w:spacing w:after="120"/>
      <w:ind w:leftChars="200" w:left="420"/>
    </w:pPr>
    <w:rPr>
      <w:rFonts w:ascii="Calibri" w:hAnsi="Calibri"/>
      <w:sz w:val="24"/>
      <w:szCs w:val="20"/>
      <w:lang w:val="en-GB"/>
    </w:rPr>
  </w:style>
  <w:style w:type="paragraph" w:styleId="a8">
    <w:name w:val="Plain Text"/>
    <w:basedOn w:val="a"/>
    <w:link w:val="Char2"/>
    <w:uiPriority w:val="99"/>
    <w:qFormat/>
    <w:rsid w:val="00996D8B"/>
    <w:rPr>
      <w:rFonts w:ascii="宋体" w:hAnsi="Courier New"/>
      <w:kern w:val="0"/>
      <w:szCs w:val="20"/>
    </w:rPr>
  </w:style>
  <w:style w:type="paragraph" w:styleId="a9">
    <w:name w:val="Date"/>
    <w:basedOn w:val="a"/>
    <w:next w:val="a"/>
    <w:link w:val="Char3"/>
    <w:uiPriority w:val="99"/>
    <w:qFormat/>
    <w:rsid w:val="00996D8B"/>
    <w:pPr>
      <w:ind w:leftChars="2500" w:left="100"/>
    </w:pPr>
    <w:rPr>
      <w:rFonts w:ascii="Calibri" w:hAnsi="Calibri"/>
      <w:kern w:val="0"/>
      <w:sz w:val="24"/>
      <w:szCs w:val="20"/>
    </w:rPr>
  </w:style>
  <w:style w:type="paragraph" w:styleId="20">
    <w:name w:val="Body Text Indent 2"/>
    <w:basedOn w:val="a"/>
    <w:link w:val="2Char0"/>
    <w:uiPriority w:val="99"/>
    <w:unhideWhenUsed/>
    <w:rsid w:val="00996D8B"/>
    <w:pPr>
      <w:spacing w:after="120" w:line="480" w:lineRule="auto"/>
      <w:ind w:leftChars="200" w:left="420"/>
    </w:pPr>
  </w:style>
  <w:style w:type="paragraph" w:styleId="aa">
    <w:name w:val="endnote text"/>
    <w:basedOn w:val="a"/>
    <w:link w:val="Char4"/>
    <w:uiPriority w:val="99"/>
    <w:qFormat/>
    <w:rsid w:val="00996D8B"/>
    <w:pPr>
      <w:snapToGrid w:val="0"/>
      <w:jc w:val="left"/>
    </w:pPr>
    <w:rPr>
      <w:rFonts w:ascii="Calibri" w:hAnsi="Calibri"/>
      <w:kern w:val="0"/>
      <w:sz w:val="24"/>
      <w:szCs w:val="20"/>
    </w:rPr>
  </w:style>
  <w:style w:type="paragraph" w:styleId="ab">
    <w:name w:val="Balloon Text"/>
    <w:basedOn w:val="a"/>
    <w:link w:val="Char5"/>
    <w:uiPriority w:val="99"/>
    <w:qFormat/>
    <w:rsid w:val="00996D8B"/>
    <w:rPr>
      <w:rFonts w:ascii="Calibri" w:hAnsi="Calibri"/>
      <w:kern w:val="0"/>
      <w:sz w:val="2"/>
      <w:szCs w:val="20"/>
    </w:rPr>
  </w:style>
  <w:style w:type="paragraph" w:styleId="ac">
    <w:name w:val="footer"/>
    <w:basedOn w:val="a"/>
    <w:link w:val="Char6"/>
    <w:qFormat/>
    <w:rsid w:val="00996D8B"/>
    <w:pPr>
      <w:tabs>
        <w:tab w:val="center" w:pos="4153"/>
        <w:tab w:val="right" w:pos="8306"/>
      </w:tabs>
      <w:snapToGrid w:val="0"/>
      <w:jc w:val="left"/>
    </w:pPr>
    <w:rPr>
      <w:rFonts w:ascii="Calibri" w:hAnsi="Calibri"/>
      <w:kern w:val="0"/>
      <w:sz w:val="18"/>
      <w:szCs w:val="20"/>
    </w:rPr>
  </w:style>
  <w:style w:type="paragraph" w:styleId="ad">
    <w:name w:val="header"/>
    <w:basedOn w:val="a"/>
    <w:link w:val="Char7"/>
    <w:uiPriority w:val="99"/>
    <w:qFormat/>
    <w:rsid w:val="00996D8B"/>
    <w:pPr>
      <w:pBdr>
        <w:bottom w:val="single" w:sz="6" w:space="1" w:color="auto"/>
      </w:pBdr>
      <w:tabs>
        <w:tab w:val="center" w:pos="4153"/>
        <w:tab w:val="right" w:pos="8306"/>
      </w:tabs>
      <w:snapToGrid w:val="0"/>
      <w:jc w:val="center"/>
    </w:pPr>
    <w:rPr>
      <w:rFonts w:ascii="Calibri" w:hAnsi="Calibri"/>
      <w:kern w:val="0"/>
      <w:sz w:val="18"/>
      <w:szCs w:val="20"/>
    </w:rPr>
  </w:style>
  <w:style w:type="paragraph" w:styleId="10">
    <w:name w:val="toc 1"/>
    <w:basedOn w:val="a"/>
    <w:next w:val="a"/>
    <w:uiPriority w:val="99"/>
    <w:qFormat/>
    <w:rsid w:val="00996D8B"/>
    <w:pPr>
      <w:tabs>
        <w:tab w:val="right" w:leader="dot" w:pos="8364"/>
      </w:tabs>
      <w:spacing w:line="440" w:lineRule="exact"/>
    </w:pPr>
    <w:rPr>
      <w:b/>
      <w:bCs/>
      <w:sz w:val="24"/>
      <w:lang w:val="de-DE"/>
    </w:rPr>
  </w:style>
  <w:style w:type="paragraph" w:styleId="21">
    <w:name w:val="Body Text 2"/>
    <w:basedOn w:val="a"/>
    <w:link w:val="2Char1"/>
    <w:uiPriority w:val="99"/>
    <w:qFormat/>
    <w:rsid w:val="00996D8B"/>
    <w:pPr>
      <w:spacing w:after="120" w:line="480" w:lineRule="auto"/>
    </w:pPr>
    <w:rPr>
      <w:rFonts w:ascii="Calibri" w:hAnsi="Calibri"/>
      <w:kern w:val="0"/>
      <w:sz w:val="24"/>
      <w:szCs w:val="20"/>
    </w:rPr>
  </w:style>
  <w:style w:type="paragraph" w:styleId="ae">
    <w:name w:val="Normal (Web)"/>
    <w:basedOn w:val="a"/>
    <w:uiPriority w:val="99"/>
    <w:qFormat/>
    <w:rsid w:val="00996D8B"/>
    <w:pPr>
      <w:widowControl/>
      <w:spacing w:before="100" w:beforeAutospacing="1" w:after="100" w:afterAutospacing="1"/>
      <w:jc w:val="left"/>
    </w:pPr>
    <w:rPr>
      <w:rFonts w:ascii="宋体" w:hAnsi="宋体"/>
      <w:kern w:val="0"/>
      <w:sz w:val="24"/>
      <w:szCs w:val="20"/>
    </w:rPr>
  </w:style>
  <w:style w:type="paragraph" w:styleId="af">
    <w:name w:val="Title"/>
    <w:basedOn w:val="a"/>
    <w:next w:val="a"/>
    <w:link w:val="Char8"/>
    <w:qFormat/>
    <w:locked/>
    <w:rsid w:val="00996D8B"/>
    <w:pPr>
      <w:spacing w:before="240" w:after="60"/>
      <w:jc w:val="center"/>
      <w:outlineLvl w:val="0"/>
    </w:pPr>
    <w:rPr>
      <w:rFonts w:ascii="Cambria" w:hAnsi="Cambria"/>
      <w:b/>
      <w:bCs/>
      <w:sz w:val="32"/>
      <w:szCs w:val="32"/>
    </w:rPr>
  </w:style>
  <w:style w:type="paragraph" w:styleId="af0">
    <w:name w:val="annotation subject"/>
    <w:basedOn w:val="a6"/>
    <w:next w:val="a6"/>
    <w:link w:val="Char9"/>
    <w:uiPriority w:val="99"/>
    <w:qFormat/>
    <w:rsid w:val="00996D8B"/>
    <w:rPr>
      <w:b/>
    </w:rPr>
  </w:style>
  <w:style w:type="table" w:styleId="af1">
    <w:name w:val="Table Grid"/>
    <w:basedOn w:val="a2"/>
    <w:uiPriority w:val="59"/>
    <w:qFormat/>
    <w:rsid w:val="00996D8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locked/>
    <w:rsid w:val="00996D8B"/>
    <w:rPr>
      <w:b/>
      <w:bCs/>
    </w:rPr>
  </w:style>
  <w:style w:type="character" w:styleId="af3">
    <w:name w:val="page number"/>
    <w:uiPriority w:val="99"/>
    <w:qFormat/>
    <w:rsid w:val="00996D8B"/>
    <w:rPr>
      <w:rFonts w:cs="Times New Roman"/>
    </w:rPr>
  </w:style>
  <w:style w:type="character" w:styleId="af4">
    <w:name w:val="Emphasis"/>
    <w:qFormat/>
    <w:locked/>
    <w:rsid w:val="00996D8B"/>
    <w:rPr>
      <w:i/>
      <w:iCs/>
    </w:rPr>
  </w:style>
  <w:style w:type="character" w:styleId="af5">
    <w:name w:val="Hyperlink"/>
    <w:uiPriority w:val="99"/>
    <w:qFormat/>
    <w:rsid w:val="00996D8B"/>
    <w:rPr>
      <w:rFonts w:cs="Times New Roman"/>
      <w:color w:val="0000FF"/>
      <w:u w:val="single"/>
    </w:rPr>
  </w:style>
  <w:style w:type="character" w:customStyle="1" w:styleId="Chara">
    <w:name w:val="二级标题 Char"/>
    <w:link w:val="af6"/>
    <w:uiPriority w:val="99"/>
    <w:locked/>
    <w:rsid w:val="00996D8B"/>
    <w:rPr>
      <w:rFonts w:ascii="仿宋_GB2312" w:hAnsi="Calibri"/>
      <w:kern w:val="2"/>
      <w:sz w:val="24"/>
      <w:lang w:val="en-US" w:eastAsia="zh-CN"/>
    </w:rPr>
  </w:style>
  <w:style w:type="paragraph" w:customStyle="1" w:styleId="af6">
    <w:name w:val="二级标题"/>
    <w:basedOn w:val="a"/>
    <w:link w:val="Chara"/>
    <w:uiPriority w:val="99"/>
    <w:qFormat/>
    <w:rsid w:val="00996D8B"/>
    <w:pPr>
      <w:ind w:firstLineChars="50" w:firstLine="120"/>
    </w:pPr>
    <w:rPr>
      <w:rFonts w:ascii="仿宋_GB2312" w:hAnsi="Calibri"/>
      <w:sz w:val="24"/>
      <w:szCs w:val="20"/>
    </w:rPr>
  </w:style>
  <w:style w:type="character" w:customStyle="1" w:styleId="EndnoteTextChar">
    <w:name w:val="Endnote Text Char"/>
    <w:uiPriority w:val="99"/>
    <w:semiHidden/>
    <w:qFormat/>
    <w:locked/>
    <w:rsid w:val="00996D8B"/>
    <w:rPr>
      <w:rFonts w:eastAsia="宋体"/>
      <w:sz w:val="24"/>
    </w:rPr>
  </w:style>
  <w:style w:type="character" w:customStyle="1" w:styleId="Char7">
    <w:name w:val="页眉 Char"/>
    <w:link w:val="ad"/>
    <w:uiPriority w:val="99"/>
    <w:qFormat/>
    <w:locked/>
    <w:rsid w:val="00996D8B"/>
    <w:rPr>
      <w:rFonts w:cs="Times New Roman"/>
      <w:sz w:val="18"/>
    </w:rPr>
  </w:style>
  <w:style w:type="character" w:customStyle="1" w:styleId="BodyText2Char">
    <w:name w:val="Body Text 2 Char"/>
    <w:uiPriority w:val="99"/>
    <w:qFormat/>
    <w:locked/>
    <w:rsid w:val="00996D8B"/>
    <w:rPr>
      <w:rFonts w:eastAsia="宋体"/>
      <w:sz w:val="24"/>
    </w:rPr>
  </w:style>
  <w:style w:type="character" w:customStyle="1" w:styleId="Char9">
    <w:name w:val="批注主题 Char"/>
    <w:link w:val="af0"/>
    <w:uiPriority w:val="99"/>
    <w:semiHidden/>
    <w:qFormat/>
    <w:locked/>
    <w:rsid w:val="00996D8B"/>
    <w:rPr>
      <w:rFonts w:eastAsia="宋体" w:cs="Times New Roman"/>
      <w:b/>
      <w:sz w:val="24"/>
    </w:rPr>
  </w:style>
  <w:style w:type="character" w:customStyle="1" w:styleId="BodyTextChar">
    <w:name w:val="Body Text Char"/>
    <w:uiPriority w:val="99"/>
    <w:qFormat/>
    <w:locked/>
    <w:rsid w:val="00996D8B"/>
    <w:rPr>
      <w:rFonts w:eastAsia="宋体"/>
      <w:sz w:val="24"/>
    </w:rPr>
  </w:style>
  <w:style w:type="character" w:customStyle="1" w:styleId="CommentSubjectChar">
    <w:name w:val="Comment Subject Char"/>
    <w:uiPriority w:val="99"/>
    <w:semiHidden/>
    <w:qFormat/>
    <w:locked/>
    <w:rsid w:val="00996D8B"/>
    <w:rPr>
      <w:rFonts w:eastAsia="宋体"/>
      <w:b/>
      <w:sz w:val="24"/>
    </w:rPr>
  </w:style>
  <w:style w:type="character" w:customStyle="1" w:styleId="Char4">
    <w:name w:val="尾注文本 Char"/>
    <w:link w:val="aa"/>
    <w:uiPriority w:val="99"/>
    <w:semiHidden/>
    <w:qFormat/>
    <w:locked/>
    <w:rsid w:val="00996D8B"/>
    <w:rPr>
      <w:rFonts w:cs="Times New Roman"/>
      <w:sz w:val="24"/>
    </w:rPr>
  </w:style>
  <w:style w:type="character" w:customStyle="1" w:styleId="Char0">
    <w:name w:val="批注文字 Char"/>
    <w:link w:val="a6"/>
    <w:uiPriority w:val="99"/>
    <w:semiHidden/>
    <w:qFormat/>
    <w:locked/>
    <w:rsid w:val="00996D8B"/>
    <w:rPr>
      <w:rFonts w:eastAsia="宋体" w:cs="Times New Roman"/>
      <w:sz w:val="24"/>
    </w:rPr>
  </w:style>
  <w:style w:type="character" w:customStyle="1" w:styleId="HeaderChar">
    <w:name w:val="Header Char"/>
    <w:uiPriority w:val="99"/>
    <w:qFormat/>
    <w:locked/>
    <w:rsid w:val="00996D8B"/>
    <w:rPr>
      <w:sz w:val="18"/>
    </w:rPr>
  </w:style>
  <w:style w:type="character" w:customStyle="1" w:styleId="4Char">
    <w:name w:val="标题 4 Char"/>
    <w:link w:val="4"/>
    <w:uiPriority w:val="99"/>
    <w:qFormat/>
    <w:locked/>
    <w:rsid w:val="00996D8B"/>
    <w:rPr>
      <w:rFonts w:ascii="楷体_GB2312" w:eastAsia="楷体_GB2312" w:cs="Times New Roman"/>
      <w:sz w:val="28"/>
    </w:rPr>
  </w:style>
  <w:style w:type="character" w:customStyle="1" w:styleId="1Char">
    <w:name w:val="标题 1 Char"/>
    <w:link w:val="1"/>
    <w:uiPriority w:val="99"/>
    <w:qFormat/>
    <w:locked/>
    <w:rsid w:val="00996D8B"/>
    <w:rPr>
      <w:rFonts w:eastAsia="宋体" w:cs="Times New Roman"/>
      <w:b/>
      <w:kern w:val="44"/>
      <w:sz w:val="44"/>
    </w:rPr>
  </w:style>
  <w:style w:type="character" w:customStyle="1" w:styleId="2Char">
    <w:name w:val="标题 2 Char"/>
    <w:link w:val="2"/>
    <w:uiPriority w:val="99"/>
    <w:semiHidden/>
    <w:qFormat/>
    <w:locked/>
    <w:rsid w:val="00996D8B"/>
    <w:rPr>
      <w:rFonts w:ascii="Cambria" w:eastAsia="宋体" w:hAnsi="Cambria" w:cs="Times New Roman"/>
      <w:b/>
      <w:kern w:val="2"/>
      <w:sz w:val="32"/>
    </w:rPr>
  </w:style>
  <w:style w:type="character" w:customStyle="1" w:styleId="3Char">
    <w:name w:val="标题 3 Char"/>
    <w:link w:val="3"/>
    <w:uiPriority w:val="99"/>
    <w:semiHidden/>
    <w:qFormat/>
    <w:locked/>
    <w:rsid w:val="00996D8B"/>
    <w:rPr>
      <w:rFonts w:eastAsia="宋体" w:cs="Times New Roman"/>
      <w:b/>
      <w:kern w:val="2"/>
      <w:sz w:val="32"/>
    </w:rPr>
  </w:style>
  <w:style w:type="character" w:customStyle="1" w:styleId="TextChar">
    <w:name w:val="Text Char"/>
    <w:link w:val="Text"/>
    <w:uiPriority w:val="99"/>
    <w:qFormat/>
    <w:locked/>
    <w:rsid w:val="00996D8B"/>
    <w:rPr>
      <w:rFonts w:eastAsia="宋体"/>
      <w:sz w:val="24"/>
      <w:lang w:val="en-US" w:eastAsia="en-US"/>
    </w:rPr>
  </w:style>
  <w:style w:type="paragraph" w:customStyle="1" w:styleId="Text">
    <w:name w:val="Text"/>
    <w:basedOn w:val="a"/>
    <w:link w:val="TextChar"/>
    <w:qFormat/>
    <w:rsid w:val="00996D8B"/>
    <w:pPr>
      <w:widowControl/>
      <w:spacing w:before="120"/>
    </w:pPr>
    <w:rPr>
      <w:rFonts w:ascii="Calibri" w:hAnsi="Calibri"/>
      <w:kern w:val="0"/>
      <w:sz w:val="24"/>
      <w:szCs w:val="20"/>
      <w:lang w:eastAsia="en-US"/>
    </w:rPr>
  </w:style>
  <w:style w:type="character" w:customStyle="1" w:styleId="2Char1">
    <w:name w:val="正文文本 2 Char"/>
    <w:link w:val="21"/>
    <w:uiPriority w:val="99"/>
    <w:semiHidden/>
    <w:qFormat/>
    <w:locked/>
    <w:rsid w:val="00996D8B"/>
    <w:rPr>
      <w:rFonts w:cs="Times New Roman"/>
      <w:sz w:val="24"/>
    </w:rPr>
  </w:style>
  <w:style w:type="character" w:customStyle="1" w:styleId="Char2">
    <w:name w:val="纯文本 Char"/>
    <w:link w:val="a8"/>
    <w:uiPriority w:val="99"/>
    <w:semiHidden/>
    <w:qFormat/>
    <w:locked/>
    <w:rsid w:val="00996D8B"/>
    <w:rPr>
      <w:rFonts w:ascii="宋体" w:hAnsi="Courier New" w:cs="Times New Roman"/>
      <w:sz w:val="21"/>
    </w:rPr>
  </w:style>
  <w:style w:type="character" w:customStyle="1" w:styleId="DateChar">
    <w:name w:val="Date Char"/>
    <w:uiPriority w:val="99"/>
    <w:locked/>
    <w:rsid w:val="00996D8B"/>
    <w:rPr>
      <w:rFonts w:eastAsia="宋体"/>
      <w:sz w:val="24"/>
    </w:rPr>
  </w:style>
  <w:style w:type="character" w:customStyle="1" w:styleId="Char3">
    <w:name w:val="日期 Char"/>
    <w:link w:val="a9"/>
    <w:uiPriority w:val="99"/>
    <w:semiHidden/>
    <w:qFormat/>
    <w:locked/>
    <w:rsid w:val="00996D8B"/>
    <w:rPr>
      <w:rFonts w:cs="Times New Roman"/>
      <w:sz w:val="24"/>
    </w:rPr>
  </w:style>
  <w:style w:type="character" w:customStyle="1" w:styleId="FooterChar">
    <w:name w:val="Footer Char"/>
    <w:uiPriority w:val="99"/>
    <w:qFormat/>
    <w:locked/>
    <w:rsid w:val="00996D8B"/>
    <w:rPr>
      <w:sz w:val="18"/>
    </w:rPr>
  </w:style>
  <w:style w:type="character" w:customStyle="1" w:styleId="Char6">
    <w:name w:val="页脚 Char"/>
    <w:link w:val="ac"/>
    <w:qFormat/>
    <w:locked/>
    <w:rsid w:val="00996D8B"/>
    <w:rPr>
      <w:rFonts w:cs="Times New Roman"/>
      <w:sz w:val="18"/>
    </w:rPr>
  </w:style>
  <w:style w:type="character" w:customStyle="1" w:styleId="Char">
    <w:name w:val="正文文本 Char"/>
    <w:link w:val="a0"/>
    <w:uiPriority w:val="99"/>
    <w:semiHidden/>
    <w:qFormat/>
    <w:locked/>
    <w:rsid w:val="00996D8B"/>
    <w:rPr>
      <w:rFonts w:cs="Times New Roman"/>
      <w:sz w:val="24"/>
    </w:rPr>
  </w:style>
  <w:style w:type="character" w:customStyle="1" w:styleId="BalloonTextChar">
    <w:name w:val="Balloon Text Char"/>
    <w:uiPriority w:val="99"/>
    <w:semiHidden/>
    <w:locked/>
    <w:rsid w:val="00996D8B"/>
    <w:rPr>
      <w:rFonts w:eastAsia="宋体"/>
      <w:sz w:val="18"/>
    </w:rPr>
  </w:style>
  <w:style w:type="character" w:customStyle="1" w:styleId="Char5">
    <w:name w:val="批注框文本 Char"/>
    <w:link w:val="ab"/>
    <w:uiPriority w:val="99"/>
    <w:semiHidden/>
    <w:qFormat/>
    <w:locked/>
    <w:rsid w:val="00996D8B"/>
    <w:rPr>
      <w:rFonts w:cs="Times New Roman"/>
      <w:sz w:val="2"/>
    </w:rPr>
  </w:style>
  <w:style w:type="character" w:customStyle="1" w:styleId="PlainTextChar">
    <w:name w:val="Plain Text Char"/>
    <w:uiPriority w:val="99"/>
    <w:locked/>
    <w:rsid w:val="00996D8B"/>
    <w:rPr>
      <w:rFonts w:ascii="宋体" w:hAnsi="Courier New"/>
      <w:kern w:val="2"/>
      <w:sz w:val="21"/>
    </w:rPr>
  </w:style>
  <w:style w:type="character" w:customStyle="1" w:styleId="Charb">
    <w:name w:val="一级标题 Char"/>
    <w:link w:val="af7"/>
    <w:uiPriority w:val="99"/>
    <w:qFormat/>
    <w:locked/>
    <w:rsid w:val="00996D8B"/>
    <w:rPr>
      <w:rFonts w:ascii="仿宋_GB2312" w:eastAsia="仿宋_GB2312" w:hAnsi="Calibri"/>
      <w:kern w:val="2"/>
      <w:sz w:val="24"/>
      <w:lang w:val="en-US" w:eastAsia="zh-CN"/>
    </w:rPr>
  </w:style>
  <w:style w:type="paragraph" w:customStyle="1" w:styleId="af7">
    <w:name w:val="一级标题"/>
    <w:basedOn w:val="a"/>
    <w:link w:val="Charb"/>
    <w:uiPriority w:val="99"/>
    <w:qFormat/>
    <w:rsid w:val="00996D8B"/>
    <w:pPr>
      <w:widowControl/>
      <w:jc w:val="left"/>
    </w:pPr>
    <w:rPr>
      <w:rFonts w:ascii="仿宋_GB2312" w:eastAsia="仿宋_GB2312" w:hAnsi="Calibri"/>
      <w:sz w:val="24"/>
      <w:szCs w:val="20"/>
    </w:rPr>
  </w:style>
  <w:style w:type="character" w:customStyle="1" w:styleId="Char1">
    <w:name w:val="正文文本缩进 Char"/>
    <w:link w:val="a7"/>
    <w:uiPriority w:val="99"/>
    <w:qFormat/>
    <w:locked/>
    <w:rsid w:val="00996D8B"/>
    <w:rPr>
      <w:rFonts w:cs="Times New Roman"/>
      <w:kern w:val="2"/>
      <w:sz w:val="24"/>
      <w:lang w:val="en-GB"/>
    </w:rPr>
  </w:style>
  <w:style w:type="character" w:customStyle="1" w:styleId="Char8">
    <w:name w:val="标题 Char"/>
    <w:link w:val="af"/>
    <w:rsid w:val="00996D8B"/>
    <w:rPr>
      <w:rFonts w:ascii="Cambria" w:hAnsi="Cambria" w:cs="Times New Roman"/>
      <w:b/>
      <w:bCs/>
      <w:kern w:val="2"/>
      <w:sz w:val="32"/>
      <w:szCs w:val="32"/>
    </w:rPr>
  </w:style>
  <w:style w:type="character" w:customStyle="1" w:styleId="5Char">
    <w:name w:val="标题 5 Char"/>
    <w:link w:val="5"/>
    <w:rsid w:val="00996D8B"/>
    <w:rPr>
      <w:rFonts w:ascii="Times New Roman" w:hAnsi="Times New Roman"/>
      <w:b/>
      <w:bCs/>
      <w:kern w:val="2"/>
      <w:sz w:val="28"/>
      <w:szCs w:val="28"/>
    </w:rPr>
  </w:style>
  <w:style w:type="character" w:customStyle="1" w:styleId="11">
    <w:name w:val="不明显强调1"/>
    <w:uiPriority w:val="19"/>
    <w:qFormat/>
    <w:rsid w:val="00996D8B"/>
    <w:rPr>
      <w:i/>
      <w:iCs/>
      <w:color w:val="808080"/>
    </w:rPr>
  </w:style>
  <w:style w:type="character" w:customStyle="1" w:styleId="12">
    <w:name w:val="明显强调1"/>
    <w:uiPriority w:val="21"/>
    <w:qFormat/>
    <w:rsid w:val="00996D8B"/>
    <w:rPr>
      <w:b/>
      <w:bCs/>
      <w:i/>
      <w:iCs/>
      <w:color w:val="4F81BD"/>
    </w:rPr>
  </w:style>
  <w:style w:type="character" w:customStyle="1" w:styleId="13">
    <w:name w:val="不明显参考1"/>
    <w:uiPriority w:val="31"/>
    <w:qFormat/>
    <w:rsid w:val="00996D8B"/>
    <w:rPr>
      <w:smallCaps/>
      <w:color w:val="C0504D"/>
      <w:u w:val="single"/>
    </w:rPr>
  </w:style>
  <w:style w:type="character" w:customStyle="1" w:styleId="14">
    <w:name w:val="书籍标题1"/>
    <w:uiPriority w:val="33"/>
    <w:qFormat/>
    <w:rsid w:val="00996D8B"/>
    <w:rPr>
      <w:b/>
      <w:bCs/>
      <w:smallCaps/>
      <w:spacing w:val="5"/>
    </w:rPr>
  </w:style>
  <w:style w:type="character" w:customStyle="1" w:styleId="2Char0">
    <w:name w:val="正文文本缩进 2 Char"/>
    <w:basedOn w:val="a1"/>
    <w:link w:val="20"/>
    <w:uiPriority w:val="99"/>
    <w:semiHidden/>
    <w:rsid w:val="00996D8B"/>
    <w:rPr>
      <w:rFonts w:ascii="Times New Roman" w:hAnsi="Times New Roman"/>
      <w:kern w:val="2"/>
      <w:sz w:val="21"/>
      <w:szCs w:val="24"/>
    </w:rPr>
  </w:style>
  <w:style w:type="paragraph" w:customStyle="1" w:styleId="reader-word-layerreader-word-s5-7">
    <w:name w:val="reader-word-layer reader-word-s5-7"/>
    <w:basedOn w:val="a"/>
    <w:uiPriority w:val="99"/>
    <w:qFormat/>
    <w:rsid w:val="00996D8B"/>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996D8B"/>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996D8B"/>
    <w:pPr>
      <w:widowControl/>
      <w:spacing w:before="100" w:beforeAutospacing="1" w:after="100" w:afterAutospacing="1"/>
      <w:jc w:val="left"/>
    </w:pPr>
    <w:rPr>
      <w:rFonts w:ascii="宋体" w:hAnsi="宋体" w:cs="宋体"/>
      <w:kern w:val="0"/>
      <w:sz w:val="24"/>
    </w:rPr>
  </w:style>
  <w:style w:type="paragraph" w:styleId="af8">
    <w:name w:val="List Paragraph"/>
    <w:basedOn w:val="a"/>
    <w:uiPriority w:val="34"/>
    <w:qFormat/>
    <w:rsid w:val="00996D8B"/>
    <w:pPr>
      <w:ind w:firstLineChars="200" w:firstLine="420"/>
    </w:pPr>
    <w:rPr>
      <w:rFonts w:ascii="Calibri" w:hAnsi="Calibri"/>
      <w:szCs w:val="22"/>
    </w:rPr>
  </w:style>
  <w:style w:type="paragraph" w:customStyle="1" w:styleId="15">
    <w:name w:val="样式1"/>
    <w:basedOn w:val="4"/>
    <w:uiPriority w:val="99"/>
    <w:qFormat/>
    <w:rsid w:val="00996D8B"/>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9">
    <w:name w:val="标准"/>
    <w:basedOn w:val="a"/>
    <w:uiPriority w:val="99"/>
    <w:rsid w:val="00996D8B"/>
    <w:pPr>
      <w:spacing w:line="360" w:lineRule="auto"/>
      <w:ind w:firstLineChars="200" w:firstLine="200"/>
    </w:pPr>
    <w:rPr>
      <w:rFonts w:cs="宋体"/>
      <w:szCs w:val="20"/>
    </w:rPr>
  </w:style>
  <w:style w:type="character" w:customStyle="1" w:styleId="TextCharChar">
    <w:name w:val="Text Char Char"/>
    <w:rsid w:val="00996D8B"/>
    <w:rPr>
      <w:sz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DBB11C-5AD2-4926-ACF1-A0F601FF5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19</Pages>
  <Words>1181</Words>
  <Characters>6738</Characters>
  <Application>Microsoft Office Word</Application>
  <DocSecurity>0</DocSecurity>
  <Lines>56</Lines>
  <Paragraphs>15</Paragraphs>
  <ScaleCrop>false</ScaleCrop>
  <Company>Sky123.Org</Company>
  <LinksUpToDate>false</LinksUpToDate>
  <CharactersWithSpaces>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admin</cp:lastModifiedBy>
  <cp:revision>37</cp:revision>
  <cp:lastPrinted>2021-06-17T08:46:00Z</cp:lastPrinted>
  <dcterms:created xsi:type="dcterms:W3CDTF">2021-06-07T08:48:00Z</dcterms:created>
  <dcterms:modified xsi:type="dcterms:W3CDTF">2021-07-20T06:16:00Z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_DocHome">
    <vt:i4>-83026535</vt:i4>
  </property>
  <property fmtid="{D5CDD505-2E9C-101B-9397-08002B2CF9AE}" pid="4" name="ICV">
    <vt:lpwstr>132D9CAEFFDF4D079712DDC25FB77F86</vt:lpwstr>
  </property>
</Properties>
</file>