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902169">
      <w:pPr>
        <w:pStyle w:val="2"/>
        <w:keepNext w:val="0"/>
        <w:keepLines w:val="0"/>
        <w:overflowPunct w:val="0"/>
        <w:autoSpaceDE w:val="0"/>
        <w:autoSpaceDN w:val="0"/>
        <w:spacing w:before="0" w:after="0" w:line="384" w:lineRule="auto"/>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186888">
        <w:rPr>
          <w:rFonts w:ascii="宋体" w:hAnsi="宋体" w:hint="eastAsia"/>
          <w:szCs w:val="32"/>
        </w:rPr>
        <w:t>发酵罐</w:t>
      </w:r>
      <w:r w:rsidRPr="005828F3">
        <w:rPr>
          <w:rFonts w:ascii="宋体" w:hAnsi="宋体" w:hint="eastAsia"/>
          <w:szCs w:val="32"/>
        </w:rPr>
        <w:t>采购公告</w:t>
      </w:r>
    </w:p>
    <w:p w:rsidR="008B6A1E" w:rsidRDefault="008B6A1E" w:rsidP="00902169">
      <w:pPr>
        <w:overflowPunct w:val="0"/>
        <w:autoSpaceDE w:val="0"/>
        <w:autoSpaceDN w:val="0"/>
        <w:adjustRightInd w:val="0"/>
        <w:snapToGrid w:val="0"/>
        <w:spacing w:line="384"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186888">
        <w:rPr>
          <w:rFonts w:ascii="仿宋" w:eastAsia="仿宋" w:hAnsi="仿宋" w:hint="eastAsia"/>
          <w:color w:val="000000"/>
          <w:sz w:val="24"/>
        </w:rPr>
        <w:t>发酵罐</w:t>
      </w:r>
      <w:r>
        <w:rPr>
          <w:rFonts w:ascii="仿宋" w:eastAsia="仿宋" w:hAnsi="仿宋" w:hint="eastAsia"/>
          <w:color w:val="000000"/>
          <w:sz w:val="24"/>
        </w:rPr>
        <w:t>项目进行询价比价项目采购，欢迎有资质的单位参与报价。</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186888">
        <w:rPr>
          <w:rFonts w:ascii="仿宋" w:eastAsia="仿宋" w:hAnsi="仿宋" w:hint="eastAsia"/>
          <w:color w:val="000000"/>
          <w:sz w:val="24"/>
        </w:rPr>
        <w:t>发酵罐</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21-0</w:t>
      </w:r>
      <w:r w:rsidR="0012384C">
        <w:rPr>
          <w:rFonts w:ascii="仿宋" w:eastAsia="仿宋" w:hAnsi="仿宋" w:hint="eastAsia"/>
          <w:sz w:val="24"/>
        </w:rPr>
        <w:t>2</w:t>
      </w:r>
      <w:r w:rsidR="00186888">
        <w:rPr>
          <w:rFonts w:ascii="仿宋" w:eastAsia="仿宋" w:hAnsi="仿宋" w:hint="eastAsia"/>
          <w:sz w:val="24"/>
        </w:rPr>
        <w:t>4</w:t>
      </w:r>
    </w:p>
    <w:p w:rsidR="008B6A1E" w:rsidRDefault="008B6A1E" w:rsidP="00902169">
      <w:pPr>
        <w:pStyle w:val="2"/>
        <w:keepNext w:val="0"/>
        <w:keepLines w:val="0"/>
        <w:overflowPunct w:val="0"/>
        <w:autoSpaceDN w:val="0"/>
        <w:adjustRightInd w:val="0"/>
        <w:snapToGrid w:val="0"/>
        <w:spacing w:before="0" w:after="0" w:line="384"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8B6A1E" w:rsidRDefault="008B6A1E" w:rsidP="00902169">
      <w:pPr>
        <w:overflowPunct w:val="0"/>
        <w:autoSpaceDN w:val="0"/>
        <w:adjustRightInd w:val="0"/>
        <w:snapToGrid w:val="0"/>
        <w:spacing w:line="384" w:lineRule="auto"/>
        <w:ind w:firstLineChars="250" w:firstLine="600"/>
        <w:rPr>
          <w:rFonts w:ascii="仿宋" w:eastAsia="仿宋" w:hAnsi="仿宋"/>
          <w:color w:val="000000"/>
          <w:sz w:val="24"/>
        </w:rPr>
      </w:pPr>
      <w:bookmarkStart w:id="2" w:name="OLE_LINK5"/>
      <w:bookmarkStart w:id="3" w:name="OLE_LINK6"/>
      <w:r>
        <w:rPr>
          <w:rFonts w:ascii="仿宋" w:eastAsia="仿宋" w:hAnsi="仿宋" w:hint="eastAsia"/>
          <w:color w:val="000000"/>
          <w:sz w:val="24"/>
        </w:rPr>
        <w:t>详见《中农威特生物科技股份有限公司</w:t>
      </w:r>
      <w:r w:rsidR="00186888">
        <w:rPr>
          <w:rFonts w:ascii="仿宋" w:eastAsia="仿宋" w:hAnsi="仿宋" w:hint="eastAsia"/>
          <w:color w:val="000000"/>
          <w:sz w:val="24"/>
        </w:rPr>
        <w:t>发酵罐</w:t>
      </w:r>
      <w:r>
        <w:rPr>
          <w:rFonts w:ascii="仿宋" w:eastAsia="仿宋" w:hAnsi="仿宋" w:hint="eastAsia"/>
          <w:color w:val="000000"/>
          <w:sz w:val="24"/>
        </w:rPr>
        <w:t>询价比价采购文件》。</w:t>
      </w:r>
    </w:p>
    <w:bookmarkEnd w:id="2"/>
    <w:bookmarkEnd w:id="3"/>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六、</w:t>
      </w:r>
      <w:r w:rsidRPr="006203EA">
        <w:rPr>
          <w:rFonts w:ascii="仿宋" w:eastAsia="仿宋" w:hAnsi="仿宋" w:hint="eastAsia"/>
          <w:b/>
          <w:spacing w:val="-4"/>
          <w:sz w:val="24"/>
        </w:rPr>
        <w:t>发布文件公告网站及获取采购文件的方式和时间</w:t>
      </w:r>
    </w:p>
    <w:p w:rsidR="008B6A1E" w:rsidRPr="006203EA"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公告发布在中农威特生物科技股份有限公司网站，发布时间为2021年</w:t>
      </w:r>
      <w:r w:rsidR="0012384C">
        <w:rPr>
          <w:rFonts w:ascii="仿宋" w:eastAsia="仿宋" w:hAnsi="仿宋" w:hint="eastAsia"/>
          <w:spacing w:val="-4"/>
          <w:sz w:val="24"/>
        </w:rPr>
        <w:t>4</w:t>
      </w:r>
      <w:r w:rsidRPr="006203EA">
        <w:rPr>
          <w:rFonts w:ascii="仿宋" w:eastAsia="仿宋" w:hAnsi="仿宋" w:hint="eastAsia"/>
          <w:spacing w:val="-4"/>
          <w:sz w:val="24"/>
        </w:rPr>
        <w:t>月</w:t>
      </w:r>
      <w:r w:rsidR="00700A86">
        <w:rPr>
          <w:rFonts w:ascii="仿宋" w:eastAsia="仿宋" w:hAnsi="仿宋" w:hint="eastAsia"/>
          <w:spacing w:val="-4"/>
          <w:sz w:val="24"/>
        </w:rPr>
        <w:t>8</w:t>
      </w:r>
      <w:r w:rsidRPr="006203EA">
        <w:rPr>
          <w:rFonts w:ascii="仿宋" w:eastAsia="仿宋" w:hAnsi="仿宋" w:hint="eastAsia"/>
          <w:spacing w:val="-4"/>
          <w:sz w:val="24"/>
        </w:rPr>
        <w:t>日- 2021年</w:t>
      </w:r>
      <w:r w:rsidR="0012384C">
        <w:rPr>
          <w:rFonts w:ascii="仿宋" w:eastAsia="仿宋" w:hAnsi="仿宋" w:hint="eastAsia"/>
          <w:spacing w:val="-4"/>
          <w:sz w:val="24"/>
        </w:rPr>
        <w:t>4</w:t>
      </w:r>
      <w:r w:rsidRPr="006203EA">
        <w:rPr>
          <w:rFonts w:ascii="仿宋" w:eastAsia="仿宋" w:hAnsi="仿宋" w:hint="eastAsia"/>
          <w:spacing w:val="-4"/>
          <w:sz w:val="24"/>
        </w:rPr>
        <w:t>月</w:t>
      </w:r>
      <w:r w:rsidR="00186888">
        <w:rPr>
          <w:rFonts w:ascii="仿宋" w:eastAsia="仿宋" w:hAnsi="仿宋" w:hint="eastAsia"/>
          <w:spacing w:val="-4"/>
          <w:sz w:val="24"/>
        </w:rPr>
        <w:t>1</w:t>
      </w:r>
      <w:r w:rsidR="00700A86">
        <w:rPr>
          <w:rFonts w:ascii="仿宋" w:eastAsia="仿宋" w:hAnsi="仿宋" w:hint="eastAsia"/>
          <w:spacing w:val="-4"/>
          <w:sz w:val="24"/>
        </w:rPr>
        <w:t>4</w:t>
      </w:r>
      <w:r w:rsidRPr="006203EA">
        <w:rPr>
          <w:rFonts w:ascii="仿宋" w:eastAsia="仿宋" w:hAnsi="仿宋" w:hint="eastAsia"/>
          <w:spacing w:val="-4"/>
          <w:sz w:val="24"/>
        </w:rPr>
        <w:t xml:space="preserve">日。 </w:t>
      </w:r>
    </w:p>
    <w:p w:rsidR="005828F3" w:rsidRPr="005828F3"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发放方式：免费发放</w:t>
      </w:r>
    </w:p>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sidRPr="006203EA">
        <w:rPr>
          <w:rFonts w:ascii="仿宋" w:eastAsia="仿宋" w:hAnsi="仿宋" w:hint="eastAsia"/>
          <w:b/>
          <w:spacing w:val="-4"/>
          <w:sz w:val="24"/>
        </w:rPr>
        <w:t>七、递交报价文件截止时间</w:t>
      </w:r>
      <w:r w:rsidRPr="006203EA">
        <w:rPr>
          <w:rFonts w:ascii="仿宋" w:eastAsia="仿宋" w:hAnsi="仿宋"/>
          <w:b/>
          <w:spacing w:val="-4"/>
          <w:sz w:val="24"/>
        </w:rPr>
        <w:tab/>
      </w:r>
    </w:p>
    <w:p w:rsidR="008B6A1E" w:rsidRDefault="008B6A1E" w:rsidP="00902169">
      <w:pPr>
        <w:overflowPunct w:val="0"/>
        <w:autoSpaceDE w:val="0"/>
        <w:autoSpaceDN w:val="0"/>
        <w:adjustRightInd w:val="0"/>
        <w:snapToGrid w:val="0"/>
        <w:spacing w:line="384" w:lineRule="auto"/>
        <w:ind w:firstLineChars="200" w:firstLine="466"/>
        <w:rPr>
          <w:rFonts w:ascii="仿宋" w:eastAsia="仿宋" w:hAnsi="仿宋"/>
          <w:spacing w:val="-4"/>
          <w:sz w:val="24"/>
        </w:rPr>
      </w:pPr>
      <w:r w:rsidRPr="006203EA">
        <w:rPr>
          <w:rFonts w:ascii="仿宋" w:eastAsia="仿宋" w:hAnsi="仿宋" w:hint="eastAsia"/>
          <w:b/>
          <w:spacing w:val="-4"/>
          <w:sz w:val="24"/>
        </w:rPr>
        <w:t>2021年</w:t>
      </w:r>
      <w:r w:rsidR="0012384C">
        <w:rPr>
          <w:rFonts w:ascii="仿宋" w:eastAsia="仿宋" w:hAnsi="仿宋" w:hint="eastAsia"/>
          <w:b/>
          <w:spacing w:val="-4"/>
          <w:sz w:val="24"/>
        </w:rPr>
        <w:t>4</w:t>
      </w:r>
      <w:r w:rsidRPr="006203EA">
        <w:rPr>
          <w:rFonts w:ascii="仿宋" w:eastAsia="仿宋" w:hAnsi="仿宋" w:hint="eastAsia"/>
          <w:b/>
          <w:spacing w:val="-4"/>
          <w:sz w:val="24"/>
        </w:rPr>
        <w:t>月</w:t>
      </w:r>
      <w:r w:rsidR="00186888">
        <w:rPr>
          <w:rFonts w:ascii="仿宋" w:eastAsia="仿宋" w:hAnsi="仿宋" w:hint="eastAsia"/>
          <w:b/>
          <w:spacing w:val="-4"/>
          <w:sz w:val="24"/>
        </w:rPr>
        <w:t>1</w:t>
      </w:r>
      <w:r w:rsidR="00700A86">
        <w:rPr>
          <w:rFonts w:ascii="仿宋" w:eastAsia="仿宋" w:hAnsi="仿宋" w:hint="eastAsia"/>
          <w:b/>
          <w:spacing w:val="-4"/>
          <w:sz w:val="24"/>
        </w:rPr>
        <w:t>4</w:t>
      </w:r>
      <w:r w:rsidRPr="006203EA">
        <w:rPr>
          <w:rFonts w:ascii="仿宋" w:eastAsia="仿宋" w:hAnsi="仿宋" w:hint="eastAsia"/>
          <w:b/>
          <w:spacing w:val="-4"/>
          <w:sz w:val="24"/>
        </w:rPr>
        <w:t>日16:30之前</w:t>
      </w:r>
      <w:r w:rsidRPr="006203EA">
        <w:rPr>
          <w:rFonts w:ascii="仿宋" w:eastAsia="仿宋" w:hAnsi="仿宋" w:hint="eastAsia"/>
          <w:spacing w:val="-4"/>
          <w:sz w:val="24"/>
        </w:rPr>
        <w:t>,逾期不</w:t>
      </w:r>
      <w:r>
        <w:rPr>
          <w:rFonts w:ascii="仿宋" w:eastAsia="仿宋" w:hAnsi="仿宋" w:hint="eastAsia"/>
          <w:spacing w:val="-4"/>
          <w:sz w:val="24"/>
        </w:rPr>
        <w:t>予受理。</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接收人：谢 毅  电话：13619366703</w:t>
      </w:r>
    </w:p>
    <w:p w:rsidR="0012384C" w:rsidRPr="0012384C" w:rsidRDefault="008B6A1E" w:rsidP="00902169">
      <w:pPr>
        <w:spacing w:line="384"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w:t>
      </w:r>
      <w:r w:rsidR="0012384C">
        <w:rPr>
          <w:rFonts w:ascii="仿宋" w:eastAsia="仿宋" w:hAnsi="仿宋" w:hint="eastAsia"/>
          <w:spacing w:val="-4"/>
          <w:sz w:val="24"/>
        </w:rPr>
        <w:t>4</w:t>
      </w:r>
      <w:r>
        <w:rPr>
          <w:rFonts w:ascii="仿宋" w:eastAsia="仿宋" w:hAnsi="仿宋" w:hint="eastAsia"/>
          <w:spacing w:val="-4"/>
          <w:sz w:val="24"/>
        </w:rPr>
        <w:t>月</w:t>
      </w:r>
      <w:r w:rsidR="00186888">
        <w:rPr>
          <w:rFonts w:ascii="仿宋" w:eastAsia="仿宋" w:hAnsi="仿宋" w:hint="eastAsia"/>
          <w:spacing w:val="-4"/>
          <w:sz w:val="24"/>
        </w:rPr>
        <w:t>1</w:t>
      </w:r>
      <w:r w:rsidR="00700A86">
        <w:rPr>
          <w:rFonts w:ascii="仿宋" w:eastAsia="仿宋" w:hAnsi="仿宋" w:hint="eastAsia"/>
          <w:spacing w:val="-4"/>
          <w:sz w:val="24"/>
        </w:rPr>
        <w:t>5</w:t>
      </w:r>
      <w:r>
        <w:rPr>
          <w:rFonts w:ascii="仿宋" w:eastAsia="仿宋" w:hAnsi="仿宋" w:hint="eastAsia"/>
          <w:spacing w:val="-4"/>
          <w:sz w:val="24"/>
        </w:rPr>
        <w:t>日09:</w:t>
      </w:r>
      <w:r w:rsidR="0012384C">
        <w:rPr>
          <w:rFonts w:ascii="仿宋" w:eastAsia="仿宋" w:hAnsi="仿宋" w:hint="eastAsia"/>
          <w:spacing w:val="-4"/>
          <w:sz w:val="24"/>
        </w:rPr>
        <w:t>0</w:t>
      </w:r>
      <w:r>
        <w:rPr>
          <w:rFonts w:ascii="仿宋" w:eastAsia="仿宋" w:hAnsi="仿宋" w:hint="eastAsia"/>
          <w:spacing w:val="-4"/>
          <w:sz w:val="24"/>
        </w:rPr>
        <w:t>0</w:t>
      </w:r>
      <w:r w:rsidR="0012384C" w:rsidRPr="0012384C">
        <w:rPr>
          <w:rFonts w:ascii="仿宋" w:eastAsia="仿宋" w:hAnsi="仿宋" w:hint="eastAsia"/>
          <w:spacing w:val="-4"/>
          <w:sz w:val="24"/>
        </w:rPr>
        <w:t>中农威特生物科技股份有限公司采购部</w:t>
      </w:r>
      <w:r w:rsidR="0012384C">
        <w:rPr>
          <w:rFonts w:ascii="仿宋" w:eastAsia="仿宋" w:hAnsi="仿宋" w:hint="eastAsia"/>
          <w:spacing w:val="-4"/>
          <w:sz w:val="24"/>
        </w:rPr>
        <w:t>会议</w:t>
      </w:r>
      <w:r w:rsidR="0012384C" w:rsidRPr="0012384C">
        <w:rPr>
          <w:rFonts w:ascii="仿宋" w:eastAsia="仿宋" w:hAnsi="仿宋" w:hint="eastAsia"/>
          <w:spacing w:val="-4"/>
          <w:sz w:val="24"/>
        </w:rPr>
        <w:t>室（兰州兽医研究所图书馆西北侧库房2楼）</w:t>
      </w:r>
    </w:p>
    <w:p w:rsidR="00902169" w:rsidRDefault="00902169"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02169" w:rsidRDefault="00902169" w:rsidP="00902169">
      <w:pPr>
        <w:spacing w:line="384"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十、因疫情期间，供应商不到场。未到场供应商需积极配合我公司相关的工作中需要的一切事宜。</w:t>
      </w:r>
    </w:p>
    <w:p w:rsidR="00902169" w:rsidRPr="00902169" w:rsidRDefault="00902169" w:rsidP="00902169">
      <w:pPr>
        <w:overflowPunct w:val="0"/>
        <w:autoSpaceDE w:val="0"/>
        <w:autoSpaceDN w:val="0"/>
        <w:adjustRightInd w:val="0"/>
        <w:snapToGrid w:val="0"/>
        <w:spacing w:line="384"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8B6A1E" w:rsidRDefault="008B6A1E" w:rsidP="00902169">
      <w:pPr>
        <w:pStyle w:val="af9"/>
        <w:widowControl w:val="0"/>
        <w:overflowPunct w:val="0"/>
        <w:autoSpaceDE w:val="0"/>
        <w:autoSpaceDN w:val="0"/>
        <w:spacing w:before="0" w:beforeAutospacing="0" w:after="0" w:afterAutospacing="0" w:line="384" w:lineRule="auto"/>
        <w:jc w:val="both"/>
        <w:rPr>
          <w:rFonts w:ascii="仿宋" w:eastAsia="仿宋" w:hAnsi="仿宋" w:cs="Tahoma"/>
          <w:szCs w:val="24"/>
        </w:rPr>
      </w:pPr>
    </w:p>
    <w:p w:rsidR="00902169" w:rsidRDefault="00902169" w:rsidP="00902169">
      <w:pPr>
        <w:pStyle w:val="af9"/>
        <w:widowControl w:val="0"/>
        <w:overflowPunct w:val="0"/>
        <w:autoSpaceDE w:val="0"/>
        <w:autoSpaceDN w:val="0"/>
        <w:spacing w:before="0" w:beforeAutospacing="0" w:after="0" w:afterAutospacing="0" w:line="384" w:lineRule="auto"/>
        <w:jc w:val="both"/>
        <w:rPr>
          <w:rFonts w:ascii="仿宋" w:eastAsia="仿宋" w:hAnsi="仿宋" w:cs="Tahoma"/>
          <w:szCs w:val="24"/>
        </w:rPr>
      </w:pPr>
    </w:p>
    <w:p w:rsidR="008B6A1E" w:rsidRDefault="008B6A1E" w:rsidP="00902169">
      <w:pPr>
        <w:pStyle w:val="af9"/>
        <w:widowControl w:val="0"/>
        <w:overflowPunct w:val="0"/>
        <w:autoSpaceDE w:val="0"/>
        <w:autoSpaceDN w:val="0"/>
        <w:spacing w:before="0" w:beforeAutospacing="0" w:after="0" w:afterAutospacing="0" w:line="384"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8B6A1E" w:rsidRDefault="008B6A1E" w:rsidP="00902169">
      <w:pPr>
        <w:pStyle w:val="af9"/>
        <w:widowControl w:val="0"/>
        <w:overflowPunct w:val="0"/>
        <w:autoSpaceDE w:val="0"/>
        <w:autoSpaceDN w:val="0"/>
        <w:spacing w:before="0" w:beforeAutospacing="0" w:after="0" w:afterAutospacing="0" w:line="384"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sidR="0012384C">
        <w:rPr>
          <w:rFonts w:ascii="仿宋" w:eastAsia="仿宋" w:hAnsi="仿宋" w:cs="Tahoma" w:hint="eastAsia"/>
          <w:szCs w:val="24"/>
        </w:rPr>
        <w:t>4</w:t>
      </w:r>
      <w:r>
        <w:rPr>
          <w:rFonts w:ascii="仿宋" w:eastAsia="仿宋" w:hAnsi="仿宋" w:cs="Tahoma"/>
          <w:szCs w:val="24"/>
        </w:rPr>
        <w:t>月</w:t>
      </w:r>
      <w:r w:rsidR="00700A86">
        <w:rPr>
          <w:rFonts w:ascii="仿宋" w:eastAsia="仿宋" w:hAnsi="仿宋" w:cs="Tahoma" w:hint="eastAsia"/>
          <w:szCs w:val="24"/>
        </w:rPr>
        <w:t>8</w:t>
      </w:r>
      <w:r>
        <w:rPr>
          <w:rFonts w:ascii="仿宋" w:eastAsia="仿宋" w:hAnsi="仿宋" w:cs="Tahoma"/>
          <w:szCs w:val="24"/>
        </w:rPr>
        <w:t>日</w:t>
      </w:r>
    </w:p>
    <w:p w:rsidR="008B6A1E" w:rsidRDefault="008B6A1E">
      <w:pPr>
        <w:overflowPunct w:val="0"/>
        <w:autoSpaceDE w:val="0"/>
        <w:autoSpaceDN w:val="0"/>
        <w:adjustRightInd w:val="0"/>
        <w:snapToGrid w:val="0"/>
        <w:spacing w:line="360" w:lineRule="auto"/>
        <w:jc w:val="center"/>
        <w:rPr>
          <w:rFonts w:ascii="宋体" w:hAnsi="宋体"/>
          <w:b/>
          <w:bCs/>
          <w:sz w:val="32"/>
          <w:szCs w:val="32"/>
        </w:rPr>
      </w:pPr>
      <w:r>
        <w:rPr>
          <w:rFonts w:ascii="宋体" w:hAnsi="宋体" w:hint="eastAsia"/>
          <w:b/>
          <w:bCs/>
          <w:sz w:val="32"/>
          <w:szCs w:val="32"/>
        </w:rPr>
        <w:lastRenderedPageBreak/>
        <w:t>中农威特生物科技股份有限公司</w:t>
      </w:r>
      <w:r w:rsidR="00186888">
        <w:rPr>
          <w:rFonts w:ascii="宋体" w:hAnsi="宋体" w:hint="eastAsia"/>
          <w:b/>
          <w:bCs/>
          <w:sz w:val="32"/>
          <w:szCs w:val="32"/>
        </w:rPr>
        <w:t>发酵罐</w:t>
      </w:r>
      <w:r>
        <w:rPr>
          <w:rFonts w:ascii="宋体" w:hAnsi="宋体" w:hint="eastAsia"/>
          <w:b/>
          <w:bCs/>
          <w:sz w:val="32"/>
          <w:szCs w:val="32"/>
        </w:rPr>
        <w:t>询价比价采购文件</w:t>
      </w:r>
    </w:p>
    <w:p w:rsidR="008B6A1E" w:rsidRDefault="008B6A1E">
      <w:pPr>
        <w:overflowPunct w:val="0"/>
        <w:autoSpaceDE w:val="0"/>
        <w:autoSpaceDN w:val="0"/>
        <w:adjustRightInd w:val="0"/>
        <w:snapToGrid w:val="0"/>
        <w:spacing w:line="360" w:lineRule="auto"/>
        <w:jc w:val="center"/>
        <w:rPr>
          <w:rFonts w:ascii="宋体" w:hAnsi="宋体"/>
          <w:b/>
          <w:spacing w:val="-4"/>
          <w:sz w:val="32"/>
          <w:szCs w:val="32"/>
        </w:rPr>
      </w:pPr>
      <w:r>
        <w:rPr>
          <w:rFonts w:ascii="宋体" w:hAnsi="宋体" w:hint="eastAsia"/>
          <w:b/>
          <w:spacing w:val="-4"/>
          <w:sz w:val="32"/>
          <w:szCs w:val="32"/>
        </w:rPr>
        <w:t>采购编号：ZNWT-CGB-2021-0</w:t>
      </w:r>
      <w:r w:rsidR="0012384C">
        <w:rPr>
          <w:rFonts w:ascii="宋体" w:hAnsi="宋体" w:hint="eastAsia"/>
          <w:b/>
          <w:spacing w:val="-4"/>
          <w:sz w:val="32"/>
          <w:szCs w:val="32"/>
        </w:rPr>
        <w:t>2</w:t>
      </w:r>
      <w:r w:rsidR="00186888">
        <w:rPr>
          <w:rFonts w:ascii="宋体" w:hAnsi="宋体" w:hint="eastAsia"/>
          <w:b/>
          <w:spacing w:val="-4"/>
          <w:sz w:val="32"/>
          <w:szCs w:val="32"/>
        </w:rPr>
        <w:t>4</w:t>
      </w:r>
    </w:p>
    <w:p w:rsidR="008B6A1E" w:rsidRDefault="008B6A1E">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186888">
        <w:rPr>
          <w:rFonts w:ascii="宋体" w:hAnsi="宋体" w:cs="宋体" w:hint="eastAsia"/>
          <w:sz w:val="24"/>
        </w:rPr>
        <w:t>发酵罐</w:t>
      </w:r>
      <w:r>
        <w:rPr>
          <w:rFonts w:ascii="宋体" w:hAnsi="宋体" w:cs="宋体" w:hint="eastAsia"/>
          <w:sz w:val="24"/>
        </w:rPr>
        <w:t>询价比价项目采购，欢迎有资质的单位参与报价。</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8B6A1E" w:rsidRDefault="008B6A1E">
      <w:pPr>
        <w:spacing w:line="360" w:lineRule="auto"/>
        <w:ind w:firstLineChars="200" w:firstLine="480"/>
        <w:rPr>
          <w:rFonts w:ascii="宋体" w:hAnsi="宋体" w:cs="宋体"/>
          <w:sz w:val="24"/>
        </w:rPr>
      </w:pPr>
      <w:r>
        <w:rPr>
          <w:rFonts w:ascii="宋体" w:hAnsi="宋体" w:cs="宋体" w:hint="eastAsia"/>
          <w:sz w:val="24"/>
        </w:rPr>
        <w:t>二、采购项目：</w:t>
      </w:r>
      <w:r w:rsidR="00186888">
        <w:rPr>
          <w:rFonts w:ascii="宋体" w:hAnsi="宋体" w:cs="宋体" w:hint="eastAsia"/>
          <w:sz w:val="24"/>
        </w:rPr>
        <w:t>发酵罐</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w:t>
      </w:r>
      <w:r w:rsidR="0012384C">
        <w:rPr>
          <w:rFonts w:ascii="宋体" w:hAnsi="宋体" w:cs="宋体" w:hint="eastAsia"/>
          <w:sz w:val="24"/>
        </w:rPr>
        <w:t>4</w:t>
      </w:r>
      <w:r>
        <w:rPr>
          <w:rFonts w:ascii="宋体" w:hAnsi="宋体" w:cs="宋体" w:hint="eastAsia"/>
          <w:sz w:val="24"/>
        </w:rPr>
        <w:t>月</w:t>
      </w:r>
      <w:r w:rsidR="00186888">
        <w:rPr>
          <w:rFonts w:ascii="宋体" w:hAnsi="宋体" w:cs="宋体" w:hint="eastAsia"/>
          <w:sz w:val="24"/>
        </w:rPr>
        <w:t>1</w:t>
      </w:r>
      <w:r w:rsidR="00700A86">
        <w:rPr>
          <w:rFonts w:ascii="宋体" w:hAnsi="宋体" w:cs="宋体" w:hint="eastAsia"/>
          <w:sz w:val="24"/>
        </w:rPr>
        <w:t>5</w:t>
      </w:r>
      <w:r>
        <w:rPr>
          <w:rFonts w:ascii="宋体" w:hAnsi="宋体" w:cs="宋体" w:hint="eastAsia"/>
          <w:sz w:val="24"/>
        </w:rPr>
        <w:t>日09:</w:t>
      </w:r>
      <w:r w:rsidR="005D50AC">
        <w:rPr>
          <w:rFonts w:ascii="宋体" w:hAnsi="宋体" w:cs="宋体" w:hint="eastAsia"/>
          <w:sz w:val="24"/>
        </w:rPr>
        <w:t>0</w:t>
      </w:r>
      <w:r>
        <w:rPr>
          <w:rFonts w:ascii="宋体" w:hAnsi="宋体" w:cs="宋体" w:hint="eastAsia"/>
          <w:sz w:val="24"/>
        </w:rPr>
        <w:t>0</w:t>
      </w:r>
    </w:p>
    <w:p w:rsidR="008B6A1E" w:rsidRDefault="008B6A1E">
      <w:pPr>
        <w:spacing w:line="360" w:lineRule="auto"/>
        <w:ind w:firstLineChars="200" w:firstLine="480"/>
        <w:rPr>
          <w:rFonts w:ascii="宋体" w:hAnsi="宋体" w:cs="宋体"/>
          <w:sz w:val="24"/>
        </w:rPr>
      </w:pPr>
      <w:r>
        <w:rPr>
          <w:rFonts w:ascii="宋体" w:hAnsi="宋体" w:cs="宋体" w:hint="eastAsia"/>
          <w:sz w:val="24"/>
        </w:rPr>
        <w:t>四、询价比价地点：</w:t>
      </w:r>
      <w:bookmarkStart w:id="4" w:name="_Toc23413316"/>
      <w:bookmarkStart w:id="5" w:name="_Toc23411934"/>
      <w:bookmarkStart w:id="6" w:name="_Toc327173095"/>
      <w:bookmarkStart w:id="7" w:name="_Toc320170130"/>
      <w:r w:rsidR="0012384C" w:rsidRPr="0012384C">
        <w:rPr>
          <w:rFonts w:ascii="宋体" w:hAnsi="宋体" w:cs="宋体" w:hint="eastAsia"/>
          <w:sz w:val="24"/>
        </w:rPr>
        <w:t>中农威特生物科技股份有限公司采购部会议室</w:t>
      </w:r>
    </w:p>
    <w:p w:rsidR="00186888" w:rsidRDefault="008B6A1E" w:rsidP="00186888">
      <w:pPr>
        <w:spacing w:line="360" w:lineRule="auto"/>
        <w:ind w:firstLineChars="200" w:firstLine="480"/>
        <w:rPr>
          <w:rFonts w:ascii="宋体" w:hAnsi="宋体" w:cs="宋体"/>
          <w:sz w:val="24"/>
        </w:rPr>
      </w:pPr>
      <w:r>
        <w:rPr>
          <w:rFonts w:ascii="宋体" w:hAnsi="宋体" w:cs="宋体" w:hint="eastAsia"/>
          <w:sz w:val="24"/>
        </w:rPr>
        <w:t>五、</w:t>
      </w:r>
      <w:bookmarkEnd w:id="4"/>
      <w:bookmarkEnd w:id="5"/>
      <w:r>
        <w:rPr>
          <w:rFonts w:ascii="宋体" w:hAnsi="宋体" w:cs="宋体" w:hint="eastAsia"/>
          <w:sz w:val="24"/>
        </w:rPr>
        <w:t>采购内容</w:t>
      </w:r>
      <w:bookmarkStart w:id="8" w:name="_Toc448992585"/>
    </w:p>
    <w:p w:rsidR="00186888" w:rsidRPr="00186888" w:rsidRDefault="00186888" w:rsidP="00814F54">
      <w:pPr>
        <w:spacing w:line="360" w:lineRule="auto"/>
        <w:rPr>
          <w:rFonts w:ascii="宋体" w:hAnsi="宋体" w:cs="宋体"/>
          <w:sz w:val="24"/>
        </w:rPr>
      </w:pPr>
      <w:r w:rsidRPr="00186888">
        <w:rPr>
          <w:rFonts w:ascii="宋体" w:hAnsi="宋体" w:cs="宋体" w:hint="eastAsia"/>
          <w:sz w:val="24"/>
        </w:rPr>
        <w:t>（一）</w:t>
      </w:r>
      <w:r w:rsidRPr="00186888">
        <w:rPr>
          <w:rFonts w:ascii="宋体" w:hAnsi="宋体" w:cs="宋体"/>
          <w:sz w:val="24"/>
        </w:rPr>
        <w:t>设备工艺或性能</w:t>
      </w:r>
      <w:r w:rsidRPr="00186888">
        <w:rPr>
          <w:rFonts w:ascii="宋体" w:hAnsi="宋体" w:cs="宋体" w:hint="eastAsia"/>
          <w:sz w:val="24"/>
        </w:rPr>
        <w:t>、</w:t>
      </w:r>
      <w:r w:rsidRPr="00186888">
        <w:rPr>
          <w:rFonts w:ascii="宋体" w:hAnsi="宋体" w:cs="宋体"/>
          <w:sz w:val="24"/>
        </w:rPr>
        <w:t>产能要求</w:t>
      </w:r>
      <w:bookmarkEnd w:id="8"/>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7938"/>
        <w:gridCol w:w="992"/>
      </w:tblGrid>
      <w:tr w:rsidR="00186888" w:rsidRPr="00186888" w:rsidTr="006A348C">
        <w:trPr>
          <w:trHeight w:val="397"/>
          <w:tblHeader/>
        </w:trPr>
        <w:tc>
          <w:tcPr>
            <w:tcW w:w="817" w:type="dxa"/>
            <w:tcBorders>
              <w:top w:val="single" w:sz="4" w:space="0" w:color="auto"/>
              <w:left w:val="single" w:sz="4" w:space="0" w:color="auto"/>
              <w:bottom w:val="single" w:sz="6"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编号</w:t>
            </w:r>
          </w:p>
        </w:tc>
        <w:tc>
          <w:tcPr>
            <w:tcW w:w="7938" w:type="dxa"/>
            <w:tcBorders>
              <w:top w:val="single" w:sz="4"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ind w:firstLineChars="200" w:firstLine="480"/>
              <w:jc w:val="center"/>
              <w:rPr>
                <w:rFonts w:ascii="宋体" w:hAnsi="宋体" w:cs="宋体"/>
                <w:sz w:val="24"/>
              </w:rPr>
            </w:pPr>
            <w:r w:rsidRPr="00186888">
              <w:rPr>
                <w:rFonts w:ascii="宋体" w:hAnsi="宋体" w:cs="宋体"/>
                <w:sz w:val="24"/>
              </w:rPr>
              <w:t>要求内容</w:t>
            </w:r>
          </w:p>
        </w:tc>
        <w:tc>
          <w:tcPr>
            <w:tcW w:w="992" w:type="dxa"/>
            <w:tcBorders>
              <w:top w:val="single" w:sz="4" w:space="0" w:color="auto"/>
              <w:left w:val="single" w:sz="4"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必需/期望</w:t>
            </w:r>
          </w:p>
        </w:tc>
      </w:tr>
      <w:tr w:rsidR="00186888" w:rsidRPr="00186888" w:rsidTr="006A348C">
        <w:trPr>
          <w:trHeight w:val="397"/>
        </w:trPr>
        <w:tc>
          <w:tcPr>
            <w:tcW w:w="817" w:type="dxa"/>
            <w:tcBorders>
              <w:top w:val="single" w:sz="6" w:space="0" w:color="auto"/>
              <w:left w:val="single" w:sz="4"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01</w:t>
            </w:r>
          </w:p>
        </w:tc>
        <w:tc>
          <w:tcPr>
            <w:tcW w:w="7938"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发酵罐应满足</w:t>
            </w:r>
            <w:r w:rsidRPr="00186888">
              <w:rPr>
                <w:rFonts w:ascii="宋体" w:hAnsi="宋体" w:cs="宋体"/>
                <w:sz w:val="24"/>
              </w:rPr>
              <w:t>重组大肠</w:t>
            </w:r>
            <w:r w:rsidRPr="00186888">
              <w:rPr>
                <w:rFonts w:ascii="宋体" w:hAnsi="宋体" w:cs="宋体" w:hint="eastAsia"/>
                <w:sz w:val="24"/>
              </w:rPr>
              <w:t>杆菌</w:t>
            </w:r>
            <w:r w:rsidRPr="00186888">
              <w:rPr>
                <w:rFonts w:ascii="宋体" w:hAnsi="宋体" w:cs="宋体"/>
                <w:sz w:val="24"/>
              </w:rPr>
              <w:t>和重组酵母</w:t>
            </w:r>
            <w:r w:rsidRPr="00186888">
              <w:rPr>
                <w:rFonts w:ascii="宋体" w:hAnsi="宋体" w:cs="宋体" w:hint="eastAsia"/>
                <w:sz w:val="24"/>
              </w:rPr>
              <w:t>菌</w:t>
            </w:r>
            <w:r w:rsidRPr="00186888">
              <w:rPr>
                <w:rFonts w:ascii="宋体" w:hAnsi="宋体" w:cs="宋体"/>
                <w:sz w:val="24"/>
              </w:rPr>
              <w:t>的</w:t>
            </w:r>
            <w:r w:rsidRPr="00186888">
              <w:rPr>
                <w:rFonts w:ascii="宋体" w:hAnsi="宋体" w:cs="宋体" w:hint="eastAsia"/>
                <w:sz w:val="24"/>
              </w:rPr>
              <w:t>高密度发酵</w:t>
            </w:r>
            <w:r w:rsidRPr="00186888">
              <w:rPr>
                <w:rFonts w:ascii="宋体" w:hAnsi="宋体" w:cs="宋体"/>
                <w:sz w:val="24"/>
              </w:rPr>
              <w:t>生产</w:t>
            </w:r>
            <w:r w:rsidRPr="00186888">
              <w:rPr>
                <w:rFonts w:ascii="宋体" w:hAnsi="宋体" w:cs="宋体" w:hint="eastAsia"/>
                <w:sz w:val="24"/>
              </w:rPr>
              <w:t>，</w:t>
            </w:r>
            <w:r w:rsidRPr="00186888">
              <w:rPr>
                <w:rFonts w:ascii="宋体" w:hAnsi="宋体" w:cs="宋体"/>
                <w:sz w:val="24"/>
              </w:rPr>
              <w:t>发酵温度16</w:t>
            </w:r>
            <w:smartTag w:uri="urn:schemas-microsoft-com:office:smarttags" w:element="chmetcnv">
              <w:smartTagPr>
                <w:attr w:name="UnitName" w:val="℃"/>
                <w:attr w:name="SourceValue" w:val="42"/>
                <w:attr w:name="HasSpace" w:val="False"/>
                <w:attr w:name="Negative" w:val="True"/>
                <w:attr w:name="NumberType" w:val="1"/>
                <w:attr w:name="TCSC" w:val="0"/>
              </w:smartTagPr>
              <w:r w:rsidRPr="00186888">
                <w:rPr>
                  <w:rFonts w:ascii="宋体" w:hAnsi="宋体" w:cs="宋体"/>
                  <w:sz w:val="24"/>
                </w:rPr>
                <w:t>-42</w:t>
              </w:r>
              <w:r w:rsidRPr="00186888">
                <w:rPr>
                  <w:rFonts w:ascii="宋体" w:hAnsi="宋体" w:cs="宋体" w:hint="eastAsia"/>
                  <w:sz w:val="24"/>
                </w:rPr>
                <w:t>℃</w:t>
              </w:r>
            </w:smartTag>
            <w:r w:rsidRPr="00186888">
              <w:rPr>
                <w:rFonts w:ascii="宋体" w:hAnsi="宋体" w:cs="宋体" w:hint="eastAsia"/>
                <w:sz w:val="24"/>
              </w:rPr>
              <w:t>，</w:t>
            </w:r>
            <w:r w:rsidRPr="00186888">
              <w:rPr>
                <w:rFonts w:ascii="宋体" w:hAnsi="宋体" w:cs="宋体"/>
                <w:sz w:val="24"/>
              </w:rPr>
              <w:t>发酵周期不低于</w:t>
            </w:r>
            <w:r w:rsidRPr="00186888">
              <w:rPr>
                <w:rFonts w:ascii="宋体" w:hAnsi="宋体" w:cs="宋体" w:hint="eastAsia"/>
                <w:sz w:val="24"/>
              </w:rPr>
              <w:t>100小时</w:t>
            </w:r>
            <w:r w:rsidRPr="00186888">
              <w:rPr>
                <w:rFonts w:ascii="宋体" w:hAnsi="宋体" w:cs="宋体"/>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6A348C">
            <w:pPr>
              <w:spacing w:line="360" w:lineRule="auto"/>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817" w:type="dxa"/>
            <w:tcBorders>
              <w:top w:val="single" w:sz="6" w:space="0" w:color="auto"/>
              <w:left w:val="single" w:sz="4"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bookmarkStart w:id="9" w:name="_Toc257270369"/>
            <w:bookmarkStart w:id="10" w:name="_Toc277054325"/>
            <w:r w:rsidRPr="00186888">
              <w:rPr>
                <w:rFonts w:ascii="宋体" w:hAnsi="宋体" w:cs="宋体"/>
                <w:sz w:val="24"/>
              </w:rPr>
              <w:t>02</w:t>
            </w:r>
          </w:p>
        </w:tc>
        <w:tc>
          <w:tcPr>
            <w:tcW w:w="7938"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UnitName" w:val="l"/>
                <w:attr w:name="SourceValue" w:val="20"/>
                <w:attr w:name="HasSpace" w:val="False"/>
                <w:attr w:name="Negative" w:val="False"/>
                <w:attr w:name="NumberType" w:val="1"/>
                <w:attr w:name="TCSC" w:val="0"/>
              </w:smartTagPr>
              <w:r w:rsidRPr="00186888">
                <w:rPr>
                  <w:rFonts w:ascii="宋体" w:hAnsi="宋体" w:cs="宋体" w:hint="eastAsia"/>
                  <w:sz w:val="24"/>
                </w:rPr>
                <w:t>2</w:t>
              </w:r>
              <w:r w:rsidRPr="00186888">
                <w:rPr>
                  <w:rFonts w:ascii="宋体" w:hAnsi="宋体" w:cs="宋体"/>
                  <w:sz w:val="24"/>
                </w:rPr>
                <w:t>0</w:t>
              </w:r>
              <w:r w:rsidRPr="00186888">
                <w:rPr>
                  <w:rFonts w:ascii="宋体" w:hAnsi="宋体" w:cs="宋体" w:hint="eastAsia"/>
                  <w:sz w:val="24"/>
                </w:rPr>
                <w:t>L</w:t>
              </w:r>
            </w:smartTag>
            <w:r w:rsidRPr="00186888">
              <w:rPr>
                <w:rFonts w:ascii="宋体" w:hAnsi="宋体" w:cs="宋体" w:hint="eastAsia"/>
                <w:sz w:val="24"/>
              </w:rPr>
              <w:t>发酵罐（可作为一级</w:t>
            </w:r>
            <w:r w:rsidRPr="00186888">
              <w:rPr>
                <w:rFonts w:ascii="宋体" w:hAnsi="宋体" w:cs="宋体"/>
                <w:sz w:val="24"/>
              </w:rPr>
              <w:t>种子罐</w:t>
            </w:r>
            <w:r w:rsidRPr="00186888">
              <w:rPr>
                <w:rFonts w:ascii="宋体" w:hAnsi="宋体" w:cs="宋体" w:hint="eastAsia"/>
                <w:sz w:val="24"/>
              </w:rPr>
              <w:t>）2个、</w:t>
            </w:r>
            <w:smartTag w:uri="urn:schemas-microsoft-com:office:smarttags" w:element="chmetcnv">
              <w:smartTagPr>
                <w:attr w:name="UnitName" w:val="l"/>
                <w:attr w:name="SourceValue" w:val="200"/>
                <w:attr w:name="HasSpace" w:val="False"/>
                <w:attr w:name="Negative" w:val="False"/>
                <w:attr w:name="NumberType" w:val="1"/>
                <w:attr w:name="TCSC" w:val="0"/>
              </w:smartTagPr>
              <w:r w:rsidRPr="00186888">
                <w:rPr>
                  <w:rFonts w:ascii="宋体" w:hAnsi="宋体" w:cs="宋体" w:hint="eastAsia"/>
                  <w:sz w:val="24"/>
                </w:rPr>
                <w:t>2</w:t>
              </w:r>
              <w:r w:rsidRPr="00186888">
                <w:rPr>
                  <w:rFonts w:ascii="宋体" w:hAnsi="宋体" w:cs="宋体"/>
                  <w:sz w:val="24"/>
                </w:rPr>
                <w:t>00</w:t>
              </w:r>
              <w:r w:rsidRPr="00186888">
                <w:rPr>
                  <w:rFonts w:ascii="宋体" w:hAnsi="宋体" w:cs="宋体" w:hint="eastAsia"/>
                  <w:sz w:val="24"/>
                </w:rPr>
                <w:t>L</w:t>
              </w:r>
            </w:smartTag>
            <w:r w:rsidRPr="00186888">
              <w:rPr>
                <w:rFonts w:ascii="宋体" w:hAnsi="宋体" w:cs="宋体" w:hint="eastAsia"/>
                <w:sz w:val="24"/>
              </w:rPr>
              <w:t>发酵罐（可作为二级种子罐）1个及其控制系统</w:t>
            </w:r>
            <w:r w:rsidRPr="00186888">
              <w:rPr>
                <w:rFonts w:ascii="宋体" w:hAnsi="宋体" w:cs="宋体"/>
                <w:sz w:val="24"/>
              </w:rPr>
              <w:t>组成</w:t>
            </w:r>
            <w:r w:rsidRPr="00186888">
              <w:rPr>
                <w:rFonts w:ascii="宋体" w:hAnsi="宋体" w:cs="宋体" w:hint="eastAsia"/>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6A348C">
            <w:pPr>
              <w:spacing w:line="360" w:lineRule="auto"/>
              <w:rPr>
                <w:rFonts w:ascii="宋体" w:hAnsi="宋体" w:cs="宋体"/>
                <w:sz w:val="24"/>
              </w:rPr>
            </w:pPr>
            <w:r w:rsidRPr="00186888">
              <w:rPr>
                <w:rFonts w:ascii="宋体" w:hAnsi="宋体" w:cs="宋体" w:hint="eastAsia"/>
                <w:sz w:val="24"/>
              </w:rPr>
              <w:t>必需</w:t>
            </w:r>
          </w:p>
        </w:tc>
      </w:tr>
    </w:tbl>
    <w:p w:rsidR="00186888" w:rsidRPr="00186888" w:rsidRDefault="00186888" w:rsidP="00814F54">
      <w:pPr>
        <w:spacing w:line="360" w:lineRule="auto"/>
        <w:rPr>
          <w:rFonts w:ascii="宋体" w:hAnsi="宋体" w:cs="宋体"/>
          <w:sz w:val="24"/>
        </w:rPr>
      </w:pPr>
      <w:bookmarkStart w:id="11" w:name="_Toc448992587"/>
      <w:bookmarkEnd w:id="9"/>
      <w:bookmarkEnd w:id="10"/>
      <w:r w:rsidRPr="00186888">
        <w:rPr>
          <w:rFonts w:ascii="宋体" w:hAnsi="宋体" w:cs="宋体" w:hint="eastAsia"/>
          <w:sz w:val="24"/>
        </w:rPr>
        <w:t>（二）</w:t>
      </w:r>
      <w:r w:rsidRPr="00186888">
        <w:rPr>
          <w:rFonts w:ascii="宋体" w:hAnsi="宋体" w:cs="宋体"/>
          <w:sz w:val="24"/>
        </w:rPr>
        <w:t>技术要求</w:t>
      </w:r>
      <w:bookmarkEnd w:id="1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6662"/>
        <w:gridCol w:w="992"/>
      </w:tblGrid>
      <w:tr w:rsidR="006A348C" w:rsidRPr="00186888" w:rsidTr="006A348C">
        <w:trPr>
          <w:trHeight w:val="397"/>
          <w:tblHeader/>
        </w:trPr>
        <w:tc>
          <w:tcPr>
            <w:tcW w:w="817" w:type="dxa"/>
            <w:shd w:val="solid" w:color="BEBEBE" w:fill="A6A6A6"/>
            <w:vAlign w:val="center"/>
          </w:tcPr>
          <w:p w:rsidR="006A348C" w:rsidRPr="00186888" w:rsidRDefault="006A348C" w:rsidP="006A348C">
            <w:pPr>
              <w:spacing w:line="360" w:lineRule="auto"/>
              <w:jc w:val="center"/>
              <w:rPr>
                <w:rFonts w:ascii="宋体" w:hAnsi="宋体" w:cs="宋体"/>
                <w:sz w:val="24"/>
              </w:rPr>
            </w:pPr>
            <w:r w:rsidRPr="00186888">
              <w:rPr>
                <w:rFonts w:ascii="宋体" w:hAnsi="宋体" w:cs="宋体"/>
                <w:sz w:val="24"/>
              </w:rPr>
              <w:t>编号</w:t>
            </w:r>
          </w:p>
        </w:tc>
        <w:tc>
          <w:tcPr>
            <w:tcW w:w="7938" w:type="dxa"/>
            <w:gridSpan w:val="2"/>
            <w:shd w:val="solid" w:color="BEBEBE" w:fill="A6A6A6"/>
            <w:vAlign w:val="center"/>
          </w:tcPr>
          <w:p w:rsidR="006A348C" w:rsidRPr="00186888" w:rsidRDefault="006A348C" w:rsidP="006A348C">
            <w:pPr>
              <w:spacing w:line="360" w:lineRule="auto"/>
              <w:ind w:firstLineChars="200" w:firstLine="480"/>
              <w:jc w:val="center"/>
              <w:rPr>
                <w:rFonts w:ascii="宋体" w:hAnsi="宋体" w:cs="宋体"/>
                <w:sz w:val="24"/>
              </w:rPr>
            </w:pPr>
            <w:r w:rsidRPr="00186888">
              <w:rPr>
                <w:rFonts w:ascii="宋体" w:hAnsi="宋体" w:cs="宋体"/>
                <w:sz w:val="24"/>
              </w:rPr>
              <w:t>要求内容</w:t>
            </w:r>
          </w:p>
        </w:tc>
        <w:tc>
          <w:tcPr>
            <w:tcW w:w="992" w:type="dxa"/>
            <w:shd w:val="solid" w:color="BEBEBE" w:fill="A6A6A6"/>
            <w:vAlign w:val="center"/>
          </w:tcPr>
          <w:p w:rsidR="006A348C" w:rsidRPr="00186888" w:rsidRDefault="006A348C" w:rsidP="006A348C">
            <w:pPr>
              <w:spacing w:line="360" w:lineRule="auto"/>
              <w:jc w:val="center"/>
              <w:rPr>
                <w:rFonts w:ascii="宋体" w:hAnsi="宋体" w:cs="宋体"/>
                <w:sz w:val="24"/>
              </w:rPr>
            </w:pPr>
            <w:r w:rsidRPr="00186888">
              <w:rPr>
                <w:rFonts w:ascii="宋体" w:hAnsi="宋体" w:cs="宋体" w:hint="eastAsia"/>
                <w:sz w:val="24"/>
              </w:rPr>
              <w:t>必需/期望</w:t>
            </w:r>
          </w:p>
        </w:tc>
      </w:tr>
      <w:tr w:rsidR="00186888" w:rsidRPr="00186888" w:rsidTr="005A2175">
        <w:trPr>
          <w:trHeight w:val="397"/>
        </w:trPr>
        <w:tc>
          <w:tcPr>
            <w:tcW w:w="817" w:type="dxa"/>
            <w:vMerge w:val="restart"/>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0</w:t>
            </w:r>
            <w:r w:rsidRPr="00186888">
              <w:rPr>
                <w:rFonts w:ascii="宋体" w:hAnsi="宋体" w:cs="宋体" w:hint="eastAsia"/>
                <w:sz w:val="24"/>
              </w:rPr>
              <w:t>3</w:t>
            </w:r>
          </w:p>
        </w:tc>
        <w:tc>
          <w:tcPr>
            <w:tcW w:w="1276" w:type="dxa"/>
            <w:vMerge w:val="restart"/>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质量要求</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 发酵罐需</w:t>
            </w:r>
            <w:r w:rsidRPr="00186888">
              <w:rPr>
                <w:rFonts w:ascii="宋体" w:hAnsi="宋体" w:cs="宋体"/>
                <w:sz w:val="24"/>
              </w:rPr>
              <w:t>满足</w:t>
            </w:r>
            <w:r w:rsidRPr="00186888">
              <w:rPr>
                <w:rFonts w:ascii="宋体" w:hAnsi="宋体" w:cs="宋体" w:hint="eastAsia"/>
                <w:sz w:val="24"/>
              </w:rPr>
              <w:t>重组</w:t>
            </w:r>
            <w:r w:rsidRPr="00186888">
              <w:rPr>
                <w:rFonts w:ascii="宋体" w:hAnsi="宋体" w:cs="宋体"/>
                <w:sz w:val="24"/>
              </w:rPr>
              <w:t>大肠杆菌和重组</w:t>
            </w:r>
            <w:r w:rsidRPr="00186888">
              <w:rPr>
                <w:rFonts w:ascii="宋体" w:hAnsi="宋体" w:cs="宋体" w:hint="eastAsia"/>
                <w:sz w:val="24"/>
              </w:rPr>
              <w:t>酵母</w:t>
            </w:r>
            <w:r w:rsidRPr="00186888">
              <w:rPr>
                <w:rFonts w:ascii="宋体" w:hAnsi="宋体" w:cs="宋体"/>
                <w:sz w:val="24"/>
              </w:rPr>
              <w:t>菌的高密度发酵</w:t>
            </w:r>
            <w:r w:rsidRPr="00186888">
              <w:rPr>
                <w:rFonts w:ascii="宋体" w:hAnsi="宋体" w:cs="宋体" w:hint="eastAsia"/>
                <w:sz w:val="24"/>
              </w:rPr>
              <w:t>工艺</w:t>
            </w:r>
            <w:r w:rsidRPr="00186888">
              <w:rPr>
                <w:rFonts w:ascii="宋体" w:hAnsi="宋体" w:cs="宋体"/>
                <w:sz w:val="24"/>
              </w:rPr>
              <w:t>要求</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Merge/>
            <w:vAlign w:val="center"/>
          </w:tcPr>
          <w:p w:rsidR="00186888" w:rsidRPr="00186888" w:rsidRDefault="00186888" w:rsidP="006A348C">
            <w:pPr>
              <w:spacing w:line="360" w:lineRule="auto"/>
              <w:ind w:firstLineChars="200" w:firstLine="480"/>
              <w:jc w:val="center"/>
              <w:rPr>
                <w:rFonts w:ascii="宋体" w:hAnsi="宋体" w:cs="宋体"/>
                <w:sz w:val="24"/>
              </w:rPr>
            </w:pP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 焊接 所有的焊接，焊工的资格和焊接检验技术的执行都应符合适用的规范要求和内部焊接工艺规程。</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焊接点要求提供焊接参数、一定比例（≥20%）X光探伤证明图片、内窥镜检查照片（手工焊100%，自动焊20%）等焊接记录。</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3.罐体及管道</w:t>
            </w:r>
            <w:r w:rsidRPr="00186888">
              <w:rPr>
                <w:rFonts w:ascii="宋体" w:hAnsi="宋体" w:cs="宋体"/>
                <w:sz w:val="24"/>
              </w:rPr>
              <w:t>均经酸洗、钝化处理。</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装料系数</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发酵</w:t>
            </w:r>
            <w:r w:rsidRPr="00186888">
              <w:rPr>
                <w:rFonts w:ascii="宋体" w:hAnsi="宋体" w:cs="宋体"/>
                <w:sz w:val="24"/>
              </w:rPr>
              <w:t>系统</w:t>
            </w:r>
            <w:r w:rsidRPr="00186888">
              <w:rPr>
                <w:rFonts w:ascii="宋体" w:hAnsi="宋体" w:cs="宋体" w:hint="eastAsia"/>
                <w:sz w:val="24"/>
              </w:rPr>
              <w:t>中</w:t>
            </w:r>
            <w:r w:rsidRPr="00186888">
              <w:rPr>
                <w:rFonts w:ascii="宋体" w:hAnsi="宋体" w:cs="宋体"/>
                <w:sz w:val="24"/>
              </w:rPr>
              <w:t>各罐</w:t>
            </w:r>
            <w:r w:rsidRPr="00186888">
              <w:rPr>
                <w:rFonts w:ascii="宋体" w:hAnsi="宋体" w:cs="宋体" w:hint="eastAsia"/>
                <w:sz w:val="24"/>
              </w:rPr>
              <w:t>装料</w:t>
            </w:r>
            <w:r w:rsidRPr="00186888">
              <w:rPr>
                <w:rFonts w:ascii="宋体" w:hAnsi="宋体" w:cs="宋体"/>
                <w:sz w:val="24"/>
              </w:rPr>
              <w:t>系数</w:t>
            </w:r>
            <w:r w:rsidRPr="00186888">
              <w:rPr>
                <w:rFonts w:ascii="宋体" w:hAnsi="宋体" w:cs="宋体" w:hint="eastAsia"/>
                <w:sz w:val="24"/>
              </w:rPr>
              <w:t>30</w:t>
            </w:r>
            <w:r w:rsidRPr="00186888">
              <w:rPr>
                <w:rFonts w:ascii="宋体" w:hAnsi="宋体" w:cs="宋体"/>
                <w:sz w:val="24"/>
              </w:rPr>
              <w:t>%</w:t>
            </w:r>
            <w:r w:rsidRPr="00186888">
              <w:rPr>
                <w:rFonts w:ascii="宋体" w:hAnsi="宋体" w:cs="宋体" w:hint="eastAsia"/>
                <w:sz w:val="24"/>
              </w:rPr>
              <w:t>～</w:t>
            </w:r>
            <w:r w:rsidRPr="00186888">
              <w:rPr>
                <w:rFonts w:ascii="宋体" w:hAnsi="宋体" w:cs="宋体"/>
                <w:sz w:val="24"/>
              </w:rPr>
              <w:t>75%</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全容积</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20"/>
                <w:attr w:name="UnitName" w:val="l"/>
              </w:smartTagPr>
              <w:r w:rsidRPr="00186888">
                <w:rPr>
                  <w:rFonts w:ascii="宋体" w:hAnsi="宋体" w:cs="宋体" w:hint="eastAsia"/>
                  <w:sz w:val="24"/>
                </w:rPr>
                <w:t>2</w:t>
              </w:r>
              <w:r w:rsidRPr="00186888">
                <w:rPr>
                  <w:rFonts w:ascii="宋体" w:hAnsi="宋体" w:cs="宋体"/>
                  <w:sz w:val="24"/>
                </w:rPr>
                <w:t>0</w:t>
              </w:r>
              <w:r w:rsidRPr="00186888">
                <w:rPr>
                  <w:rFonts w:ascii="宋体" w:hAnsi="宋体" w:cs="宋体" w:hint="eastAsia"/>
                  <w:sz w:val="24"/>
                </w:rPr>
                <w:t>L</w:t>
              </w:r>
            </w:smartTag>
            <w:r w:rsidRPr="00186888">
              <w:rPr>
                <w:rFonts w:ascii="宋体" w:hAnsi="宋体" w:cs="宋体" w:hint="eastAsia"/>
                <w:sz w:val="24"/>
              </w:rPr>
              <w:t>发酵罐（可作为一级</w:t>
            </w:r>
            <w:r w:rsidRPr="00186888">
              <w:rPr>
                <w:rFonts w:ascii="宋体" w:hAnsi="宋体" w:cs="宋体"/>
                <w:sz w:val="24"/>
              </w:rPr>
              <w:t>种子罐</w:t>
            </w:r>
            <w:r w:rsidRPr="00186888">
              <w:rPr>
                <w:rFonts w:ascii="宋体" w:hAnsi="宋体" w:cs="宋体" w:hint="eastAsia"/>
                <w:sz w:val="24"/>
              </w:rPr>
              <w:t>）、</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w:t>
              </w:r>
              <w:r w:rsidRPr="00186888">
                <w:rPr>
                  <w:rFonts w:ascii="宋体" w:hAnsi="宋体" w:cs="宋体"/>
                  <w:sz w:val="24"/>
                </w:rPr>
                <w:t>00</w:t>
              </w:r>
              <w:r w:rsidRPr="00186888">
                <w:rPr>
                  <w:rFonts w:ascii="宋体" w:hAnsi="宋体" w:cs="宋体" w:hint="eastAsia"/>
                  <w:sz w:val="24"/>
                </w:rPr>
                <w:t>L</w:t>
              </w:r>
            </w:smartTag>
            <w:r w:rsidRPr="00186888">
              <w:rPr>
                <w:rFonts w:ascii="宋体" w:hAnsi="宋体" w:cs="宋体" w:hint="eastAsia"/>
                <w:sz w:val="24"/>
              </w:rPr>
              <w:t>发酵罐（可作为二级种子罐）</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径高比</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20"/>
                <w:attr w:name="UnitName" w:val="l"/>
              </w:smartTagPr>
              <w:r w:rsidRPr="00186888">
                <w:rPr>
                  <w:rFonts w:ascii="宋体" w:hAnsi="宋体" w:cs="宋体" w:hint="eastAsia"/>
                  <w:sz w:val="24"/>
                </w:rPr>
                <w:t>20L</w:t>
              </w:r>
            </w:smartTag>
            <w:r w:rsidRPr="00186888">
              <w:rPr>
                <w:rFonts w:ascii="宋体" w:hAnsi="宋体" w:cs="宋体" w:hint="eastAsia"/>
                <w:sz w:val="24"/>
              </w:rPr>
              <w:t>和</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200L</w:t>
              </w:r>
            </w:smartTag>
            <w:r w:rsidRPr="00186888">
              <w:rPr>
                <w:rFonts w:ascii="宋体" w:hAnsi="宋体" w:cs="宋体" w:hint="eastAsia"/>
                <w:sz w:val="24"/>
              </w:rPr>
              <w:t>发酵罐的径高比</w:t>
            </w:r>
            <w:r w:rsidRPr="00186888">
              <w:rPr>
                <w:rFonts w:ascii="宋体" w:hAnsi="宋体" w:cs="宋体"/>
                <w:sz w:val="24"/>
              </w:rPr>
              <w:t>为</w:t>
            </w:r>
            <w:r w:rsidRPr="00186888">
              <w:rPr>
                <w:rFonts w:ascii="宋体" w:hAnsi="宋体" w:cs="宋体" w:hint="eastAsia"/>
                <w:sz w:val="24"/>
              </w:rPr>
              <w:t>1:2.0～2.5。</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restart"/>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04</w:t>
            </w: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温度</w:t>
            </w:r>
            <w:r w:rsidRPr="00186888">
              <w:rPr>
                <w:rFonts w:ascii="宋体" w:hAnsi="宋体" w:cs="宋体"/>
                <w:sz w:val="24"/>
              </w:rPr>
              <w:t>控制</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1.采用</w:t>
            </w:r>
            <w:r w:rsidRPr="00186888">
              <w:rPr>
                <w:rFonts w:ascii="宋体" w:hAnsi="宋体" w:cs="宋体"/>
                <w:sz w:val="24"/>
              </w:rPr>
              <w:t>夹套控温，</w:t>
            </w:r>
            <w:r w:rsidRPr="00186888">
              <w:rPr>
                <w:rFonts w:ascii="宋体" w:hAnsi="宋体" w:cs="宋体" w:hint="eastAsia"/>
                <w:sz w:val="24"/>
              </w:rPr>
              <w:t>配有循环泵</w:t>
            </w:r>
            <w:r w:rsidRPr="00186888">
              <w:rPr>
                <w:rFonts w:ascii="宋体" w:hAnsi="宋体" w:cs="宋体"/>
                <w:sz w:val="24"/>
              </w:rPr>
              <w:t>循环控温，品牌见附件表；</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w:t>
            </w:r>
            <w:r w:rsidRPr="00186888">
              <w:rPr>
                <w:rFonts w:ascii="宋体" w:hAnsi="宋体" w:cs="宋体" w:hint="eastAsia"/>
                <w:sz w:val="24"/>
              </w:rPr>
              <w:t>夹套</w:t>
            </w:r>
            <w:r w:rsidRPr="00186888">
              <w:rPr>
                <w:rFonts w:ascii="宋体" w:hAnsi="宋体" w:cs="宋体"/>
                <w:sz w:val="24"/>
              </w:rPr>
              <w:t>保温采用电加热</w:t>
            </w:r>
            <w:r w:rsidRPr="00186888">
              <w:rPr>
                <w:rFonts w:ascii="宋体" w:hAnsi="宋体" w:cs="宋体" w:hint="eastAsia"/>
                <w:sz w:val="24"/>
              </w:rPr>
              <w:t>，有空气自逸功能和断水、超温保护功能，有良好的热交换效率；</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3.套</w:t>
            </w:r>
            <w:r w:rsidRPr="00186888">
              <w:rPr>
                <w:rFonts w:ascii="宋体" w:hAnsi="宋体" w:cs="宋体"/>
                <w:sz w:val="24"/>
              </w:rPr>
              <w:t>降温</w:t>
            </w:r>
            <w:r w:rsidRPr="00186888">
              <w:rPr>
                <w:rFonts w:ascii="宋体" w:hAnsi="宋体" w:cs="宋体" w:hint="eastAsia"/>
                <w:sz w:val="24"/>
              </w:rPr>
              <w:t>采用循环罐纯化水</w:t>
            </w:r>
            <w:r w:rsidRPr="00186888">
              <w:rPr>
                <w:rFonts w:ascii="宋体" w:hAnsi="宋体" w:cs="宋体"/>
                <w:sz w:val="24"/>
              </w:rPr>
              <w:t>降温</w:t>
            </w:r>
            <w:r w:rsidRPr="00186888">
              <w:rPr>
                <w:rFonts w:ascii="宋体" w:hAnsi="宋体" w:cs="宋体" w:hint="eastAsia"/>
                <w:sz w:val="24"/>
              </w:rPr>
              <w:t>；</w:t>
            </w:r>
            <w:r w:rsidRPr="00186888">
              <w:rPr>
                <w:rFonts w:ascii="宋体" w:hAnsi="宋体" w:cs="宋体"/>
                <w:sz w:val="24"/>
              </w:rPr>
              <w:t>当</w:t>
            </w:r>
            <w:r w:rsidRPr="00186888">
              <w:rPr>
                <w:rFonts w:ascii="宋体" w:hAnsi="宋体" w:cs="宋体" w:hint="eastAsia"/>
                <w:sz w:val="24"/>
              </w:rPr>
              <w:t>纯化水降温</w:t>
            </w:r>
            <w:r w:rsidRPr="00186888">
              <w:rPr>
                <w:rFonts w:ascii="宋体" w:hAnsi="宋体" w:cs="宋体"/>
                <w:sz w:val="24"/>
              </w:rPr>
              <w:t>困难时切换至冷冻水</w:t>
            </w:r>
            <w:r w:rsidRPr="00186888">
              <w:rPr>
                <w:rFonts w:ascii="宋体" w:hAnsi="宋体" w:cs="宋体" w:hint="eastAsia"/>
                <w:sz w:val="24"/>
              </w:rPr>
              <w:t>，</w:t>
            </w:r>
            <w:r w:rsidRPr="00186888">
              <w:rPr>
                <w:rFonts w:ascii="宋体" w:hAnsi="宋体" w:cs="宋体"/>
                <w:sz w:val="24"/>
              </w:rPr>
              <w:t>冷冻水需通过板换与循环水进行热交换降温</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4.要求罐体在最大培养体积情况下，在30min内温度能从</w:t>
            </w:r>
            <w:smartTag w:uri="urn:schemas-microsoft-com:office:smarttags" w:element="chmetcnv">
              <w:smartTagPr>
                <w:attr w:name="TCSC" w:val="0"/>
                <w:attr w:name="NumberType" w:val="1"/>
                <w:attr w:name="Negative" w:val="False"/>
                <w:attr w:name="HasSpace" w:val="False"/>
                <w:attr w:name="SourceValue" w:val="37"/>
                <w:attr w:name="UnitName" w:val="℃"/>
              </w:smartTagPr>
              <w:r w:rsidRPr="00186888">
                <w:rPr>
                  <w:rFonts w:ascii="宋体" w:hAnsi="宋体" w:cs="宋体" w:hint="eastAsia"/>
                  <w:sz w:val="24"/>
                </w:rPr>
                <w:t>37.0℃</w:t>
              </w:r>
            </w:smartTag>
            <w:r w:rsidRPr="00186888">
              <w:rPr>
                <w:rFonts w:ascii="宋体" w:hAnsi="宋体" w:cs="宋体" w:hint="eastAsia"/>
                <w:sz w:val="24"/>
              </w:rPr>
              <w:t>降至</w:t>
            </w:r>
            <w:smartTag w:uri="urn:schemas-microsoft-com:office:smarttags" w:element="chmetcnv">
              <w:smartTagPr>
                <w:attr w:name="TCSC" w:val="0"/>
                <w:attr w:name="NumberType" w:val="1"/>
                <w:attr w:name="Negative" w:val="False"/>
                <w:attr w:name="HasSpace" w:val="False"/>
                <w:attr w:name="SourceValue" w:val="16"/>
                <w:attr w:name="UnitName" w:val="℃"/>
              </w:smartTagPr>
              <w:r w:rsidRPr="00186888">
                <w:rPr>
                  <w:rFonts w:ascii="宋体" w:hAnsi="宋体" w:cs="宋体" w:hint="eastAsia"/>
                  <w:sz w:val="24"/>
                </w:rPr>
                <w:t>16℃</w:t>
              </w:r>
            </w:smartTag>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5</w:t>
            </w:r>
            <w:r w:rsidRPr="00186888">
              <w:rPr>
                <w:rFonts w:ascii="宋体" w:hAnsi="宋体" w:cs="宋体"/>
                <w:sz w:val="24"/>
              </w:rPr>
              <w:t>.</w:t>
            </w:r>
            <w:r w:rsidRPr="00186888">
              <w:rPr>
                <w:rFonts w:ascii="宋体" w:hAnsi="宋体" w:cs="宋体" w:hint="eastAsia"/>
                <w:sz w:val="24"/>
              </w:rPr>
              <w:t>采用</w:t>
            </w:r>
            <w:r w:rsidRPr="00186888">
              <w:rPr>
                <w:rFonts w:ascii="宋体" w:hAnsi="宋体" w:cs="宋体"/>
                <w:sz w:val="24"/>
              </w:rPr>
              <w:t>PID</w:t>
            </w:r>
            <w:r w:rsidRPr="00186888">
              <w:rPr>
                <w:rFonts w:ascii="宋体" w:hAnsi="宋体" w:cs="宋体" w:hint="eastAsia"/>
                <w:sz w:val="24"/>
              </w:rPr>
              <w:t>自动</w:t>
            </w:r>
            <w:r w:rsidRPr="00186888">
              <w:rPr>
                <w:rFonts w:ascii="宋体" w:hAnsi="宋体" w:cs="宋体"/>
                <w:sz w:val="24"/>
              </w:rPr>
              <w:t>控制温度，</w:t>
            </w:r>
            <w:r w:rsidRPr="00186888">
              <w:rPr>
                <w:rFonts w:ascii="宋体" w:hAnsi="宋体" w:cs="宋体" w:hint="eastAsia"/>
                <w:sz w:val="24"/>
              </w:rPr>
              <w:t>温控</w:t>
            </w:r>
            <w:r w:rsidRPr="00186888">
              <w:rPr>
                <w:rFonts w:ascii="宋体" w:hAnsi="宋体" w:cs="宋体"/>
                <w:sz w:val="24"/>
              </w:rPr>
              <w:t>范围</w:t>
            </w:r>
            <w:r w:rsidRPr="00186888">
              <w:rPr>
                <w:rFonts w:ascii="宋体" w:hAnsi="宋体" w:cs="宋体" w:hint="eastAsia"/>
                <w:sz w:val="24"/>
              </w:rPr>
              <w:t>15～</w:t>
            </w:r>
            <w:smartTag w:uri="urn:schemas-microsoft-com:office:smarttags" w:element="chmetcnv">
              <w:smartTagPr>
                <w:attr w:name="TCSC" w:val="0"/>
                <w:attr w:name="NumberType" w:val="1"/>
                <w:attr w:name="Negative" w:val="False"/>
                <w:attr w:name="HasSpace" w:val="False"/>
                <w:attr w:name="SourceValue" w:val="50"/>
                <w:attr w:name="UnitName" w:val="℃"/>
              </w:smartTagPr>
              <w:r w:rsidRPr="00186888">
                <w:rPr>
                  <w:rFonts w:ascii="宋体" w:hAnsi="宋体" w:cs="宋体" w:hint="eastAsia"/>
                  <w:sz w:val="24"/>
                </w:rPr>
                <w:t>50℃</w:t>
              </w:r>
            </w:smartTag>
            <w:r w:rsidRPr="00186888">
              <w:rPr>
                <w:rFonts w:ascii="宋体" w:hAnsi="宋体" w:cs="宋体"/>
                <w:sz w:val="24"/>
              </w:rPr>
              <w:t>，</w:t>
            </w:r>
            <w:r w:rsidRPr="00186888">
              <w:rPr>
                <w:rFonts w:ascii="宋体" w:hAnsi="宋体" w:cs="宋体" w:hint="eastAsia"/>
                <w:sz w:val="24"/>
              </w:rPr>
              <w:t>精度</w:t>
            </w:r>
            <w:r w:rsidRPr="00186888">
              <w:rPr>
                <w:rFonts w:ascii="宋体" w:hAnsi="宋体" w:cs="宋体"/>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186888">
                <w:rPr>
                  <w:rFonts w:ascii="宋体" w:hAnsi="宋体" w:cs="宋体"/>
                  <w:sz w:val="24"/>
                </w:rPr>
                <w:t>0.2</w:t>
              </w:r>
              <w:r w:rsidRPr="00186888">
                <w:rPr>
                  <w:rFonts w:ascii="宋体" w:hAnsi="宋体" w:cs="宋体" w:hint="eastAsia"/>
                  <w:sz w:val="24"/>
                </w:rPr>
                <w:t>℃</w:t>
              </w:r>
            </w:smartTag>
            <w:r w:rsidRPr="00186888">
              <w:rPr>
                <w:rFonts w:ascii="宋体" w:hAnsi="宋体" w:cs="宋体"/>
                <w:sz w:val="24"/>
              </w:rPr>
              <w:t>，分辨率</w:t>
            </w:r>
            <w:smartTag w:uri="urn:schemas-microsoft-com:office:smarttags" w:element="chmetcnv">
              <w:smartTagPr>
                <w:attr w:name="TCSC" w:val="0"/>
                <w:attr w:name="NumberType" w:val="1"/>
                <w:attr w:name="Negative" w:val="False"/>
                <w:attr w:name="HasSpace" w:val="False"/>
                <w:attr w:name="SourceValue" w:val=".1"/>
                <w:attr w:name="UnitName" w:val="℃"/>
              </w:smartTagPr>
              <w:r w:rsidRPr="00186888">
                <w:rPr>
                  <w:rFonts w:ascii="宋体" w:hAnsi="宋体" w:cs="宋体" w:hint="eastAsia"/>
                  <w:sz w:val="24"/>
                </w:rPr>
                <w:t>0.1℃</w:t>
              </w:r>
            </w:smartTag>
            <w:r w:rsidRPr="00186888">
              <w:rPr>
                <w:rFonts w:ascii="宋体" w:hAnsi="宋体" w:cs="宋体" w:hint="eastAsia"/>
                <w:sz w:val="24"/>
              </w:rPr>
              <w:t>，相关品牌见附件表</w:t>
            </w:r>
            <w:r w:rsidRPr="00186888">
              <w:rPr>
                <w:rFonts w:ascii="宋体" w:hAnsi="宋体" w:cs="宋体"/>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pH控制</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1.采用</w:t>
            </w:r>
            <w:r w:rsidRPr="00186888">
              <w:rPr>
                <w:rFonts w:ascii="宋体" w:hAnsi="宋体" w:cs="宋体"/>
                <w:sz w:val="24"/>
              </w:rPr>
              <w:t>品牌PH</w:t>
            </w:r>
            <w:r w:rsidRPr="00186888">
              <w:rPr>
                <w:rFonts w:ascii="宋体" w:hAnsi="宋体" w:cs="宋体" w:hint="eastAsia"/>
                <w:sz w:val="24"/>
              </w:rPr>
              <w:t>电极、护套和</w:t>
            </w:r>
            <w:r w:rsidRPr="00186888">
              <w:rPr>
                <w:rFonts w:ascii="宋体" w:hAnsi="宋体" w:cs="宋体"/>
                <w:sz w:val="24"/>
              </w:rPr>
              <w:t>信号变送器</w:t>
            </w:r>
            <w:r w:rsidRPr="00186888">
              <w:rPr>
                <w:rFonts w:ascii="宋体" w:hAnsi="宋体" w:cs="宋体" w:hint="eastAsia"/>
                <w:sz w:val="24"/>
              </w:rPr>
              <w:t>，相关</w:t>
            </w:r>
            <w:r w:rsidRPr="00186888">
              <w:rPr>
                <w:rFonts w:ascii="宋体" w:hAnsi="宋体" w:cs="宋体"/>
                <w:sz w:val="24"/>
              </w:rPr>
              <w:t>品牌见</w:t>
            </w:r>
            <w:r w:rsidRPr="00186888">
              <w:rPr>
                <w:rFonts w:ascii="宋体" w:hAnsi="宋体" w:cs="宋体" w:hint="eastAsia"/>
                <w:sz w:val="24"/>
              </w:rPr>
              <w:t>附件表</w:t>
            </w:r>
            <w:r w:rsidRPr="00186888">
              <w:rPr>
                <w:rFonts w:ascii="宋体" w:hAnsi="宋体" w:cs="宋体"/>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w:t>
            </w:r>
            <w:r w:rsidRPr="00186888">
              <w:rPr>
                <w:rFonts w:ascii="宋体" w:hAnsi="宋体" w:cs="宋体"/>
                <w:sz w:val="24"/>
              </w:rPr>
              <w:t>PH控制范围</w:t>
            </w:r>
            <w:r w:rsidRPr="00186888">
              <w:rPr>
                <w:rFonts w:ascii="宋体" w:hAnsi="宋体" w:cs="宋体" w:hint="eastAsia"/>
                <w:sz w:val="24"/>
              </w:rPr>
              <w:t>2～12，</w:t>
            </w:r>
            <w:r w:rsidRPr="00186888">
              <w:rPr>
                <w:rFonts w:ascii="宋体" w:hAnsi="宋体" w:cs="宋体"/>
                <w:sz w:val="24"/>
              </w:rPr>
              <w:t>显示范围</w:t>
            </w:r>
            <w:r w:rsidRPr="00186888">
              <w:rPr>
                <w:rFonts w:ascii="宋体" w:hAnsi="宋体" w:cs="宋体" w:hint="eastAsia"/>
                <w:sz w:val="24"/>
              </w:rPr>
              <w:t>0～14，</w:t>
            </w:r>
            <w:r w:rsidRPr="00186888">
              <w:rPr>
                <w:rFonts w:ascii="宋体" w:hAnsi="宋体" w:cs="宋体"/>
                <w:sz w:val="24"/>
              </w:rPr>
              <w:t>控制精度±0.02</w:t>
            </w:r>
            <w:r w:rsidRPr="00186888">
              <w:rPr>
                <w:rFonts w:ascii="宋体" w:hAnsi="宋体" w:cs="宋体" w:hint="eastAsia"/>
                <w:sz w:val="24"/>
              </w:rPr>
              <w:t>，</w:t>
            </w:r>
            <w:r w:rsidRPr="00186888">
              <w:rPr>
                <w:rFonts w:ascii="宋体" w:hAnsi="宋体" w:cs="宋体"/>
                <w:sz w:val="24"/>
              </w:rPr>
              <w:t>分辨率±0.01</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3.</w:t>
            </w:r>
            <w:r w:rsidRPr="00186888">
              <w:rPr>
                <w:rFonts w:ascii="宋体" w:hAnsi="宋体" w:cs="宋体" w:hint="eastAsia"/>
                <w:sz w:val="24"/>
              </w:rPr>
              <w:t>自动</w:t>
            </w:r>
            <w:r w:rsidRPr="00186888">
              <w:rPr>
                <w:rFonts w:ascii="宋体" w:hAnsi="宋体" w:cs="宋体"/>
                <w:sz w:val="24"/>
              </w:rPr>
              <w:t>控制补酸碱调节PH，</w:t>
            </w:r>
            <w:r w:rsidRPr="00186888">
              <w:rPr>
                <w:rFonts w:ascii="宋体" w:hAnsi="宋体" w:cs="宋体" w:hint="eastAsia"/>
                <w:sz w:val="24"/>
              </w:rPr>
              <w:t>必要时</w:t>
            </w:r>
            <w:r w:rsidRPr="00186888">
              <w:rPr>
                <w:rFonts w:ascii="宋体" w:hAnsi="宋体" w:cs="宋体"/>
                <w:sz w:val="24"/>
              </w:rPr>
              <w:t>能手动调节。</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溶氧</w:t>
            </w:r>
            <w:r w:rsidRPr="00186888">
              <w:rPr>
                <w:rFonts w:ascii="宋体" w:hAnsi="宋体" w:cs="宋体"/>
                <w:sz w:val="24"/>
              </w:rPr>
              <w:t>控制</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1.采用</w:t>
            </w:r>
            <w:r w:rsidRPr="00186888">
              <w:rPr>
                <w:rFonts w:ascii="宋体" w:hAnsi="宋体" w:cs="宋体"/>
                <w:sz w:val="24"/>
              </w:rPr>
              <w:t>品牌DO电极</w:t>
            </w:r>
            <w:r w:rsidRPr="00186888">
              <w:rPr>
                <w:rFonts w:ascii="宋体" w:hAnsi="宋体" w:cs="宋体" w:hint="eastAsia"/>
                <w:sz w:val="24"/>
              </w:rPr>
              <w:t>、护套</w:t>
            </w:r>
            <w:r w:rsidRPr="00186888">
              <w:rPr>
                <w:rFonts w:ascii="宋体" w:hAnsi="宋体" w:cs="宋体"/>
                <w:sz w:val="24"/>
              </w:rPr>
              <w:t>和信号变送器，相关品牌见附件表；</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w:t>
            </w:r>
            <w:r w:rsidRPr="00186888">
              <w:rPr>
                <w:rFonts w:ascii="宋体" w:hAnsi="宋体" w:cs="宋体" w:hint="eastAsia"/>
                <w:sz w:val="24"/>
              </w:rPr>
              <w:t xml:space="preserve"> 溶氧控制范围：5～100%，显示范围：</w:t>
            </w:r>
            <w:r w:rsidRPr="00186888">
              <w:rPr>
                <w:rFonts w:ascii="宋体" w:hAnsi="宋体" w:cs="宋体"/>
                <w:sz w:val="24"/>
              </w:rPr>
              <w:t>0</w:t>
            </w:r>
            <w:r w:rsidRPr="00186888">
              <w:rPr>
                <w:rFonts w:ascii="宋体" w:hAnsi="宋体" w:cs="宋体" w:hint="eastAsia"/>
                <w:sz w:val="24"/>
              </w:rPr>
              <w:t>～150%，控制精度±2%，分辨率1%；</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3.溶氧控制</w:t>
            </w:r>
            <w:r w:rsidRPr="00186888">
              <w:rPr>
                <w:rFonts w:ascii="宋体" w:hAnsi="宋体" w:cs="宋体"/>
                <w:sz w:val="24"/>
              </w:rPr>
              <w:t>能与搅拌转速</w:t>
            </w:r>
            <w:r w:rsidRPr="00186888">
              <w:rPr>
                <w:rFonts w:ascii="宋体" w:hAnsi="宋体" w:cs="宋体" w:hint="eastAsia"/>
                <w:sz w:val="24"/>
              </w:rPr>
              <w:t>或</w:t>
            </w:r>
            <w:r w:rsidRPr="00186888">
              <w:rPr>
                <w:rFonts w:ascii="宋体" w:hAnsi="宋体" w:cs="宋体"/>
                <w:sz w:val="24"/>
              </w:rPr>
              <w:t>通空气</w:t>
            </w:r>
            <w:r w:rsidRPr="00186888">
              <w:rPr>
                <w:rFonts w:ascii="宋体" w:hAnsi="宋体" w:cs="宋体" w:hint="eastAsia"/>
                <w:sz w:val="24"/>
              </w:rPr>
              <w:t>/氧气</w:t>
            </w:r>
            <w:r w:rsidRPr="00186888">
              <w:rPr>
                <w:rFonts w:ascii="宋体" w:hAnsi="宋体" w:cs="宋体"/>
                <w:sz w:val="24"/>
              </w:rPr>
              <w:t>量自动偶联，</w:t>
            </w:r>
            <w:r w:rsidRPr="00186888">
              <w:rPr>
                <w:rFonts w:ascii="宋体" w:hAnsi="宋体" w:cs="宋体" w:hint="eastAsia"/>
                <w:sz w:val="24"/>
              </w:rPr>
              <w:t>必要时</w:t>
            </w:r>
            <w:r w:rsidRPr="00186888">
              <w:rPr>
                <w:rFonts w:ascii="宋体" w:hAnsi="宋体" w:cs="宋体"/>
                <w:sz w:val="24"/>
              </w:rPr>
              <w:t>能手动调节。</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4.为避免搅拌转速与DO关联后搅拌转速频繁变化，关联后搅拌转速应能一次性以一定的数值增加或减少（如50rpm），并能持续稳定一定的时间，一次性增加或减少的转数和持续稳定时间周期可根据需要自行设定。</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罐压</w:t>
            </w:r>
            <w:r w:rsidRPr="00186888">
              <w:rPr>
                <w:rFonts w:ascii="宋体" w:hAnsi="宋体" w:cs="宋体"/>
                <w:sz w:val="24"/>
              </w:rPr>
              <w:t>控制</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应能通过控制系统和尾气调节阀自动进行罐压控制，压力可测量范围至少为-0.1～0.3MPa，压力精度0.001MPa，运行时偏移设定值限度为±0.001MPa。</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泡沫</w:t>
            </w:r>
            <w:r w:rsidRPr="00186888">
              <w:rPr>
                <w:rFonts w:ascii="宋体" w:hAnsi="宋体" w:cs="宋体"/>
                <w:sz w:val="24"/>
              </w:rPr>
              <w:t>控制</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泡沫电极和蠕动泵关联。</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restart"/>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05</w:t>
            </w: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罐体</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1.耐压不低于0.3Mpa，符合压力容器要求；</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2.罐</w:t>
            </w:r>
            <w:r w:rsidRPr="00186888">
              <w:rPr>
                <w:rFonts w:ascii="宋体" w:hAnsi="宋体" w:cs="宋体"/>
                <w:sz w:val="24"/>
              </w:rPr>
              <w:t>顶盖</w:t>
            </w:r>
            <w:r w:rsidRPr="00186888">
              <w:rPr>
                <w:rFonts w:ascii="宋体" w:hAnsi="宋体" w:cs="宋体" w:hint="eastAsia"/>
                <w:sz w:val="24"/>
              </w:rPr>
              <w:t>安装</w:t>
            </w:r>
            <w:r w:rsidRPr="00186888">
              <w:rPr>
                <w:rFonts w:ascii="宋体" w:hAnsi="宋体" w:cs="宋体"/>
                <w:sz w:val="24"/>
              </w:rPr>
              <w:t>有</w:t>
            </w:r>
            <w:r w:rsidRPr="00186888">
              <w:rPr>
                <w:rFonts w:ascii="宋体" w:hAnsi="宋体" w:cs="宋体" w:hint="eastAsia"/>
                <w:sz w:val="24"/>
              </w:rPr>
              <w:t>尾气冷凝器、泡沫传感器、搅拌、排气口、清洗口、压力表接口、照明灯等；预留2个接口并可拆卸；预留2个</w:t>
            </w:r>
            <w:r w:rsidRPr="00186888">
              <w:rPr>
                <w:rFonts w:ascii="宋体" w:hAnsi="宋体" w:cs="宋体"/>
                <w:sz w:val="24"/>
              </w:rPr>
              <w:t>补料插针口</w:t>
            </w:r>
            <w:r w:rsidRPr="00186888">
              <w:rPr>
                <w:rFonts w:ascii="宋体" w:hAnsi="宋体" w:cs="宋体" w:hint="eastAsia"/>
                <w:sz w:val="24"/>
              </w:rPr>
              <w:t>；</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w:t>
              </w:r>
              <w:r w:rsidRPr="00186888">
                <w:rPr>
                  <w:rFonts w:ascii="宋体" w:hAnsi="宋体" w:cs="宋体"/>
                  <w:sz w:val="24"/>
                </w:rPr>
                <w:t>L</w:t>
              </w:r>
            </w:smartTag>
            <w:r w:rsidRPr="00186888">
              <w:rPr>
                <w:rFonts w:ascii="宋体" w:hAnsi="宋体" w:cs="宋体" w:hint="eastAsia"/>
                <w:sz w:val="24"/>
              </w:rPr>
              <w:t>发酵</w:t>
            </w:r>
            <w:r w:rsidRPr="00186888">
              <w:rPr>
                <w:rFonts w:ascii="宋体" w:hAnsi="宋体" w:cs="宋体"/>
                <w:sz w:val="24"/>
              </w:rPr>
              <w:t>罐</w:t>
            </w:r>
            <w:r w:rsidRPr="00186888">
              <w:rPr>
                <w:rFonts w:ascii="宋体" w:hAnsi="宋体" w:cs="宋体" w:hint="eastAsia"/>
                <w:sz w:val="24"/>
              </w:rPr>
              <w:t xml:space="preserve">安装罐盖机械电动提升装置，便于清洁和维护； </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3.罐体上部安装阀门组，安装酸、碱、消泡剂、诱导剂、补料和接种口，阀门组蒸汽灭菌，可实现无菌接种、补酸、补碱、补消泡剂、补诱导剂、补料等，并有疏水阀门和温度探测装置，</w:t>
            </w:r>
            <w:r w:rsidRPr="00186888">
              <w:rPr>
                <w:rFonts w:ascii="宋体" w:hAnsi="宋体" w:cs="宋体"/>
                <w:sz w:val="24"/>
              </w:rPr>
              <w:t>品牌见附件表</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4.接口连接处均应为标准卡盘快装接口，而且应保证垫圈、卡箍连接无误，能保证罐内或管道密封性；</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5</w:t>
            </w:r>
            <w:r w:rsidRPr="00186888">
              <w:rPr>
                <w:rFonts w:ascii="宋体" w:hAnsi="宋体" w:cs="宋体"/>
                <w:sz w:val="24"/>
              </w:rPr>
              <w:t>.</w:t>
            </w:r>
            <w:r w:rsidRPr="00186888">
              <w:rPr>
                <w:rFonts w:ascii="宋体" w:hAnsi="宋体" w:cs="宋体" w:hint="eastAsia"/>
                <w:sz w:val="24"/>
              </w:rPr>
              <w:t>罐体中下</w:t>
            </w:r>
            <w:r w:rsidRPr="00186888">
              <w:rPr>
                <w:rFonts w:ascii="宋体" w:hAnsi="宋体" w:cs="宋体"/>
                <w:sz w:val="24"/>
              </w:rPr>
              <w:t>部安装</w:t>
            </w:r>
            <w:r w:rsidRPr="00186888">
              <w:rPr>
                <w:rFonts w:ascii="宋体" w:hAnsi="宋体" w:cs="宋体" w:hint="eastAsia"/>
                <w:sz w:val="24"/>
              </w:rPr>
              <w:t>PH、</w:t>
            </w:r>
            <w:r w:rsidRPr="00186888">
              <w:rPr>
                <w:rFonts w:ascii="宋体" w:hAnsi="宋体" w:cs="宋体"/>
                <w:sz w:val="24"/>
              </w:rPr>
              <w:t>DO</w:t>
            </w:r>
            <w:r w:rsidRPr="00186888">
              <w:rPr>
                <w:rFonts w:ascii="宋体" w:hAnsi="宋体" w:cs="宋体" w:hint="eastAsia"/>
                <w:sz w:val="24"/>
              </w:rPr>
              <w:t>、</w:t>
            </w:r>
            <w:r w:rsidRPr="00186888">
              <w:rPr>
                <w:rFonts w:ascii="宋体" w:hAnsi="宋体" w:cs="宋体"/>
                <w:sz w:val="24"/>
              </w:rPr>
              <w:t>温度</w:t>
            </w:r>
            <w:r w:rsidRPr="00186888">
              <w:rPr>
                <w:rFonts w:ascii="宋体" w:hAnsi="宋体" w:cs="宋体" w:hint="eastAsia"/>
                <w:sz w:val="24"/>
              </w:rPr>
              <w:t>接口</w:t>
            </w:r>
            <w:r w:rsidRPr="00186888">
              <w:rPr>
                <w:rFonts w:ascii="宋体" w:hAnsi="宋体" w:cs="宋体"/>
                <w:sz w:val="24"/>
              </w:rPr>
              <w:t>，</w:t>
            </w:r>
            <w:r w:rsidRPr="00186888">
              <w:rPr>
                <w:rFonts w:ascii="宋体" w:hAnsi="宋体" w:cs="宋体" w:hint="eastAsia"/>
                <w:sz w:val="24"/>
              </w:rPr>
              <w:t>并配有</w:t>
            </w:r>
            <w:r w:rsidRPr="00186888">
              <w:rPr>
                <w:rFonts w:ascii="宋体" w:hAnsi="宋体" w:cs="宋体"/>
                <w:sz w:val="24"/>
              </w:rPr>
              <w:t>发酵罐专用无菌取样阀，</w:t>
            </w:r>
            <w:r w:rsidRPr="00186888">
              <w:rPr>
                <w:rFonts w:ascii="宋体" w:hAnsi="宋体" w:cs="宋体" w:hint="eastAsia"/>
                <w:sz w:val="24"/>
              </w:rPr>
              <w:t>预留</w:t>
            </w:r>
            <w:r w:rsidRPr="00186888">
              <w:rPr>
                <w:rFonts w:ascii="宋体" w:hAnsi="宋体" w:cs="宋体"/>
                <w:sz w:val="24"/>
              </w:rPr>
              <w:t>两个接口</w:t>
            </w:r>
            <w:r w:rsidRPr="00186888">
              <w:rPr>
                <w:rFonts w:ascii="宋体" w:hAnsi="宋体" w:cs="宋体" w:hint="eastAsia"/>
                <w:sz w:val="24"/>
              </w:rPr>
              <w:t>用于</w:t>
            </w:r>
            <w:r w:rsidRPr="00186888">
              <w:rPr>
                <w:rFonts w:ascii="宋体" w:hAnsi="宋体" w:cs="宋体"/>
                <w:sz w:val="24"/>
              </w:rPr>
              <w:t>补料</w:t>
            </w:r>
            <w:r w:rsidRPr="00186888">
              <w:rPr>
                <w:rFonts w:ascii="宋体" w:hAnsi="宋体" w:cs="宋体" w:hint="eastAsia"/>
                <w:sz w:val="24"/>
              </w:rPr>
              <w:t>或其它</w:t>
            </w:r>
            <w:r w:rsidRPr="00186888">
              <w:rPr>
                <w:rFonts w:ascii="宋体" w:hAnsi="宋体" w:cs="宋体"/>
                <w:sz w:val="24"/>
              </w:rPr>
              <w:t>用途</w:t>
            </w:r>
            <w:r w:rsidRPr="00186888">
              <w:rPr>
                <w:rFonts w:ascii="宋体" w:hAnsi="宋体" w:cs="宋体" w:hint="eastAsia"/>
                <w:sz w:val="24"/>
              </w:rPr>
              <w:t>；</w:t>
            </w:r>
            <w:r w:rsidRPr="00186888">
              <w:rPr>
                <w:rFonts w:ascii="宋体" w:hAnsi="宋体" w:cs="宋体"/>
                <w:sz w:val="24"/>
              </w:rPr>
              <w:t>品牌见附件表</w:t>
            </w:r>
            <w:r w:rsidRPr="00186888">
              <w:rPr>
                <w:rFonts w:ascii="宋体" w:hAnsi="宋体" w:cs="宋体" w:hint="eastAsia"/>
                <w:sz w:val="24"/>
              </w:rPr>
              <w:t>；</w:t>
            </w:r>
            <w:r w:rsidRPr="00186888">
              <w:rPr>
                <w:rFonts w:ascii="宋体" w:hAnsi="宋体" w:cs="宋体"/>
                <w:sz w:val="24"/>
              </w:rPr>
              <w:t xml:space="preserve"> </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6</w:t>
            </w:r>
            <w:r w:rsidR="00186888" w:rsidRPr="00186888">
              <w:rPr>
                <w:rFonts w:ascii="宋体" w:hAnsi="宋体" w:cs="宋体" w:hint="eastAsia"/>
                <w:sz w:val="24"/>
              </w:rPr>
              <w:t>.罐体最低端</w:t>
            </w:r>
            <w:r w:rsidR="00186888" w:rsidRPr="00186888">
              <w:rPr>
                <w:rFonts w:ascii="宋体" w:hAnsi="宋体" w:cs="宋体"/>
                <w:sz w:val="24"/>
              </w:rPr>
              <w:t>安装</w:t>
            </w:r>
            <w:r w:rsidR="00186888" w:rsidRPr="00186888">
              <w:rPr>
                <w:rFonts w:ascii="宋体" w:hAnsi="宋体" w:cs="宋体" w:hint="eastAsia"/>
                <w:sz w:val="24"/>
              </w:rPr>
              <w:t>发酵罐</w:t>
            </w:r>
            <w:r w:rsidR="00186888" w:rsidRPr="00186888">
              <w:rPr>
                <w:rFonts w:ascii="宋体" w:hAnsi="宋体" w:cs="宋体"/>
                <w:sz w:val="24"/>
              </w:rPr>
              <w:t>专用放料阀</w:t>
            </w:r>
            <w:r w:rsidR="00186888" w:rsidRPr="00186888">
              <w:rPr>
                <w:rFonts w:ascii="宋体" w:hAnsi="宋体" w:cs="宋体" w:hint="eastAsia"/>
                <w:sz w:val="24"/>
              </w:rPr>
              <w:t>并有</w:t>
            </w:r>
            <w:r w:rsidR="00186888" w:rsidRPr="00186888">
              <w:rPr>
                <w:rFonts w:ascii="宋体" w:hAnsi="宋体" w:cs="宋体"/>
                <w:sz w:val="24"/>
              </w:rPr>
              <w:t>移种管路接口，</w:t>
            </w:r>
            <w:r w:rsidR="00186888" w:rsidRPr="00186888">
              <w:rPr>
                <w:rFonts w:ascii="宋体" w:hAnsi="宋体" w:cs="宋体" w:hint="eastAsia"/>
                <w:sz w:val="24"/>
              </w:rPr>
              <w:t>放料阀设计</w:t>
            </w:r>
            <w:r w:rsidR="00186888" w:rsidRPr="00186888">
              <w:rPr>
                <w:rFonts w:ascii="宋体" w:hAnsi="宋体" w:cs="宋体"/>
                <w:sz w:val="24"/>
              </w:rPr>
              <w:t>确保灭菌</w:t>
            </w:r>
            <w:r w:rsidR="00186888" w:rsidRPr="00186888">
              <w:rPr>
                <w:rFonts w:ascii="宋体" w:hAnsi="宋体" w:cs="宋体" w:hint="eastAsia"/>
                <w:sz w:val="24"/>
              </w:rPr>
              <w:t>时</w:t>
            </w:r>
            <w:r w:rsidR="00186888" w:rsidRPr="00186888">
              <w:rPr>
                <w:rFonts w:ascii="宋体" w:hAnsi="宋体" w:cs="宋体"/>
                <w:sz w:val="24"/>
              </w:rPr>
              <w:t>无死角，</w:t>
            </w:r>
            <w:r w:rsidR="00186888" w:rsidRPr="00186888">
              <w:rPr>
                <w:rFonts w:ascii="宋体" w:hAnsi="宋体" w:cs="宋体" w:hint="eastAsia"/>
                <w:sz w:val="24"/>
              </w:rPr>
              <w:t>能无菌收获培养的料液和移种，品牌</w:t>
            </w:r>
            <w:r w:rsidR="00186888" w:rsidRPr="00186888">
              <w:rPr>
                <w:rFonts w:ascii="宋体" w:hAnsi="宋体" w:cs="宋体"/>
                <w:sz w:val="24"/>
              </w:rPr>
              <w:t>见附件表</w:t>
            </w:r>
            <w:r w:rsidR="00186888" w:rsidRPr="00186888">
              <w:rPr>
                <w:rFonts w:ascii="宋体" w:hAnsi="宋体" w:cs="宋体" w:hint="eastAsia"/>
                <w:sz w:val="24"/>
              </w:rPr>
              <w:t>；</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7</w:t>
            </w:r>
            <w:r w:rsidR="00186888" w:rsidRPr="00186888">
              <w:rPr>
                <w:rFonts w:ascii="宋体" w:hAnsi="宋体" w:cs="宋体" w:hint="eastAsia"/>
                <w:sz w:val="24"/>
              </w:rPr>
              <w:t>.罐体</w:t>
            </w:r>
            <w:r w:rsidR="00186888" w:rsidRPr="00186888">
              <w:rPr>
                <w:rFonts w:ascii="宋体" w:hAnsi="宋体" w:cs="宋体"/>
                <w:sz w:val="24"/>
              </w:rPr>
              <w:t>侧面安装</w:t>
            </w:r>
            <w:r w:rsidR="00186888" w:rsidRPr="00186888">
              <w:rPr>
                <w:rFonts w:ascii="宋体" w:hAnsi="宋体" w:cs="宋体" w:hint="eastAsia"/>
                <w:sz w:val="24"/>
              </w:rPr>
              <w:t>液位观察</w:t>
            </w:r>
            <w:r w:rsidR="00186888" w:rsidRPr="00186888">
              <w:rPr>
                <w:rFonts w:ascii="宋体" w:hAnsi="宋体" w:cs="宋体"/>
                <w:sz w:val="24"/>
              </w:rPr>
              <w:t>视镜</w:t>
            </w:r>
            <w:r w:rsidR="00186888" w:rsidRPr="00186888">
              <w:rPr>
                <w:rFonts w:ascii="宋体" w:hAnsi="宋体" w:cs="宋体" w:hint="eastAsia"/>
                <w:sz w:val="24"/>
              </w:rPr>
              <w:t>（窗），视窗</w:t>
            </w:r>
            <w:r w:rsidR="00186888" w:rsidRPr="00186888">
              <w:rPr>
                <w:rFonts w:ascii="宋体" w:hAnsi="宋体" w:cs="宋体"/>
                <w:sz w:val="24"/>
              </w:rPr>
              <w:t>标有刻度</w:t>
            </w:r>
            <w:r w:rsidR="00186888" w:rsidRPr="00186888">
              <w:rPr>
                <w:rFonts w:ascii="宋体" w:hAnsi="宋体" w:cs="宋体" w:hint="eastAsia"/>
                <w:sz w:val="24"/>
              </w:rPr>
              <w:t>（或罐内标有刻度）以</w:t>
            </w:r>
            <w:r w:rsidR="00186888" w:rsidRPr="00186888">
              <w:rPr>
                <w:rFonts w:ascii="宋体" w:hAnsi="宋体" w:cs="宋体"/>
                <w:sz w:val="24"/>
              </w:rPr>
              <w:t>标识</w:t>
            </w:r>
            <w:r w:rsidR="00186888" w:rsidRPr="00186888">
              <w:rPr>
                <w:rFonts w:ascii="宋体" w:hAnsi="宋体" w:cs="宋体" w:hint="eastAsia"/>
                <w:sz w:val="24"/>
              </w:rPr>
              <w:t>罐内</w:t>
            </w:r>
            <w:r w:rsidR="00186888" w:rsidRPr="00186888">
              <w:rPr>
                <w:rFonts w:ascii="宋体" w:hAnsi="宋体" w:cs="宋体"/>
                <w:sz w:val="24"/>
              </w:rPr>
              <w:t>液体体积</w:t>
            </w:r>
            <w:r w:rsidR="00186888" w:rsidRPr="00186888">
              <w:rPr>
                <w:rFonts w:ascii="宋体" w:hAnsi="宋体" w:cs="宋体" w:hint="eastAsia"/>
                <w:sz w:val="24"/>
              </w:rPr>
              <w:t>，</w:t>
            </w:r>
            <w:r w:rsidR="00186888" w:rsidRPr="00186888">
              <w:rPr>
                <w:rFonts w:ascii="宋体" w:hAnsi="宋体" w:cs="宋体"/>
                <w:sz w:val="24"/>
              </w:rPr>
              <w:t>视镜</w:t>
            </w:r>
            <w:r w:rsidR="00186888" w:rsidRPr="00186888">
              <w:rPr>
                <w:rFonts w:ascii="宋体" w:hAnsi="宋体" w:cs="宋体" w:hint="eastAsia"/>
                <w:sz w:val="24"/>
              </w:rPr>
              <w:t>观察范围广，可清晰观察到罐内液体体积和培养的基本情况。</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8</w:t>
            </w:r>
            <w:r w:rsidR="00186888" w:rsidRPr="00186888">
              <w:rPr>
                <w:rFonts w:ascii="宋体" w:hAnsi="宋体" w:cs="宋体" w:hint="eastAsia"/>
                <w:sz w:val="24"/>
              </w:rPr>
              <w:t>.发酵罐均采用全密闭式罐体、管路设计，关闭所有阀门罐体处于密闭状态下正压（0.15MPa）下2h泄露不超过0.002MPa；</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9</w:t>
            </w:r>
            <w:r w:rsidR="00186888" w:rsidRPr="00186888">
              <w:rPr>
                <w:rFonts w:ascii="宋体" w:hAnsi="宋体" w:cs="宋体" w:hint="eastAsia"/>
                <w:sz w:val="24"/>
              </w:rPr>
              <w:t>.20L和</w:t>
            </w:r>
            <w:smartTag w:uri="urn:schemas-microsoft-com:office:smarttags" w:element="chmetcnv">
              <w:smartTagPr>
                <w:attr w:name="TCSC" w:val="0"/>
                <w:attr w:name="NumberType" w:val="1"/>
                <w:attr w:name="Negative" w:val="False"/>
                <w:attr w:name="HasSpace" w:val="False"/>
                <w:attr w:name="SourceValue" w:val="200"/>
                <w:attr w:name="UnitName" w:val="l"/>
              </w:smartTagPr>
              <w:r w:rsidR="00186888" w:rsidRPr="00186888">
                <w:rPr>
                  <w:rFonts w:ascii="宋体" w:hAnsi="宋体" w:cs="宋体" w:hint="eastAsia"/>
                  <w:sz w:val="24"/>
                </w:rPr>
                <w:t>200L</w:t>
              </w:r>
            </w:smartTag>
            <w:r w:rsidR="00186888" w:rsidRPr="00186888">
              <w:rPr>
                <w:rFonts w:ascii="宋体" w:hAnsi="宋体" w:cs="宋体" w:hint="eastAsia"/>
                <w:sz w:val="24"/>
              </w:rPr>
              <w:t>发酵罐均可以独立作为发酵设备使用；</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10</w:t>
            </w:r>
            <w:r w:rsidR="00186888" w:rsidRPr="00186888">
              <w:rPr>
                <w:rFonts w:ascii="宋体" w:hAnsi="宋体" w:cs="宋体"/>
                <w:sz w:val="24"/>
              </w:rPr>
              <w:t>.</w:t>
            </w:r>
            <w:r w:rsidR="00186888" w:rsidRPr="00186888">
              <w:rPr>
                <w:rFonts w:ascii="宋体" w:hAnsi="宋体" w:cs="宋体" w:hint="eastAsia"/>
                <w:sz w:val="24"/>
              </w:rPr>
              <w:t>罐内</w:t>
            </w:r>
            <w:r w:rsidR="00186888" w:rsidRPr="00186888">
              <w:rPr>
                <w:rFonts w:ascii="宋体" w:hAnsi="宋体" w:cs="宋体"/>
                <w:sz w:val="24"/>
              </w:rPr>
              <w:t>无死角。</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夹套</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1夹套配置</w:t>
            </w:r>
            <w:r w:rsidRPr="00186888">
              <w:rPr>
                <w:rFonts w:ascii="宋体" w:hAnsi="宋体" w:cs="宋体"/>
                <w:sz w:val="24"/>
              </w:rPr>
              <w:t>隔膜式</w:t>
            </w:r>
            <w:r w:rsidRPr="00186888">
              <w:rPr>
                <w:rFonts w:ascii="宋体" w:hAnsi="宋体" w:cs="宋体" w:hint="eastAsia"/>
                <w:sz w:val="24"/>
              </w:rPr>
              <w:t>压力表和安全阀，耐受</w:t>
            </w:r>
            <w:r w:rsidRPr="00186888">
              <w:rPr>
                <w:rFonts w:ascii="宋体" w:hAnsi="宋体" w:cs="宋体"/>
                <w:sz w:val="24"/>
              </w:rPr>
              <w:t>压力</w:t>
            </w:r>
            <w:r w:rsidRPr="00186888">
              <w:rPr>
                <w:rFonts w:ascii="宋体" w:hAnsi="宋体" w:cs="宋体" w:hint="eastAsia"/>
                <w:sz w:val="24"/>
              </w:rPr>
              <w:t>＞</w:t>
            </w:r>
            <w:r w:rsidRPr="00186888">
              <w:rPr>
                <w:rFonts w:ascii="宋体" w:hAnsi="宋体" w:cs="宋体"/>
                <w:sz w:val="24"/>
              </w:rPr>
              <w:t>0.</w:t>
            </w:r>
            <w:r w:rsidRPr="00186888">
              <w:rPr>
                <w:rFonts w:ascii="宋体" w:hAnsi="宋体" w:cs="宋体" w:hint="eastAsia"/>
                <w:sz w:val="24"/>
              </w:rPr>
              <w:t>4</w:t>
            </w:r>
            <w:r w:rsidRPr="00186888">
              <w:rPr>
                <w:rFonts w:ascii="宋体" w:hAnsi="宋体" w:cs="宋体"/>
                <w:sz w:val="24"/>
              </w:rPr>
              <w:t>Mpa</w:t>
            </w:r>
            <w:r w:rsidRPr="00186888">
              <w:rPr>
                <w:rFonts w:ascii="宋体" w:hAnsi="宋体" w:cs="宋体" w:hint="eastAsia"/>
                <w:sz w:val="24"/>
              </w:rPr>
              <w:t>，不得</w:t>
            </w:r>
            <w:r w:rsidRPr="00186888">
              <w:rPr>
                <w:rFonts w:ascii="宋体" w:hAnsi="宋体" w:cs="宋体"/>
                <w:sz w:val="24"/>
              </w:rPr>
              <w:t>形成负压，用于控温、辅助灭菌；</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lastRenderedPageBreak/>
              <w:t>2.</w:t>
            </w:r>
            <w:r w:rsidRPr="00186888">
              <w:rPr>
                <w:rFonts w:ascii="宋体" w:hAnsi="宋体" w:cs="宋体"/>
                <w:sz w:val="24"/>
              </w:rPr>
              <w:t xml:space="preserve"> </w:t>
            </w:r>
            <w:r w:rsidRPr="00186888">
              <w:rPr>
                <w:rFonts w:ascii="宋体" w:hAnsi="宋体" w:cs="宋体" w:hint="eastAsia"/>
                <w:sz w:val="24"/>
              </w:rPr>
              <w:t>保温层</w:t>
            </w:r>
            <w:r w:rsidRPr="00186888">
              <w:rPr>
                <w:rFonts w:ascii="宋体" w:hAnsi="宋体" w:cs="宋体"/>
                <w:sz w:val="24"/>
              </w:rPr>
              <w:t>硅酸铝保温材料</w:t>
            </w:r>
            <w:r w:rsidRPr="00186888">
              <w:rPr>
                <w:rFonts w:ascii="宋体" w:hAnsi="宋体" w:cs="宋体" w:hint="eastAsia"/>
                <w:sz w:val="24"/>
              </w:rPr>
              <w:t>，外包304不锈钢，工作时外表温度不高于</w:t>
            </w:r>
            <w:smartTag w:uri="urn:schemas-microsoft-com:office:smarttags" w:element="chmetcnv">
              <w:smartTagPr>
                <w:attr w:name="TCSC" w:val="0"/>
                <w:attr w:name="NumberType" w:val="1"/>
                <w:attr w:name="Negative" w:val="False"/>
                <w:attr w:name="HasSpace" w:val="False"/>
                <w:attr w:name="SourceValue" w:val="40"/>
                <w:attr w:name="UnitName" w:val="℃"/>
              </w:smartTagPr>
              <w:r w:rsidRPr="00186888">
                <w:rPr>
                  <w:rFonts w:ascii="宋体" w:hAnsi="宋体" w:cs="宋体" w:hint="eastAsia"/>
                  <w:sz w:val="24"/>
                </w:rPr>
                <w:t>40℃</w:t>
              </w:r>
            </w:smartTag>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3.</w:t>
            </w:r>
            <w:r w:rsidRPr="00186888">
              <w:rPr>
                <w:rFonts w:ascii="宋体" w:hAnsi="宋体" w:cs="宋体" w:hint="eastAsia"/>
                <w:sz w:val="24"/>
              </w:rPr>
              <w:t>满足热</w:t>
            </w:r>
            <w:r w:rsidRPr="00186888">
              <w:rPr>
                <w:rFonts w:ascii="宋体" w:hAnsi="宋体" w:cs="宋体"/>
                <w:sz w:val="24"/>
              </w:rPr>
              <w:t>交换效率和罐内温度的均匀性</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4</w:t>
            </w:r>
            <w:r w:rsidRPr="00186888">
              <w:rPr>
                <w:rFonts w:ascii="宋体" w:hAnsi="宋体" w:cs="宋体" w:hint="eastAsia"/>
                <w:sz w:val="24"/>
              </w:rPr>
              <w:t>.发酵结束后需要排空夹套中的水。</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lastRenderedPageBreak/>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搅拌</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1.顶部顶置式磁力耦合搅拌或双端面机械密封搅拌，</w:t>
            </w:r>
            <w:smartTag w:uri="urn:schemas-microsoft-com:office:smarttags" w:element="chmetcnv">
              <w:smartTagPr>
                <w:attr w:name="TCSC" w:val="0"/>
                <w:attr w:name="NumberType" w:val="1"/>
                <w:attr w:name="Negative" w:val="False"/>
                <w:attr w:name="HasSpace" w:val="False"/>
                <w:attr w:name="SourceValue" w:val="20"/>
                <w:attr w:name="UnitName" w:val="l"/>
              </w:smartTagPr>
              <w:r w:rsidRPr="00186888">
                <w:rPr>
                  <w:rFonts w:ascii="宋体" w:hAnsi="宋体" w:cs="宋体" w:hint="eastAsia"/>
                  <w:sz w:val="24"/>
                </w:rPr>
                <w:t>20L</w:t>
              </w:r>
            </w:smartTag>
            <w:r w:rsidRPr="00186888">
              <w:rPr>
                <w:rFonts w:ascii="宋体" w:hAnsi="宋体" w:cs="宋体" w:hint="eastAsia"/>
                <w:sz w:val="24"/>
              </w:rPr>
              <w:t>发酵罐搅拌转速范围0-1000rpm，</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200L</w:t>
              </w:r>
            </w:smartTag>
            <w:r w:rsidRPr="00186888">
              <w:rPr>
                <w:rFonts w:ascii="宋体" w:hAnsi="宋体" w:cs="宋体" w:hint="eastAsia"/>
                <w:sz w:val="24"/>
              </w:rPr>
              <w:t>发酵罐搅拌转速范围0-800rpm，电机、减速机、</w:t>
            </w:r>
            <w:r w:rsidRPr="00186888">
              <w:rPr>
                <w:rFonts w:ascii="宋体" w:hAnsi="宋体" w:cs="宋体"/>
                <w:sz w:val="24"/>
              </w:rPr>
              <w:t>变频器</w:t>
            </w:r>
            <w:r w:rsidRPr="00186888">
              <w:rPr>
                <w:rFonts w:ascii="宋体" w:hAnsi="宋体" w:cs="宋体" w:hint="eastAsia"/>
                <w:sz w:val="24"/>
              </w:rPr>
              <w:t>及机封品牌见附件表；</w:t>
            </w:r>
          </w:p>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2.316"/>
                <w:attr w:name="UnitName" w:val="l"/>
              </w:smartTagPr>
              <w:r w:rsidRPr="00186888">
                <w:rPr>
                  <w:rFonts w:ascii="宋体" w:hAnsi="宋体" w:cs="宋体" w:hint="eastAsia"/>
                  <w:sz w:val="24"/>
                </w:rPr>
                <w:t>2.316L</w:t>
              </w:r>
            </w:smartTag>
            <w:r w:rsidRPr="00186888">
              <w:rPr>
                <w:rFonts w:ascii="宋体" w:hAnsi="宋体" w:cs="宋体" w:hint="eastAsia"/>
                <w:sz w:val="24"/>
              </w:rPr>
              <w:t>不锈钢专用搅拌轴材料，精密加工，有理想的动平衡性能，刚性好，长期使用不变形，机械密封性好，能满足高速搅拌要求，保证气体分布均匀，发酵过程的物质、能量交换充分；</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3.搅拌</w:t>
            </w:r>
            <w:r w:rsidRPr="00186888">
              <w:rPr>
                <w:rFonts w:ascii="宋体" w:hAnsi="宋体" w:cs="宋体"/>
                <w:sz w:val="24"/>
              </w:rPr>
              <w:t>电机</w:t>
            </w:r>
            <w:r w:rsidRPr="00186888">
              <w:rPr>
                <w:rFonts w:ascii="宋体" w:hAnsi="宋体" w:cs="宋体" w:hint="eastAsia"/>
                <w:sz w:val="24"/>
              </w:rPr>
              <w:t>连续</w:t>
            </w:r>
            <w:r w:rsidRPr="00186888">
              <w:rPr>
                <w:rFonts w:ascii="宋体" w:hAnsi="宋体" w:cs="宋体"/>
                <w:sz w:val="24"/>
              </w:rPr>
              <w:t>平稳可调</w:t>
            </w:r>
            <w:r w:rsidRPr="00186888">
              <w:rPr>
                <w:rFonts w:ascii="宋体" w:hAnsi="宋体" w:cs="宋体" w:hint="eastAsia"/>
                <w:sz w:val="24"/>
              </w:rPr>
              <w:t>，</w:t>
            </w:r>
            <w:r w:rsidRPr="00186888">
              <w:rPr>
                <w:rFonts w:ascii="宋体" w:hAnsi="宋体" w:cs="宋体"/>
                <w:sz w:val="24"/>
              </w:rPr>
              <w:t>控制精度±0.</w:t>
            </w:r>
            <w:r w:rsidRPr="00186888">
              <w:rPr>
                <w:rFonts w:ascii="宋体" w:hAnsi="宋体" w:cs="宋体" w:hint="eastAsia"/>
                <w:sz w:val="24"/>
              </w:rPr>
              <w:t>2</w:t>
            </w:r>
            <w:r w:rsidRPr="00186888">
              <w:rPr>
                <w:rFonts w:ascii="宋体" w:hAnsi="宋体" w:cs="宋体"/>
                <w:sz w:val="24"/>
              </w:rPr>
              <w:t>%*最高转速</w:t>
            </w:r>
            <w:r w:rsidRPr="00186888">
              <w:rPr>
                <w:rFonts w:ascii="宋体" w:hAnsi="宋体" w:cs="宋体" w:hint="eastAsia"/>
                <w:sz w:val="24"/>
              </w:rPr>
              <w:t>，</w:t>
            </w:r>
            <w:r w:rsidRPr="00186888">
              <w:rPr>
                <w:rFonts w:ascii="宋体" w:hAnsi="宋体" w:cs="宋体"/>
                <w:sz w:val="24"/>
              </w:rPr>
              <w:t>分辨率</w:t>
            </w:r>
            <w:r w:rsidRPr="00186888">
              <w:rPr>
                <w:rFonts w:ascii="宋体" w:hAnsi="宋体" w:cs="宋体" w:hint="eastAsia"/>
                <w:sz w:val="24"/>
              </w:rPr>
              <w:t>为</w:t>
            </w:r>
            <w:r w:rsidRPr="00186888">
              <w:rPr>
                <w:rFonts w:ascii="宋体" w:hAnsi="宋体" w:cs="宋体"/>
                <w:sz w:val="24"/>
              </w:rPr>
              <w:t>1rpm</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4.搅拌浆为直叶搅拌桨（二级）、中间一级斜叶搅拌桨，机械压迫式消泡桨（一级）、浆叶均可根据需要调节高度位置，四块档料板。搅拌桨及挡板等的设计</w:t>
            </w:r>
            <w:r w:rsidRPr="00186888">
              <w:rPr>
                <w:rFonts w:ascii="宋体" w:hAnsi="宋体" w:cs="宋体"/>
                <w:sz w:val="24"/>
              </w:rPr>
              <w:t>需满足</w:t>
            </w:r>
            <w:r w:rsidRPr="00186888">
              <w:rPr>
                <w:rFonts w:ascii="宋体" w:hAnsi="宋体" w:cs="宋体" w:hint="eastAsia"/>
                <w:sz w:val="24"/>
              </w:rPr>
              <w:t>高密度发酵培养要求。</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在线</w:t>
            </w:r>
            <w:r w:rsidRPr="00186888">
              <w:rPr>
                <w:rFonts w:ascii="宋体" w:hAnsi="宋体" w:cs="宋体"/>
                <w:sz w:val="24"/>
              </w:rPr>
              <w:t>灭菌</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1.121"/>
                <w:attr w:name="UnitName" w:val="℃"/>
              </w:smartTagPr>
              <w:r w:rsidRPr="00186888">
                <w:rPr>
                  <w:rFonts w:ascii="宋体" w:hAnsi="宋体" w:cs="宋体" w:hint="eastAsia"/>
                  <w:sz w:val="24"/>
                </w:rPr>
                <w:t>1.121℃</w:t>
              </w:r>
            </w:smartTag>
            <w:r w:rsidRPr="00186888">
              <w:rPr>
                <w:rFonts w:ascii="宋体" w:hAnsi="宋体" w:cs="宋体" w:hint="eastAsia"/>
                <w:sz w:val="24"/>
              </w:rPr>
              <w:t>在线灭菌，灭菌温度由夹套提供，即工业蒸汽进入夹套，到达灭菌温度要求；</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w:t>
            </w:r>
            <w:r w:rsidRPr="00186888">
              <w:rPr>
                <w:rFonts w:ascii="宋体" w:hAnsi="宋体" w:cs="宋体" w:hint="eastAsia"/>
                <w:sz w:val="24"/>
              </w:rPr>
              <w:t>纯蒸汽可以进入罐体；</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3.</w:t>
            </w:r>
            <w:r w:rsidRPr="00186888">
              <w:rPr>
                <w:rFonts w:ascii="宋体" w:hAnsi="宋体" w:cs="宋体" w:hint="eastAsia"/>
                <w:sz w:val="24"/>
              </w:rPr>
              <w:t>灭菌的同时可以搅拌，以便物料均匀受热；</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4.</w:t>
            </w:r>
            <w:r w:rsidRPr="00186888">
              <w:rPr>
                <w:rFonts w:ascii="宋体" w:hAnsi="宋体" w:cs="宋体" w:hint="eastAsia"/>
                <w:sz w:val="24"/>
              </w:rPr>
              <w:t>蒸汽管路</w:t>
            </w:r>
            <w:r w:rsidRPr="00186888">
              <w:rPr>
                <w:rFonts w:ascii="宋体" w:hAnsi="宋体" w:cs="宋体"/>
                <w:sz w:val="24"/>
              </w:rPr>
              <w:t>需加</w:t>
            </w:r>
            <w:r w:rsidRPr="00186888">
              <w:rPr>
                <w:rFonts w:ascii="宋体" w:hAnsi="宋体" w:cs="宋体" w:hint="eastAsia"/>
                <w:sz w:val="24"/>
              </w:rPr>
              <w:t>疏水器，</w:t>
            </w:r>
            <w:r w:rsidRPr="00186888">
              <w:rPr>
                <w:rFonts w:ascii="宋体" w:hAnsi="宋体" w:cs="宋体"/>
                <w:sz w:val="24"/>
              </w:rPr>
              <w:t>品牌见附件表。</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移种</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1.2"/>
                <w:attr w:name="UnitName" w:val="l"/>
              </w:smartTagPr>
              <w:r w:rsidRPr="00186888">
                <w:rPr>
                  <w:rFonts w:ascii="宋体" w:hAnsi="宋体" w:cs="宋体" w:hint="eastAsia"/>
                  <w:sz w:val="24"/>
                </w:rPr>
                <w:t>1.20L</w:t>
              </w:r>
            </w:smartTag>
            <w:r w:rsidRPr="00186888">
              <w:rPr>
                <w:rFonts w:ascii="宋体" w:hAnsi="宋体" w:cs="宋体"/>
                <w:sz w:val="24"/>
              </w:rPr>
              <w:t>种子罐</w:t>
            </w:r>
            <w:r w:rsidRPr="00186888">
              <w:rPr>
                <w:rFonts w:ascii="宋体" w:hAnsi="宋体" w:cs="宋体" w:hint="eastAsia"/>
                <w:sz w:val="24"/>
              </w:rPr>
              <w:t>通过</w:t>
            </w:r>
            <w:r w:rsidRPr="00186888">
              <w:rPr>
                <w:rFonts w:ascii="宋体" w:hAnsi="宋体" w:cs="宋体"/>
                <w:sz w:val="24"/>
              </w:rPr>
              <w:t>阀门组</w:t>
            </w:r>
            <w:r w:rsidRPr="00186888">
              <w:rPr>
                <w:rFonts w:ascii="宋体" w:hAnsi="宋体" w:cs="宋体" w:hint="eastAsia"/>
                <w:sz w:val="24"/>
              </w:rPr>
              <w:t>无菌</w:t>
            </w:r>
            <w:r w:rsidRPr="00186888">
              <w:rPr>
                <w:rFonts w:ascii="宋体" w:hAnsi="宋体" w:cs="宋体"/>
                <w:sz w:val="24"/>
              </w:rPr>
              <w:t>接种</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2.2"/>
                <w:attr w:name="UnitName" w:val="l"/>
              </w:smartTagPr>
              <w:r w:rsidRPr="00186888">
                <w:rPr>
                  <w:rFonts w:ascii="宋体" w:hAnsi="宋体" w:cs="宋体"/>
                  <w:sz w:val="24"/>
                </w:rPr>
                <w:t>2.</w:t>
              </w:r>
              <w:r w:rsidRPr="00186888">
                <w:rPr>
                  <w:rFonts w:ascii="宋体" w:hAnsi="宋体" w:cs="宋体" w:hint="eastAsia"/>
                  <w:sz w:val="24"/>
                </w:rPr>
                <w:t>20L</w:t>
              </w:r>
            </w:smartTag>
            <w:r w:rsidRPr="00186888">
              <w:rPr>
                <w:rFonts w:ascii="宋体" w:hAnsi="宋体" w:cs="宋体" w:hint="eastAsia"/>
                <w:sz w:val="24"/>
              </w:rPr>
              <w:t>发酵罐（一级</w:t>
            </w:r>
            <w:r w:rsidRPr="00186888">
              <w:rPr>
                <w:rFonts w:ascii="宋体" w:hAnsi="宋体" w:cs="宋体"/>
                <w:sz w:val="24"/>
              </w:rPr>
              <w:t>种子罐</w:t>
            </w:r>
            <w:r w:rsidRPr="00186888">
              <w:rPr>
                <w:rFonts w:ascii="宋体" w:hAnsi="宋体" w:cs="宋体" w:hint="eastAsia"/>
                <w:sz w:val="24"/>
              </w:rPr>
              <w:t>）可通过软管无菌移种到</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200L</w:t>
              </w:r>
            </w:smartTag>
            <w:r w:rsidRPr="00186888">
              <w:rPr>
                <w:rFonts w:ascii="宋体" w:hAnsi="宋体" w:cs="宋体" w:hint="eastAsia"/>
                <w:sz w:val="24"/>
              </w:rPr>
              <w:t>发酵罐，</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200L</w:t>
              </w:r>
            </w:smartTag>
            <w:r w:rsidRPr="00186888">
              <w:rPr>
                <w:rFonts w:ascii="宋体" w:hAnsi="宋体" w:cs="宋体" w:hint="eastAsia"/>
                <w:sz w:val="24"/>
              </w:rPr>
              <w:t>发酵罐（二级</w:t>
            </w:r>
            <w:r w:rsidRPr="00186888">
              <w:rPr>
                <w:rFonts w:ascii="宋体" w:hAnsi="宋体" w:cs="宋体"/>
                <w:sz w:val="24"/>
              </w:rPr>
              <w:t>种子罐</w:t>
            </w:r>
            <w:r w:rsidRPr="00186888">
              <w:rPr>
                <w:rFonts w:ascii="宋体" w:hAnsi="宋体" w:cs="宋体" w:hint="eastAsia"/>
                <w:sz w:val="24"/>
              </w:rPr>
              <w:t>）可通过软管无菌移种到下一级</w:t>
            </w:r>
            <w:r w:rsidRPr="00186888">
              <w:rPr>
                <w:rFonts w:ascii="宋体" w:hAnsi="宋体" w:cs="宋体"/>
                <w:sz w:val="24"/>
              </w:rPr>
              <w:t>发酵罐</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3.</w:t>
            </w:r>
            <w:r w:rsidRPr="00186888">
              <w:rPr>
                <w:rFonts w:ascii="宋体" w:hAnsi="宋体" w:cs="宋体" w:hint="eastAsia"/>
                <w:sz w:val="24"/>
              </w:rPr>
              <w:t>管道（包括软管）</w:t>
            </w:r>
            <w:r w:rsidRPr="00186888">
              <w:rPr>
                <w:rFonts w:ascii="宋体" w:hAnsi="宋体" w:cs="宋体"/>
                <w:sz w:val="24"/>
              </w:rPr>
              <w:t>能</w:t>
            </w:r>
            <w:r w:rsidRPr="00186888">
              <w:rPr>
                <w:rFonts w:ascii="宋体" w:hAnsi="宋体" w:cs="宋体" w:hint="eastAsia"/>
                <w:sz w:val="24"/>
              </w:rPr>
              <w:t>在位</w:t>
            </w:r>
            <w:r w:rsidRPr="00186888">
              <w:rPr>
                <w:rFonts w:ascii="宋体" w:hAnsi="宋体" w:cs="宋体"/>
                <w:sz w:val="24"/>
              </w:rPr>
              <w:t>灭菌</w:t>
            </w:r>
            <w:r w:rsidRPr="00186888">
              <w:rPr>
                <w:rFonts w:ascii="宋体" w:hAnsi="宋体" w:cs="宋体" w:hint="eastAsia"/>
                <w:sz w:val="24"/>
              </w:rPr>
              <w:t>，无死角</w:t>
            </w:r>
            <w:r w:rsidRPr="00186888">
              <w:rPr>
                <w:rFonts w:ascii="宋体" w:hAnsi="宋体" w:cs="宋体"/>
                <w:sz w:val="24"/>
              </w:rPr>
              <w:t>，不积料</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4.移种</w:t>
            </w:r>
            <w:r w:rsidRPr="00186888">
              <w:rPr>
                <w:rFonts w:ascii="宋体" w:hAnsi="宋体" w:cs="宋体"/>
                <w:sz w:val="24"/>
              </w:rPr>
              <w:t>阀门为手动卫生级隔膜阀，品牌见附件表。</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无菌取样</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采用无菌</w:t>
            </w:r>
            <w:r w:rsidRPr="00186888">
              <w:rPr>
                <w:rFonts w:ascii="宋体" w:hAnsi="宋体" w:cs="宋体"/>
                <w:sz w:val="24"/>
              </w:rPr>
              <w:t>取样阀</w:t>
            </w:r>
            <w:r w:rsidRPr="00186888">
              <w:rPr>
                <w:rFonts w:ascii="宋体" w:hAnsi="宋体" w:cs="宋体" w:hint="eastAsia"/>
                <w:sz w:val="24"/>
              </w:rPr>
              <w:t>，</w:t>
            </w:r>
            <w:r w:rsidRPr="00186888">
              <w:rPr>
                <w:rFonts w:ascii="宋体" w:hAnsi="宋体" w:cs="宋体"/>
                <w:sz w:val="24"/>
              </w:rPr>
              <w:t>可在位灭菌</w:t>
            </w:r>
            <w:r w:rsidRPr="00186888">
              <w:rPr>
                <w:rFonts w:ascii="宋体" w:hAnsi="宋体" w:cs="宋体" w:hint="eastAsia"/>
                <w:sz w:val="24"/>
              </w:rPr>
              <w:t>，</w:t>
            </w:r>
            <w:r w:rsidRPr="00186888">
              <w:rPr>
                <w:rFonts w:ascii="宋体" w:hAnsi="宋体" w:cs="宋体"/>
                <w:sz w:val="24"/>
              </w:rPr>
              <w:t>无死角，不积料</w:t>
            </w:r>
            <w:r w:rsidRPr="00186888">
              <w:rPr>
                <w:rFonts w:ascii="宋体" w:hAnsi="宋体" w:cs="宋体" w:hint="eastAsia"/>
                <w:sz w:val="24"/>
              </w:rPr>
              <w:t>，</w:t>
            </w:r>
            <w:r w:rsidRPr="00186888">
              <w:rPr>
                <w:rFonts w:ascii="宋体" w:hAnsi="宋体" w:cs="宋体"/>
                <w:sz w:val="24"/>
              </w:rPr>
              <w:t>取样方便</w:t>
            </w:r>
            <w:r w:rsidRPr="00186888">
              <w:rPr>
                <w:rFonts w:ascii="宋体" w:hAnsi="宋体" w:cs="宋体" w:hint="eastAsia"/>
                <w:sz w:val="24"/>
              </w:rPr>
              <w:t>，</w:t>
            </w:r>
            <w:r w:rsidRPr="00186888">
              <w:rPr>
                <w:rFonts w:ascii="宋体" w:hAnsi="宋体" w:cs="宋体"/>
                <w:sz w:val="24"/>
              </w:rPr>
              <w:t>品牌见附件表</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放料</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smartTag w:uri="urn:schemas-microsoft-com:office:smarttags" w:element="chmetcnv">
              <w:smartTagPr>
                <w:attr w:name="TCSC" w:val="0"/>
                <w:attr w:name="NumberType" w:val="1"/>
                <w:attr w:name="Negative" w:val="False"/>
                <w:attr w:name="HasSpace" w:val="False"/>
                <w:attr w:name="SourceValue" w:val="1.2"/>
                <w:attr w:name="UnitName" w:val="l"/>
              </w:smartTagPr>
              <w:r w:rsidRPr="00186888">
                <w:rPr>
                  <w:rFonts w:ascii="宋体" w:hAnsi="宋体" w:cs="宋体" w:hint="eastAsia"/>
                  <w:sz w:val="24"/>
                </w:rPr>
                <w:t>1.20L</w:t>
              </w:r>
            </w:smartTag>
            <w:r w:rsidRPr="00186888">
              <w:rPr>
                <w:rFonts w:ascii="宋体" w:hAnsi="宋体" w:cs="宋体" w:hint="eastAsia"/>
                <w:sz w:val="24"/>
              </w:rPr>
              <w:t>发酵罐（一级种子罐）和</w:t>
            </w:r>
            <w:smartTag w:uri="urn:schemas-microsoft-com:office:smarttags" w:element="chmetcnv">
              <w:smartTagPr>
                <w:attr w:name="TCSC" w:val="0"/>
                <w:attr w:name="NumberType" w:val="1"/>
                <w:attr w:name="Negative" w:val="False"/>
                <w:attr w:name="HasSpace" w:val="False"/>
                <w:attr w:name="SourceValue" w:val="200"/>
                <w:attr w:name="UnitName" w:val="l"/>
              </w:smartTagPr>
              <w:r w:rsidRPr="00186888">
                <w:rPr>
                  <w:rFonts w:ascii="宋体" w:hAnsi="宋体" w:cs="宋体" w:hint="eastAsia"/>
                  <w:sz w:val="24"/>
                </w:rPr>
                <w:t>200L</w:t>
              </w:r>
            </w:smartTag>
            <w:r w:rsidRPr="00186888">
              <w:rPr>
                <w:rFonts w:ascii="宋体" w:hAnsi="宋体" w:cs="宋体" w:hint="eastAsia"/>
                <w:sz w:val="24"/>
              </w:rPr>
              <w:t>发酵罐(二级种子罐）都具备独立发酵放料能力；</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w:t>
            </w:r>
            <w:r w:rsidRPr="00186888">
              <w:rPr>
                <w:rFonts w:ascii="宋体" w:hAnsi="宋体" w:cs="宋体"/>
                <w:sz w:val="24"/>
              </w:rPr>
              <w:t>放料管道材质</w:t>
            </w:r>
            <w:smartTag w:uri="urn:schemas-microsoft-com:office:smarttags" w:element="chmetcnv">
              <w:smartTagPr>
                <w:attr w:name="TCSC" w:val="0"/>
                <w:attr w:name="NumberType" w:val="1"/>
                <w:attr w:name="Negative" w:val="False"/>
                <w:attr w:name="HasSpace" w:val="False"/>
                <w:attr w:name="SourceValue" w:val="316"/>
                <w:attr w:name="UnitName" w:val="l"/>
              </w:smartTagPr>
              <w:r w:rsidRPr="00186888">
                <w:rPr>
                  <w:rFonts w:ascii="宋体" w:hAnsi="宋体" w:cs="宋体" w:hint="eastAsia"/>
                  <w:sz w:val="24"/>
                </w:rPr>
                <w:t>316</w:t>
              </w:r>
              <w:r w:rsidRPr="00186888">
                <w:rPr>
                  <w:rFonts w:ascii="宋体" w:hAnsi="宋体" w:cs="宋体"/>
                  <w:sz w:val="24"/>
                </w:rPr>
                <w:t>L</w:t>
              </w:r>
            </w:smartTag>
            <w:r w:rsidRPr="00186888">
              <w:rPr>
                <w:rFonts w:ascii="宋体" w:hAnsi="宋体" w:cs="宋体"/>
                <w:sz w:val="24"/>
              </w:rPr>
              <w:t>不锈钢，可在线灭菌</w:t>
            </w:r>
            <w:r w:rsidRPr="00186888">
              <w:rPr>
                <w:rFonts w:ascii="宋体" w:hAnsi="宋体" w:cs="宋体" w:hint="eastAsia"/>
                <w:sz w:val="24"/>
              </w:rPr>
              <w:t>，</w:t>
            </w:r>
            <w:r w:rsidRPr="00186888">
              <w:rPr>
                <w:rFonts w:ascii="宋体" w:hAnsi="宋体" w:cs="宋体"/>
                <w:sz w:val="24"/>
              </w:rPr>
              <w:t>无死角，不积料</w:t>
            </w:r>
            <w:r w:rsidRPr="00186888">
              <w:rPr>
                <w:rFonts w:ascii="宋体" w:hAnsi="宋体" w:cs="宋体" w:hint="eastAsia"/>
                <w:sz w:val="24"/>
              </w:rPr>
              <w:t>，能实现无菌放料。</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进气</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1.空气</w:t>
            </w:r>
            <w:r w:rsidRPr="00186888">
              <w:rPr>
                <w:rFonts w:ascii="宋体" w:hAnsi="宋体" w:cs="宋体"/>
                <w:sz w:val="24"/>
              </w:rPr>
              <w:t>和氧气</w:t>
            </w:r>
            <w:r w:rsidRPr="00186888">
              <w:rPr>
                <w:rFonts w:ascii="宋体" w:hAnsi="宋体" w:cs="宋体" w:hint="eastAsia"/>
                <w:sz w:val="24"/>
              </w:rPr>
              <w:t>两路</w:t>
            </w:r>
            <w:r w:rsidRPr="00186888">
              <w:rPr>
                <w:rFonts w:ascii="宋体" w:hAnsi="宋体" w:cs="宋体"/>
                <w:sz w:val="24"/>
              </w:rPr>
              <w:t>进气系统</w:t>
            </w:r>
            <w:r w:rsidRPr="00186888">
              <w:rPr>
                <w:rFonts w:ascii="宋体" w:hAnsi="宋体" w:cs="宋体" w:hint="eastAsia"/>
                <w:sz w:val="24"/>
              </w:rPr>
              <w:t>，空气可</w:t>
            </w:r>
            <w:r w:rsidRPr="00186888">
              <w:rPr>
                <w:rFonts w:ascii="宋体" w:hAnsi="宋体" w:cs="宋体"/>
                <w:sz w:val="24"/>
              </w:rPr>
              <w:t>具备顶层及底部进气，</w:t>
            </w:r>
            <w:r w:rsidRPr="00186888">
              <w:rPr>
                <w:rFonts w:ascii="宋体" w:hAnsi="宋体" w:cs="宋体" w:hint="eastAsia"/>
                <w:sz w:val="24"/>
              </w:rPr>
              <w:t>氧气底部进气，二种气体按比例混合通入罐中，且可任意控制气体比例，也可单独进入罐体，通气比：空气不低于2VVM，氧气不低于0.1VVM；</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2.底部进气管路应设置空气止回阀防止物料倒灌。</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3.进气</w:t>
            </w:r>
            <w:r w:rsidRPr="00186888">
              <w:rPr>
                <w:rFonts w:ascii="宋体" w:hAnsi="宋体" w:cs="宋体"/>
                <w:sz w:val="24"/>
              </w:rPr>
              <w:t>系统安装质量流量计，可</w:t>
            </w:r>
            <w:r w:rsidRPr="00186888">
              <w:rPr>
                <w:rFonts w:ascii="宋体" w:hAnsi="宋体" w:cs="宋体" w:hint="eastAsia"/>
                <w:sz w:val="24"/>
              </w:rPr>
              <w:t>通过</w:t>
            </w:r>
            <w:r w:rsidRPr="00186888">
              <w:rPr>
                <w:rFonts w:ascii="宋体" w:hAnsi="宋体" w:cs="宋体"/>
                <w:sz w:val="24"/>
              </w:rPr>
              <w:t>控制系统自动</w:t>
            </w:r>
            <w:r w:rsidRPr="00186888">
              <w:rPr>
                <w:rFonts w:ascii="宋体" w:hAnsi="宋体" w:cs="宋体" w:hint="eastAsia"/>
                <w:sz w:val="24"/>
              </w:rPr>
              <w:t>控制</w:t>
            </w:r>
            <w:r w:rsidRPr="00186888">
              <w:rPr>
                <w:rFonts w:ascii="宋体" w:hAnsi="宋体" w:cs="宋体"/>
                <w:sz w:val="24"/>
              </w:rPr>
              <w:t>通</w:t>
            </w:r>
            <w:r w:rsidRPr="00186888">
              <w:rPr>
                <w:rFonts w:ascii="宋体" w:hAnsi="宋体" w:cs="宋体" w:hint="eastAsia"/>
                <w:sz w:val="24"/>
              </w:rPr>
              <w:t>空气</w:t>
            </w:r>
            <w:r w:rsidRPr="00186888">
              <w:rPr>
                <w:rFonts w:ascii="宋体" w:hAnsi="宋体" w:cs="宋体"/>
                <w:sz w:val="24"/>
              </w:rPr>
              <w:t>量</w:t>
            </w:r>
            <w:r w:rsidRPr="00186888">
              <w:rPr>
                <w:rFonts w:ascii="宋体" w:hAnsi="宋体" w:cs="宋体" w:hint="eastAsia"/>
                <w:sz w:val="24"/>
              </w:rPr>
              <w:t>/氧气量</w:t>
            </w:r>
            <w:r w:rsidRPr="00186888">
              <w:rPr>
                <w:rFonts w:ascii="宋体" w:hAnsi="宋体" w:cs="宋体"/>
                <w:sz w:val="24"/>
              </w:rPr>
              <w:t>，</w:t>
            </w:r>
            <w:r w:rsidRPr="00186888">
              <w:rPr>
                <w:rFonts w:ascii="宋体" w:hAnsi="宋体" w:cs="宋体" w:hint="eastAsia"/>
                <w:sz w:val="24"/>
              </w:rPr>
              <w:t>可</w:t>
            </w:r>
            <w:r w:rsidRPr="00186888">
              <w:rPr>
                <w:rFonts w:ascii="宋体" w:hAnsi="宋体" w:cs="宋体"/>
                <w:sz w:val="24"/>
              </w:rPr>
              <w:t>与DO等</w:t>
            </w:r>
            <w:r w:rsidRPr="00186888">
              <w:rPr>
                <w:rFonts w:ascii="宋体" w:hAnsi="宋体" w:cs="宋体" w:hint="eastAsia"/>
                <w:sz w:val="24"/>
              </w:rPr>
              <w:t>关联，</w:t>
            </w:r>
            <w:r w:rsidRPr="00186888">
              <w:rPr>
                <w:rFonts w:ascii="宋体" w:hAnsi="宋体" w:cs="宋体"/>
                <w:sz w:val="24"/>
              </w:rPr>
              <w:t>品牌</w:t>
            </w:r>
            <w:r w:rsidRPr="00186888">
              <w:rPr>
                <w:rFonts w:ascii="宋体" w:hAnsi="宋体" w:cs="宋体" w:hint="eastAsia"/>
                <w:sz w:val="24"/>
              </w:rPr>
              <w:t>见附件表；</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4.过滤</w:t>
            </w:r>
            <w:r w:rsidRPr="00186888">
              <w:rPr>
                <w:rFonts w:ascii="宋体" w:hAnsi="宋体" w:cs="宋体"/>
                <w:sz w:val="24"/>
              </w:rPr>
              <w:t>器</w:t>
            </w:r>
            <w:r w:rsidRPr="00186888">
              <w:rPr>
                <w:rFonts w:ascii="宋体" w:hAnsi="宋体" w:cs="宋体" w:hint="eastAsia"/>
                <w:sz w:val="24"/>
              </w:rPr>
              <w:t>采用</w:t>
            </w:r>
            <w:r w:rsidRPr="00186888">
              <w:rPr>
                <w:rFonts w:ascii="宋体" w:hAnsi="宋体" w:cs="宋体"/>
                <w:sz w:val="24"/>
              </w:rPr>
              <w:t>品牌产品，在线灭菌，并具有在线完整性检测接口</w:t>
            </w:r>
            <w:r w:rsidRPr="00186888">
              <w:rPr>
                <w:rFonts w:ascii="宋体" w:hAnsi="宋体" w:cs="宋体" w:hint="eastAsia"/>
                <w:sz w:val="24"/>
              </w:rPr>
              <w:t>，</w:t>
            </w:r>
            <w:r w:rsidRPr="00186888">
              <w:rPr>
                <w:rFonts w:ascii="宋体" w:hAnsi="宋体" w:cs="宋体"/>
                <w:sz w:val="24"/>
              </w:rPr>
              <w:t>品牌见附件表；</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5</w:t>
            </w:r>
            <w:r w:rsidRPr="00186888">
              <w:rPr>
                <w:rFonts w:ascii="宋体" w:hAnsi="宋体" w:cs="宋体"/>
                <w:sz w:val="24"/>
              </w:rPr>
              <w:t>.</w:t>
            </w:r>
            <w:r w:rsidRPr="00186888">
              <w:rPr>
                <w:rFonts w:ascii="宋体" w:hAnsi="宋体" w:cs="宋体" w:hint="eastAsia"/>
                <w:sz w:val="24"/>
              </w:rPr>
              <w:t>罐内</w:t>
            </w:r>
            <w:r w:rsidRPr="00186888">
              <w:rPr>
                <w:rFonts w:ascii="宋体" w:hAnsi="宋体" w:cs="宋体"/>
                <w:sz w:val="24"/>
              </w:rPr>
              <w:t>空气分布器能有效</w:t>
            </w:r>
            <w:r w:rsidRPr="00186888">
              <w:rPr>
                <w:rFonts w:ascii="宋体" w:hAnsi="宋体" w:cs="宋体" w:hint="eastAsia"/>
                <w:sz w:val="24"/>
              </w:rPr>
              <w:t>均布</w:t>
            </w:r>
            <w:r w:rsidRPr="00186888">
              <w:rPr>
                <w:rFonts w:ascii="宋体" w:hAnsi="宋体" w:cs="宋体"/>
                <w:sz w:val="24"/>
              </w:rPr>
              <w:t>气体</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尾气</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1.尾气</w:t>
            </w:r>
            <w:r w:rsidRPr="00186888">
              <w:rPr>
                <w:rFonts w:ascii="宋体" w:hAnsi="宋体" w:cs="宋体"/>
                <w:sz w:val="24"/>
              </w:rPr>
              <w:t>过滤器同样采用品牌产品，</w:t>
            </w:r>
            <w:r w:rsidRPr="00186888">
              <w:rPr>
                <w:rFonts w:ascii="宋体" w:hAnsi="宋体" w:cs="宋体" w:hint="eastAsia"/>
                <w:sz w:val="24"/>
              </w:rPr>
              <w:t>可</w:t>
            </w:r>
            <w:r w:rsidRPr="00186888">
              <w:rPr>
                <w:rFonts w:ascii="宋体" w:hAnsi="宋体" w:cs="宋体"/>
                <w:sz w:val="24"/>
              </w:rPr>
              <w:t>在线灭菌</w:t>
            </w:r>
            <w:r w:rsidRPr="00186888">
              <w:rPr>
                <w:rFonts w:ascii="宋体" w:hAnsi="宋体" w:cs="宋体" w:hint="eastAsia"/>
                <w:sz w:val="24"/>
              </w:rPr>
              <w:t>，</w:t>
            </w:r>
            <w:r w:rsidRPr="00186888">
              <w:rPr>
                <w:rFonts w:ascii="宋体" w:hAnsi="宋体" w:cs="宋体"/>
                <w:sz w:val="24"/>
              </w:rPr>
              <w:t>品牌见附件表</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w:t>
            </w:r>
            <w:r w:rsidRPr="00186888">
              <w:rPr>
                <w:rFonts w:ascii="宋体" w:hAnsi="宋体" w:cs="宋体" w:hint="eastAsia"/>
                <w:sz w:val="24"/>
              </w:rPr>
              <w:t>过滤器</w:t>
            </w:r>
            <w:r w:rsidRPr="00186888">
              <w:rPr>
                <w:rFonts w:ascii="宋体" w:hAnsi="宋体" w:cs="宋体"/>
                <w:sz w:val="24"/>
              </w:rPr>
              <w:t>前有</w:t>
            </w:r>
            <w:r w:rsidRPr="00186888">
              <w:rPr>
                <w:rFonts w:ascii="宋体" w:hAnsi="宋体" w:cs="宋体" w:hint="eastAsia"/>
                <w:sz w:val="24"/>
              </w:rPr>
              <w:t>冷凝器</w:t>
            </w:r>
            <w:r w:rsidRPr="00186888">
              <w:rPr>
                <w:rFonts w:ascii="宋体" w:hAnsi="宋体" w:cs="宋体"/>
                <w:sz w:val="24"/>
              </w:rPr>
              <w:t>和</w:t>
            </w:r>
            <w:r w:rsidRPr="00186888">
              <w:rPr>
                <w:rFonts w:ascii="宋体" w:hAnsi="宋体" w:cs="宋体" w:hint="eastAsia"/>
                <w:sz w:val="24"/>
              </w:rPr>
              <w:t>电</w:t>
            </w:r>
            <w:r w:rsidRPr="00186888">
              <w:rPr>
                <w:rFonts w:ascii="宋体" w:hAnsi="宋体" w:cs="宋体"/>
                <w:sz w:val="24"/>
              </w:rPr>
              <w:t>加热器</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3.尾气管路</w:t>
            </w:r>
            <w:r w:rsidRPr="00186888">
              <w:rPr>
                <w:rFonts w:ascii="宋体" w:hAnsi="宋体" w:cs="宋体"/>
                <w:sz w:val="24"/>
              </w:rPr>
              <w:t>预留</w:t>
            </w:r>
            <w:r w:rsidRPr="00186888">
              <w:rPr>
                <w:rFonts w:ascii="宋体" w:hAnsi="宋体" w:cs="宋体" w:hint="eastAsia"/>
                <w:sz w:val="24"/>
              </w:rPr>
              <w:t>尾气</w:t>
            </w:r>
            <w:r w:rsidRPr="00186888">
              <w:rPr>
                <w:rFonts w:ascii="宋体" w:hAnsi="宋体" w:cs="宋体"/>
                <w:sz w:val="24"/>
              </w:rPr>
              <w:t>分析仪接口</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补料</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1.发罐配有碱泵、酸泵、消泡泵、补料泵（2个），配有用于添加酸、碱、补料等用途的精准控制的自动补料系统</w:t>
            </w:r>
            <w:r w:rsidR="0096392D">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2.各泵可通过被指定具有通过控制器的各种不同功能中的任何一种功能（即各泵通过设置可进行功能上的互换），具有自动和手动控制；</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3.可设定泵的转速、开度，间隔周期等参数；</w:t>
            </w:r>
            <w:smartTag w:uri="urn:schemas-microsoft-com:office:smarttags" w:element="chmetcnv">
              <w:smartTagPr>
                <w:attr w:name="UnitName" w:val="l"/>
                <w:attr w:name="SourceValue" w:val="20"/>
                <w:attr w:name="HasSpace" w:val="False"/>
                <w:attr w:name="Negative" w:val="False"/>
                <w:attr w:name="NumberType" w:val="1"/>
                <w:attr w:name="TCSC" w:val="0"/>
              </w:smartTagPr>
              <w:r w:rsidRPr="00186888">
                <w:rPr>
                  <w:rFonts w:ascii="宋体" w:hAnsi="宋体" w:cs="宋体" w:hint="eastAsia"/>
                  <w:sz w:val="24"/>
                </w:rPr>
                <w:t>20L</w:t>
              </w:r>
            </w:smartTag>
            <w:r w:rsidRPr="00186888">
              <w:rPr>
                <w:rFonts w:ascii="宋体" w:hAnsi="宋体" w:cs="宋体" w:hint="eastAsia"/>
                <w:sz w:val="24"/>
              </w:rPr>
              <w:t>发酵罐补料能满足但不限于0.5～4.0ml/min的流量，</w:t>
            </w:r>
            <w:smartTag w:uri="urn:schemas-microsoft-com:office:smarttags" w:element="chmetcnv">
              <w:smartTagPr>
                <w:attr w:name="UnitName" w:val="l"/>
                <w:attr w:name="SourceValue" w:val="200"/>
                <w:attr w:name="HasSpace" w:val="False"/>
                <w:attr w:name="Negative" w:val="False"/>
                <w:attr w:name="NumberType" w:val="1"/>
                <w:attr w:name="TCSC" w:val="0"/>
              </w:smartTagPr>
              <w:r w:rsidRPr="00186888">
                <w:rPr>
                  <w:rFonts w:ascii="宋体" w:hAnsi="宋体" w:cs="宋体" w:hint="eastAsia"/>
                  <w:sz w:val="24"/>
                </w:rPr>
                <w:t>200L</w:t>
              </w:r>
            </w:smartTag>
            <w:r w:rsidRPr="00186888">
              <w:rPr>
                <w:rFonts w:ascii="宋体" w:hAnsi="宋体" w:cs="宋体" w:hint="eastAsia"/>
                <w:sz w:val="24"/>
              </w:rPr>
              <w:t>发酵罐补料能能满足但不限于5.0～40.0ml/min的流量；</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lastRenderedPageBreak/>
              <w:t>4.</w:t>
            </w:r>
            <w:r w:rsidRPr="00186888">
              <w:rPr>
                <w:rFonts w:ascii="宋体" w:hAnsi="宋体" w:cs="宋体"/>
                <w:sz w:val="24"/>
              </w:rPr>
              <w:t>所有蠕动泵</w:t>
            </w:r>
            <w:r w:rsidRPr="00186888">
              <w:rPr>
                <w:rFonts w:ascii="宋体" w:hAnsi="宋体" w:cs="宋体" w:hint="eastAsia"/>
                <w:sz w:val="24"/>
              </w:rPr>
              <w:t>流</w:t>
            </w:r>
            <w:r w:rsidRPr="00186888">
              <w:rPr>
                <w:rFonts w:ascii="宋体" w:hAnsi="宋体" w:cs="宋体"/>
                <w:sz w:val="24"/>
              </w:rPr>
              <w:t>速</w:t>
            </w:r>
            <w:r w:rsidRPr="00186888">
              <w:rPr>
                <w:rFonts w:ascii="宋体" w:hAnsi="宋体" w:cs="宋体" w:hint="eastAsia"/>
                <w:sz w:val="24"/>
              </w:rPr>
              <w:t>满足工艺</w:t>
            </w:r>
            <w:r w:rsidRPr="00186888">
              <w:rPr>
                <w:rFonts w:ascii="宋体" w:hAnsi="宋体" w:cs="宋体"/>
                <w:sz w:val="24"/>
              </w:rPr>
              <w:t>需求</w:t>
            </w:r>
            <w:r w:rsidRPr="00186888">
              <w:rPr>
                <w:rFonts w:ascii="宋体" w:hAnsi="宋体" w:cs="宋体" w:hint="eastAsia"/>
                <w:sz w:val="24"/>
              </w:rPr>
              <w:t>，</w:t>
            </w:r>
            <w:r w:rsidRPr="00186888">
              <w:rPr>
                <w:rFonts w:ascii="宋体" w:hAnsi="宋体" w:cs="宋体"/>
                <w:sz w:val="24"/>
              </w:rPr>
              <w:t>能关联到控制系统自动控制，</w:t>
            </w:r>
            <w:r w:rsidRPr="00186888">
              <w:rPr>
                <w:rFonts w:ascii="宋体" w:hAnsi="宋体" w:cs="宋体" w:hint="eastAsia"/>
                <w:sz w:val="24"/>
              </w:rPr>
              <w:t>但</w:t>
            </w:r>
            <w:r w:rsidRPr="00186888">
              <w:rPr>
                <w:rFonts w:ascii="宋体" w:hAnsi="宋体" w:cs="宋体"/>
                <w:sz w:val="24"/>
              </w:rPr>
              <w:t>必要时能</w:t>
            </w:r>
            <w:r w:rsidRPr="00186888">
              <w:rPr>
                <w:rFonts w:ascii="宋体" w:hAnsi="宋体" w:cs="宋体" w:hint="eastAsia"/>
                <w:sz w:val="24"/>
              </w:rPr>
              <w:t>手动调节</w:t>
            </w:r>
            <w:r w:rsidRPr="00186888">
              <w:rPr>
                <w:rFonts w:ascii="宋体" w:hAnsi="宋体" w:cs="宋体"/>
                <w:sz w:val="24"/>
              </w:rPr>
              <w:t>，相关品牌见附件表</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lastRenderedPageBreak/>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CIP</w:t>
            </w:r>
          </w:p>
        </w:tc>
        <w:tc>
          <w:tcPr>
            <w:tcW w:w="6662" w:type="dxa"/>
            <w:vAlign w:val="center"/>
          </w:tcPr>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1.</w:t>
            </w:r>
            <w:r w:rsidR="00186888" w:rsidRPr="00186888">
              <w:rPr>
                <w:rFonts w:ascii="宋体" w:hAnsi="宋体" w:cs="宋体" w:hint="eastAsia"/>
                <w:sz w:val="24"/>
              </w:rPr>
              <w:t>发酵罐</w:t>
            </w:r>
            <w:r w:rsidR="00186888" w:rsidRPr="00186888">
              <w:rPr>
                <w:rFonts w:ascii="宋体" w:hAnsi="宋体" w:cs="宋体"/>
                <w:sz w:val="24"/>
              </w:rPr>
              <w:t>罐内预留CIP喷淋球接口；</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2.</w:t>
            </w:r>
            <w:r w:rsidR="00186888" w:rsidRPr="00186888">
              <w:rPr>
                <w:rFonts w:ascii="宋体" w:hAnsi="宋体" w:cs="宋体" w:hint="eastAsia"/>
                <w:sz w:val="24"/>
              </w:rPr>
              <w:t>配备与罐体相适应的喷淋球，喷淋球能较好的清洗到罐体内各部位。</w:t>
            </w:r>
          </w:p>
          <w:p w:rsidR="00186888" w:rsidRPr="00186888" w:rsidRDefault="00186888" w:rsidP="00186888">
            <w:pPr>
              <w:spacing w:line="360" w:lineRule="auto"/>
              <w:ind w:firstLineChars="200" w:firstLine="480"/>
              <w:rPr>
                <w:rFonts w:ascii="宋体" w:hAnsi="宋体" w:cs="宋体"/>
                <w:sz w:val="24"/>
              </w:rPr>
            </w:pP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控制系统</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w:t>
            </w:r>
            <w:bookmarkStart w:id="12" w:name="_Toc298245336"/>
            <w:r w:rsidRPr="00186888">
              <w:rPr>
                <w:rFonts w:ascii="宋体" w:hAnsi="宋体" w:cs="宋体" w:hint="eastAsia"/>
                <w:sz w:val="24"/>
              </w:rPr>
              <w:t>控制器应采用西门子主流系列PLC控制器。具有pH、DO、温度、搅拌、压力等控制回路，并可对罐的pH、DO、温度、压力、搅拌、补料、通气、SIP、等参数进行设定和控制。常用参数采用PID控制。触屏显示所有过程参数，可以数字、线图和柱形图形式显示设定值及实际值。具有采集、保存、查看、调取一定时间范围内各控制参数数值的功能或其他更高级功能。</w:t>
            </w:r>
            <w:bookmarkEnd w:id="12"/>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w:t>
            </w:r>
            <w:r w:rsidRPr="00186888">
              <w:rPr>
                <w:rFonts w:ascii="宋体" w:hAnsi="宋体" w:cs="宋体"/>
                <w:sz w:val="24"/>
              </w:rPr>
              <w:t>人机界面应能具有设备操作功能，界面应至少能显示中文。人机界面应能输入批次信息，并且能显示现有的参数设定、范围和限制</w:t>
            </w:r>
            <w:r w:rsidRPr="00186888">
              <w:rPr>
                <w:rFonts w:ascii="宋体" w:hAnsi="宋体" w:cs="宋体" w:hint="eastAsia"/>
                <w:sz w:val="24"/>
              </w:rPr>
              <w:t>，</w:t>
            </w:r>
            <w:r w:rsidRPr="00186888">
              <w:rPr>
                <w:rFonts w:ascii="宋体" w:hAnsi="宋体" w:cs="宋体"/>
                <w:sz w:val="24"/>
              </w:rPr>
              <w:t>屏幕为15寸以上</w:t>
            </w:r>
            <w:r w:rsidRPr="00186888">
              <w:rPr>
                <w:rFonts w:ascii="宋体" w:hAnsi="宋体" w:cs="宋体" w:hint="eastAsia"/>
                <w:sz w:val="24"/>
              </w:rPr>
              <w:t>，</w:t>
            </w:r>
            <w:r w:rsidRPr="00186888">
              <w:rPr>
                <w:rFonts w:ascii="宋体" w:hAnsi="宋体" w:cs="宋体"/>
                <w:sz w:val="24"/>
              </w:rPr>
              <w:t>品牌见附件表</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4.</w:t>
            </w:r>
            <w:r w:rsidRPr="00186888">
              <w:rPr>
                <w:rFonts w:ascii="宋体" w:hAnsi="宋体" w:cs="宋体" w:hint="eastAsia"/>
                <w:sz w:val="24"/>
              </w:rPr>
              <w:t xml:space="preserve"> 配备独立操作的控制柜，所有的电气元件，变频器，二次显示仪表，彩色触摸屏等均集中在控制柜内；</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5. 控制系统界面的设置应易于理解和操控，参数的数量须满足工艺操控要求，采样周期和实时数据的存储量需满足质量控制要求数据具有可追溯性和不可更改性，有审核</w:t>
            </w:r>
            <w:r w:rsidRPr="00186888">
              <w:rPr>
                <w:rFonts w:ascii="宋体" w:hAnsi="宋体" w:cs="宋体"/>
                <w:sz w:val="24"/>
              </w:rPr>
              <w:t>追踪功能</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6.</w:t>
            </w:r>
            <w:r w:rsidRPr="00186888">
              <w:rPr>
                <w:rFonts w:ascii="宋体" w:hAnsi="宋体" w:cs="宋体"/>
                <w:sz w:val="24"/>
              </w:rPr>
              <w:t>供应商应当提供设备是采用何种软件进行编程的信息；</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7.供应商应当指出哪些程序是为客户定制的，并且授权；</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8.应当签署协议，当供应商不能继续维护定制软件时，应当将源代码及相关说明信息提供给客户，以防止机器的故障</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断电</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w:t>
            </w:r>
            <w:r w:rsidRPr="00186888">
              <w:rPr>
                <w:rFonts w:ascii="宋体" w:hAnsi="宋体" w:cs="宋体"/>
                <w:sz w:val="24"/>
              </w:rPr>
              <w:t>当电力中断时，系统应当停机并且保持安全状态，安全的优先级依次为：人员、设备、产品</w:t>
            </w:r>
            <w:r w:rsidRPr="00186888">
              <w:rPr>
                <w:rFonts w:ascii="宋体" w:hAnsi="宋体" w:cs="宋体" w:hint="eastAsia"/>
                <w:sz w:val="24"/>
              </w:rPr>
              <w:t>，并发送警报，</w:t>
            </w:r>
            <w:r w:rsidRPr="00186888">
              <w:rPr>
                <w:rFonts w:ascii="宋体" w:hAnsi="宋体" w:cs="宋体"/>
                <w:sz w:val="24"/>
              </w:rPr>
              <w:t>所有的动</w:t>
            </w:r>
            <w:r w:rsidRPr="00186888">
              <w:rPr>
                <w:rFonts w:ascii="宋体" w:hAnsi="宋体" w:cs="宋体"/>
                <w:sz w:val="24"/>
              </w:rPr>
              <w:lastRenderedPageBreak/>
              <w:t>作停止；</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2.机器在断电进入安全状态时，机器没有损伤。</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lastRenderedPageBreak/>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电力恢复</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只有当操作者</w:t>
            </w:r>
            <w:r w:rsidRPr="00186888">
              <w:rPr>
                <w:rFonts w:ascii="宋体" w:hAnsi="宋体" w:cs="宋体" w:hint="eastAsia"/>
                <w:sz w:val="24"/>
              </w:rPr>
              <w:t>重新输入信号</w:t>
            </w:r>
            <w:r w:rsidRPr="00186888">
              <w:rPr>
                <w:rFonts w:ascii="宋体" w:hAnsi="宋体" w:cs="宋体"/>
                <w:sz w:val="24"/>
              </w:rPr>
              <w:t>时，才可以重新启动机器</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程序记忆</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当电力中断时，所有设备应能保留PLC程序，并且可以用最少的操作恢复</w:t>
            </w:r>
            <w:r w:rsidRPr="00186888">
              <w:rPr>
                <w:rFonts w:ascii="宋体" w:hAnsi="宋体" w:cs="宋体" w:hint="eastAsia"/>
                <w:sz w:val="24"/>
              </w:rPr>
              <w:t>至停电前的生产状态。</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90"/>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电力恢复</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当电力恢复时</w:t>
            </w:r>
            <w:r w:rsidRPr="00186888">
              <w:rPr>
                <w:rFonts w:ascii="宋体" w:hAnsi="宋体" w:cs="宋体"/>
                <w:sz w:val="24"/>
              </w:rPr>
              <w:t>，</w:t>
            </w:r>
            <w:r w:rsidRPr="00186888">
              <w:rPr>
                <w:rFonts w:ascii="宋体" w:hAnsi="宋体" w:cs="宋体" w:hint="eastAsia"/>
                <w:sz w:val="24"/>
              </w:rPr>
              <w:t>设备能按照停电前的运行参数自行启动运行。</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数据记忆</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有断电记忆功能，所有运行数据能被储存记忆不被丢失</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紧急</w:t>
            </w:r>
            <w:r w:rsidRPr="00186888">
              <w:rPr>
                <w:rFonts w:ascii="宋体" w:hAnsi="宋体" w:cs="宋体"/>
                <w:sz w:val="24"/>
              </w:rPr>
              <w:t>停止</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1.设备应存在紧急停止功能；</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2.</w:t>
            </w:r>
            <w:r w:rsidRPr="00186888">
              <w:rPr>
                <w:rFonts w:ascii="宋体" w:hAnsi="宋体" w:cs="宋体" w:hint="eastAsia"/>
                <w:sz w:val="24"/>
              </w:rPr>
              <w:t>紧急停止按钮应当安放在操作者在正常操作状态下可以触及的范围内。</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紧急</w:t>
            </w:r>
            <w:r w:rsidRPr="00186888">
              <w:rPr>
                <w:rFonts w:ascii="宋体" w:hAnsi="宋体" w:cs="宋体"/>
                <w:sz w:val="24"/>
              </w:rPr>
              <w:t>停止动作</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当按下紧急停止按钮时，系统应当按照如下流程：</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1.</w:t>
            </w:r>
            <w:r w:rsidR="00186888" w:rsidRPr="00186888">
              <w:rPr>
                <w:rFonts w:ascii="宋体" w:hAnsi="宋体" w:cs="宋体" w:hint="eastAsia"/>
                <w:sz w:val="24"/>
              </w:rPr>
              <w:t>机器所有运动以“安全方式”停止；</w:t>
            </w:r>
          </w:p>
          <w:p w:rsidR="00186888" w:rsidRPr="00186888" w:rsidRDefault="0096392D" w:rsidP="00186888">
            <w:pPr>
              <w:spacing w:line="360" w:lineRule="auto"/>
              <w:ind w:firstLineChars="200" w:firstLine="480"/>
              <w:rPr>
                <w:rFonts w:ascii="宋体" w:hAnsi="宋体" w:cs="宋体"/>
                <w:sz w:val="24"/>
              </w:rPr>
            </w:pPr>
            <w:r>
              <w:rPr>
                <w:rFonts w:ascii="宋体" w:hAnsi="宋体" w:cs="宋体" w:hint="eastAsia"/>
                <w:sz w:val="24"/>
              </w:rPr>
              <w:t>2.</w:t>
            </w:r>
            <w:r w:rsidR="00186888" w:rsidRPr="00186888">
              <w:rPr>
                <w:rFonts w:ascii="宋体" w:hAnsi="宋体" w:cs="宋体" w:hint="eastAsia"/>
                <w:sz w:val="24"/>
              </w:rPr>
              <w:t>紧急停止后，机器没有损伤；</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3.只有将紧急停止按钮复位，设备方可重新启动；</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4. 紧急停止按钮应当以硬件连接以实现对设备电源的切断。</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数据</w:t>
            </w:r>
            <w:r w:rsidRPr="00186888">
              <w:rPr>
                <w:rFonts w:ascii="宋体" w:hAnsi="宋体" w:cs="宋体"/>
                <w:sz w:val="24"/>
              </w:rPr>
              <w:t>安全</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 xml:space="preserve">1. </w:t>
            </w:r>
            <w:r w:rsidRPr="00186888">
              <w:rPr>
                <w:rFonts w:ascii="宋体" w:hAnsi="宋体" w:cs="宋体"/>
                <w:sz w:val="24"/>
              </w:rPr>
              <w:t>PLC和数据处理器等应当可以从外部上锁（或其它安全措施）</w:t>
            </w:r>
            <w:r w:rsidRPr="00186888">
              <w:rPr>
                <w:rFonts w:ascii="宋体" w:hAnsi="宋体" w:cs="宋体" w:hint="eastAsia"/>
                <w:sz w:val="24"/>
              </w:rPr>
              <w:t>；</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2. 具有操作员、维修员和管理员三级管理权限。每个登陆帐号有相应的登陆密码。防止未授权的人进入系统操作或修改数据。</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5A2175">
        <w:trPr>
          <w:trHeight w:val="397"/>
        </w:trPr>
        <w:tc>
          <w:tcPr>
            <w:tcW w:w="817" w:type="dxa"/>
            <w:vMerge/>
            <w:vAlign w:val="center"/>
          </w:tcPr>
          <w:p w:rsidR="00186888" w:rsidRPr="00186888" w:rsidRDefault="00186888" w:rsidP="00186888">
            <w:pPr>
              <w:spacing w:line="360" w:lineRule="auto"/>
              <w:ind w:firstLineChars="200" w:firstLine="480"/>
              <w:rPr>
                <w:rFonts w:ascii="宋体" w:hAnsi="宋体" w:cs="宋体"/>
                <w:sz w:val="24"/>
              </w:rPr>
            </w:pPr>
          </w:p>
        </w:tc>
        <w:tc>
          <w:tcPr>
            <w:tcW w:w="1276"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其它</w:t>
            </w:r>
          </w:p>
        </w:tc>
        <w:tc>
          <w:tcPr>
            <w:tcW w:w="6662" w:type="dxa"/>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sz w:val="24"/>
              </w:rPr>
              <w:t>本URS</w:t>
            </w:r>
            <w:r w:rsidRPr="00186888">
              <w:rPr>
                <w:rFonts w:ascii="宋体" w:hAnsi="宋体" w:cs="宋体" w:hint="eastAsia"/>
                <w:sz w:val="24"/>
              </w:rPr>
              <w:t>文件</w:t>
            </w:r>
            <w:r w:rsidRPr="00186888">
              <w:rPr>
                <w:rFonts w:ascii="宋体" w:hAnsi="宋体" w:cs="宋体"/>
                <w:sz w:val="24"/>
              </w:rPr>
              <w:t>是对发酵</w:t>
            </w:r>
            <w:r w:rsidRPr="00186888">
              <w:rPr>
                <w:rFonts w:ascii="宋体" w:hAnsi="宋体" w:cs="宋体" w:hint="eastAsia"/>
                <w:sz w:val="24"/>
              </w:rPr>
              <w:t>罐的</w:t>
            </w:r>
            <w:r w:rsidRPr="00186888">
              <w:rPr>
                <w:rFonts w:ascii="宋体" w:hAnsi="宋体" w:cs="宋体"/>
                <w:sz w:val="24"/>
              </w:rPr>
              <w:t>设计、</w:t>
            </w:r>
            <w:r w:rsidRPr="00186888">
              <w:rPr>
                <w:rFonts w:ascii="宋体" w:hAnsi="宋体" w:cs="宋体" w:hint="eastAsia"/>
                <w:sz w:val="24"/>
              </w:rPr>
              <w:t>制造、</w:t>
            </w:r>
            <w:r w:rsidRPr="00186888">
              <w:rPr>
                <w:rFonts w:ascii="宋体" w:hAnsi="宋体" w:cs="宋体"/>
                <w:sz w:val="24"/>
              </w:rPr>
              <w:t>材质、控制系统</w:t>
            </w:r>
            <w:r w:rsidRPr="00186888">
              <w:rPr>
                <w:rFonts w:ascii="宋体" w:hAnsi="宋体" w:cs="宋体" w:hint="eastAsia"/>
                <w:sz w:val="24"/>
              </w:rPr>
              <w:t>等的</w:t>
            </w:r>
            <w:r w:rsidRPr="00186888">
              <w:rPr>
                <w:rFonts w:ascii="宋体" w:hAnsi="宋体" w:cs="宋体"/>
                <w:sz w:val="24"/>
              </w:rPr>
              <w:t>说明和最低要求，包含但不限于此。若与设备的标准设计与制造中的技术参数矛盾，以最终双方认可的URS具体条款为准</w:t>
            </w:r>
            <w:r w:rsidRPr="00186888">
              <w:rPr>
                <w:rFonts w:ascii="宋体" w:hAnsi="宋体" w:cs="宋体" w:hint="eastAsia"/>
                <w:sz w:val="24"/>
              </w:rPr>
              <w:t>；</w:t>
            </w:r>
            <w:r w:rsidRPr="00186888">
              <w:rPr>
                <w:rFonts w:ascii="宋体" w:hAnsi="宋体" w:cs="宋体"/>
                <w:sz w:val="24"/>
              </w:rPr>
              <w:t>本URS</w:t>
            </w:r>
            <w:r w:rsidRPr="00186888">
              <w:rPr>
                <w:rFonts w:ascii="宋体" w:hAnsi="宋体" w:cs="宋体" w:hint="eastAsia"/>
                <w:sz w:val="24"/>
              </w:rPr>
              <w:t>文件</w:t>
            </w:r>
            <w:r w:rsidRPr="00186888">
              <w:rPr>
                <w:rFonts w:ascii="宋体" w:hAnsi="宋体" w:cs="宋体"/>
                <w:sz w:val="24"/>
              </w:rPr>
              <w:t>仅提出发酵设备基本的技术要求，并未限制设备生产商具有更高的设计与制造标准和更加完善的功能、配置、性能以及更优异的部件</w:t>
            </w:r>
            <w:r w:rsidRPr="00186888">
              <w:rPr>
                <w:rFonts w:ascii="宋体" w:hAnsi="宋体" w:cs="宋体" w:hint="eastAsia"/>
                <w:sz w:val="24"/>
              </w:rPr>
              <w:t>。</w:t>
            </w:r>
          </w:p>
        </w:tc>
        <w:tc>
          <w:tcPr>
            <w:tcW w:w="992" w:type="dxa"/>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bl>
    <w:p w:rsidR="00186888" w:rsidRPr="00186888" w:rsidRDefault="00186888" w:rsidP="006A348C">
      <w:pPr>
        <w:spacing w:line="360" w:lineRule="auto"/>
        <w:rPr>
          <w:rFonts w:ascii="宋体" w:hAnsi="宋体" w:cs="宋体"/>
          <w:sz w:val="24"/>
        </w:rPr>
      </w:pPr>
      <w:bookmarkStart w:id="13" w:name="_Toc448992588"/>
      <w:bookmarkStart w:id="14" w:name="_Toc257270370"/>
      <w:bookmarkStart w:id="15" w:name="_Toc277054326"/>
      <w:r w:rsidRPr="00186888">
        <w:rPr>
          <w:rFonts w:ascii="宋体" w:hAnsi="宋体" w:cs="宋体" w:hint="eastAsia"/>
          <w:sz w:val="24"/>
        </w:rPr>
        <w:lastRenderedPageBreak/>
        <w:t>（三）</w:t>
      </w:r>
      <w:r w:rsidRPr="00186888">
        <w:rPr>
          <w:rFonts w:ascii="宋体" w:hAnsi="宋体" w:cs="宋体"/>
          <w:sz w:val="24"/>
        </w:rPr>
        <w:t>外观和材质要求</w:t>
      </w:r>
      <w:bookmarkEnd w:id="13"/>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0"/>
        <w:gridCol w:w="7655"/>
        <w:gridCol w:w="992"/>
      </w:tblGrid>
      <w:tr w:rsidR="00186888" w:rsidRPr="00186888" w:rsidTr="006A348C">
        <w:trPr>
          <w:trHeight w:val="397"/>
          <w:tblHeader/>
        </w:trPr>
        <w:tc>
          <w:tcPr>
            <w:tcW w:w="1100" w:type="dxa"/>
            <w:tcBorders>
              <w:top w:val="single" w:sz="6" w:space="0" w:color="auto"/>
              <w:left w:val="single" w:sz="6" w:space="0" w:color="auto"/>
              <w:bottom w:val="single" w:sz="6"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编号</w:t>
            </w:r>
          </w:p>
        </w:tc>
        <w:tc>
          <w:tcPr>
            <w:tcW w:w="7655" w:type="dxa"/>
            <w:tcBorders>
              <w:top w:val="single" w:sz="6"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ind w:firstLineChars="200" w:firstLine="480"/>
              <w:jc w:val="center"/>
              <w:rPr>
                <w:rFonts w:ascii="宋体" w:hAnsi="宋体" w:cs="宋体"/>
                <w:sz w:val="24"/>
              </w:rPr>
            </w:pPr>
            <w:r w:rsidRPr="00186888">
              <w:rPr>
                <w:rFonts w:ascii="宋体" w:hAnsi="宋体" w:cs="宋体"/>
                <w:sz w:val="24"/>
              </w:rPr>
              <w:t>要求内容</w:t>
            </w:r>
          </w:p>
        </w:tc>
        <w:tc>
          <w:tcPr>
            <w:tcW w:w="992" w:type="dxa"/>
            <w:tcBorders>
              <w:top w:val="single" w:sz="6" w:space="0" w:color="auto"/>
              <w:left w:val="single" w:sz="4"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必需/期望</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06</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微生物发酵系统罐体及相应管路与物料接触部分均采用</w:t>
            </w:r>
            <w:smartTag w:uri="urn:schemas-microsoft-com:office:smarttags" w:element="chmetcnv">
              <w:smartTagPr>
                <w:attr w:name="UnitName" w:val="l"/>
                <w:attr w:name="SourceValue" w:val="316"/>
                <w:attr w:name="HasSpace" w:val="False"/>
                <w:attr w:name="Negative" w:val="False"/>
                <w:attr w:name="NumberType" w:val="1"/>
                <w:attr w:name="TCSC" w:val="0"/>
              </w:smartTagPr>
              <w:r w:rsidRPr="00186888">
                <w:rPr>
                  <w:rFonts w:ascii="宋体" w:hAnsi="宋体" w:cs="宋体" w:hint="eastAsia"/>
                  <w:sz w:val="24"/>
                </w:rPr>
                <w:t>316L</w:t>
              </w:r>
            </w:smartTag>
            <w:r w:rsidRPr="00186888">
              <w:rPr>
                <w:rFonts w:ascii="宋体" w:hAnsi="宋体" w:cs="宋体" w:hint="eastAsia"/>
                <w:sz w:val="24"/>
              </w:rPr>
              <w:t>不锈钢，夹套等不与物料接触的部分可采用304不锈钢。</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07</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若有操作平台，操作</w:t>
            </w:r>
            <w:r w:rsidRPr="00186888">
              <w:rPr>
                <w:rFonts w:ascii="宋体" w:hAnsi="宋体" w:cs="宋体"/>
                <w:sz w:val="24"/>
              </w:rPr>
              <w:t>平台</w:t>
            </w:r>
            <w:r w:rsidRPr="00186888">
              <w:rPr>
                <w:rFonts w:ascii="宋体" w:hAnsi="宋体" w:cs="宋体" w:hint="eastAsia"/>
                <w:sz w:val="24"/>
              </w:rPr>
              <w:t>采用304不锈钢材质。</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08</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密封圈：材质为卫生级氟橡胶、聚四氟乙烯或其它符合规定的材质。</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09</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罐体内表面抛光，精度</w:t>
            </w:r>
            <w:r w:rsidRPr="00186888">
              <w:rPr>
                <w:rFonts w:ascii="宋体" w:hAnsi="宋体" w:cs="宋体"/>
                <w:sz w:val="24"/>
              </w:rPr>
              <w:t>Ra</w:t>
            </w:r>
            <w:r w:rsidRPr="00186888">
              <w:rPr>
                <w:rFonts w:ascii="宋体" w:hAnsi="宋体" w:cs="宋体" w:hint="eastAsia"/>
                <w:sz w:val="24"/>
              </w:rPr>
              <w:t>≤</w:t>
            </w:r>
            <w:r w:rsidRPr="00186888">
              <w:rPr>
                <w:rFonts w:ascii="宋体" w:hAnsi="宋体" w:cs="宋体"/>
                <w:sz w:val="24"/>
              </w:rPr>
              <w:t>0.4 µm</w:t>
            </w:r>
            <w:r w:rsidRPr="00186888">
              <w:rPr>
                <w:rFonts w:ascii="宋体" w:hAnsi="宋体" w:cs="宋体" w:hint="eastAsia"/>
                <w:sz w:val="24"/>
              </w:rPr>
              <w:t>，外表面要求亚光处理，抛光精度</w:t>
            </w:r>
            <w:r w:rsidRPr="00186888">
              <w:rPr>
                <w:rFonts w:ascii="宋体" w:hAnsi="宋体" w:cs="宋体"/>
                <w:sz w:val="24"/>
              </w:rPr>
              <w:t>Ra</w:t>
            </w:r>
            <w:r w:rsidRPr="00186888">
              <w:rPr>
                <w:rFonts w:ascii="宋体" w:hAnsi="宋体" w:cs="宋体" w:hint="eastAsia"/>
                <w:sz w:val="24"/>
              </w:rPr>
              <w:t>≤</w:t>
            </w:r>
            <w:r w:rsidRPr="00186888">
              <w:rPr>
                <w:rFonts w:ascii="宋体" w:hAnsi="宋体" w:cs="宋体"/>
                <w:sz w:val="24"/>
              </w:rPr>
              <w:t>1.2 µm</w:t>
            </w:r>
            <w:r w:rsidRPr="00186888">
              <w:rPr>
                <w:rFonts w:ascii="宋体" w:hAnsi="宋体" w:cs="宋体" w:hint="eastAsia"/>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w:t>
            </w:r>
          </w:p>
        </w:tc>
      </w:tr>
    </w:tbl>
    <w:p w:rsidR="00186888" w:rsidRPr="00186888" w:rsidRDefault="00186888" w:rsidP="00814F54">
      <w:pPr>
        <w:spacing w:line="360" w:lineRule="auto"/>
        <w:rPr>
          <w:rFonts w:ascii="宋体" w:hAnsi="宋体" w:cs="宋体"/>
          <w:sz w:val="24"/>
        </w:rPr>
      </w:pPr>
      <w:bookmarkStart w:id="16" w:name="_Toc448992590"/>
      <w:bookmarkEnd w:id="14"/>
      <w:bookmarkEnd w:id="15"/>
      <w:r w:rsidRPr="00186888">
        <w:rPr>
          <w:rFonts w:ascii="宋体" w:hAnsi="宋体" w:cs="宋体" w:hint="eastAsia"/>
          <w:sz w:val="24"/>
        </w:rPr>
        <w:t>（四）环境、健康与安全(EHS)要求</w:t>
      </w:r>
      <w:bookmarkEnd w:id="16"/>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0"/>
        <w:gridCol w:w="7655"/>
        <w:gridCol w:w="992"/>
      </w:tblGrid>
      <w:tr w:rsidR="00186888" w:rsidRPr="00186888" w:rsidTr="006A348C">
        <w:trPr>
          <w:cantSplit/>
          <w:trHeight w:val="397"/>
        </w:trPr>
        <w:tc>
          <w:tcPr>
            <w:tcW w:w="1100" w:type="dxa"/>
            <w:tcBorders>
              <w:top w:val="single" w:sz="6" w:space="0" w:color="auto"/>
              <w:left w:val="single" w:sz="6" w:space="0" w:color="auto"/>
              <w:bottom w:val="single" w:sz="6" w:space="0" w:color="auto"/>
              <w:right w:val="single" w:sz="6"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sz w:val="24"/>
              </w:rPr>
              <w:t>编号</w:t>
            </w:r>
          </w:p>
        </w:tc>
        <w:tc>
          <w:tcPr>
            <w:tcW w:w="7655" w:type="dxa"/>
            <w:tcBorders>
              <w:top w:val="single" w:sz="6" w:space="0" w:color="auto"/>
              <w:left w:val="single" w:sz="6"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ind w:firstLineChars="200" w:firstLine="480"/>
              <w:jc w:val="center"/>
              <w:rPr>
                <w:rFonts w:ascii="宋体" w:hAnsi="宋体" w:cs="宋体"/>
                <w:sz w:val="24"/>
              </w:rPr>
            </w:pPr>
            <w:r w:rsidRPr="00186888">
              <w:rPr>
                <w:rFonts w:ascii="宋体" w:hAnsi="宋体" w:cs="宋体"/>
                <w:sz w:val="24"/>
              </w:rPr>
              <w:t>要求内容</w:t>
            </w:r>
          </w:p>
        </w:tc>
        <w:tc>
          <w:tcPr>
            <w:tcW w:w="992" w:type="dxa"/>
            <w:tcBorders>
              <w:top w:val="single" w:sz="6" w:space="0" w:color="auto"/>
              <w:left w:val="single" w:sz="4" w:space="0" w:color="auto"/>
              <w:bottom w:val="single" w:sz="6" w:space="0" w:color="auto"/>
              <w:right w:val="single" w:sz="4" w:space="0" w:color="auto"/>
            </w:tcBorders>
            <w:shd w:val="clear" w:color="auto" w:fill="CCCCCC"/>
            <w:vAlign w:val="center"/>
          </w:tcPr>
          <w:p w:rsidR="00186888" w:rsidRPr="00186888" w:rsidRDefault="00186888" w:rsidP="006A348C">
            <w:pPr>
              <w:spacing w:line="360" w:lineRule="auto"/>
              <w:jc w:val="center"/>
              <w:rPr>
                <w:rFonts w:ascii="宋体" w:hAnsi="宋体" w:cs="宋体"/>
                <w:sz w:val="24"/>
              </w:rPr>
            </w:pPr>
            <w:r w:rsidRPr="00186888">
              <w:rPr>
                <w:rFonts w:ascii="宋体" w:hAnsi="宋体" w:cs="宋体" w:hint="eastAsia"/>
                <w:sz w:val="24"/>
              </w:rPr>
              <w:t>必需/期望</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10</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噪音</w:t>
            </w:r>
            <w:r w:rsidRPr="00186888">
              <w:rPr>
                <w:rFonts w:ascii="宋体" w:hAnsi="宋体" w:cs="宋体"/>
                <w:sz w:val="24"/>
              </w:rPr>
              <w:t>：</w:t>
            </w:r>
            <w:r w:rsidRPr="00186888">
              <w:rPr>
                <w:rFonts w:ascii="宋体" w:hAnsi="宋体" w:cs="宋体" w:hint="eastAsia"/>
                <w:sz w:val="24"/>
              </w:rPr>
              <w:t>设备负载运行状态下，距离设备</w:t>
            </w:r>
            <w:smartTag w:uri="urn:schemas-microsoft-com:office:smarttags" w:element="chmetcnv">
              <w:smartTagPr>
                <w:attr w:name="UnitName" w:val="米"/>
                <w:attr w:name="SourceValue" w:val="1"/>
                <w:attr w:name="HasSpace" w:val="False"/>
                <w:attr w:name="Negative" w:val="False"/>
                <w:attr w:name="NumberType" w:val="1"/>
                <w:attr w:name="TCSC" w:val="0"/>
              </w:smartTagPr>
              <w:r w:rsidRPr="00186888">
                <w:rPr>
                  <w:rFonts w:ascii="宋体" w:hAnsi="宋体" w:cs="宋体" w:hint="eastAsia"/>
                  <w:sz w:val="24"/>
                </w:rPr>
                <w:t>1米</w:t>
              </w:r>
            </w:smartTag>
            <w:r w:rsidRPr="00186888">
              <w:rPr>
                <w:rFonts w:ascii="宋体" w:hAnsi="宋体" w:cs="宋体" w:hint="eastAsia"/>
                <w:sz w:val="24"/>
              </w:rPr>
              <w:t>时，其噪音不超过65分贝。</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sz w:val="24"/>
              </w:rPr>
              <w:t>1</w:t>
            </w:r>
            <w:r w:rsidRPr="00186888">
              <w:rPr>
                <w:rFonts w:ascii="宋体" w:hAnsi="宋体" w:cs="宋体" w:hint="eastAsia"/>
                <w:sz w:val="24"/>
              </w:rPr>
              <w:t>1</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热表面：与操作工接触的保温层外表面，保证其在循环过程中的温度为≤</w:t>
            </w:r>
            <w:smartTag w:uri="urn:schemas-microsoft-com:office:smarttags" w:element="chmetcnv">
              <w:smartTagPr>
                <w:attr w:name="UnitName" w:val="℃"/>
                <w:attr w:name="SourceValue" w:val="40"/>
                <w:attr w:name="HasSpace" w:val="False"/>
                <w:attr w:name="Negative" w:val="False"/>
                <w:attr w:name="NumberType" w:val="1"/>
                <w:attr w:name="TCSC" w:val="0"/>
              </w:smartTagPr>
              <w:r w:rsidRPr="00186888">
                <w:rPr>
                  <w:rFonts w:ascii="宋体" w:hAnsi="宋体" w:cs="宋体"/>
                  <w:sz w:val="24"/>
                </w:rPr>
                <w:t>40</w:t>
              </w:r>
              <w:r w:rsidRPr="00186888">
                <w:rPr>
                  <w:rFonts w:ascii="宋体" w:hAnsi="宋体" w:cs="宋体" w:hint="eastAsia"/>
                  <w:sz w:val="24"/>
                </w:rPr>
                <w:t>℃</w:t>
              </w:r>
            </w:smartTag>
            <w:r w:rsidRPr="00186888">
              <w:rPr>
                <w:rFonts w:ascii="宋体" w:hAnsi="宋体" w:cs="宋体" w:hint="eastAsia"/>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12</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设备应具有安全保护功能，当安全保护装置未处于正常状态时，设备应停止运行、声光报警，并在运行界面上显示相应的警报信息。</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13</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电气柜：电气柜表面要有警告标签。</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14</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报警：紧急情况下的报警应使用声光报警。</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15</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振动：设备运行平稳。</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16</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电磁干扰：控制系统应当具有良好的屏蔽功能，防止电磁辐射。</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cantSplit/>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17</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标识：高温高压部分有颜色区别标识和警示标识；</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管路走向与用途应有标识；</w:t>
            </w:r>
          </w:p>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每个阀门应有标识（序号+文字说明+挂牌</w:t>
            </w:r>
            <w:r w:rsidRPr="00186888">
              <w:rPr>
                <w:rFonts w:ascii="宋体" w:hAnsi="宋体" w:cs="宋体"/>
                <w:sz w:val="24"/>
              </w:rPr>
              <w:t>或粘附</w:t>
            </w:r>
            <w:r w:rsidRPr="00186888">
              <w:rPr>
                <w:rFonts w:ascii="宋体" w:hAnsi="宋体" w:cs="宋体" w:hint="eastAsia"/>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18</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96392D">
            <w:pPr>
              <w:spacing w:line="360" w:lineRule="auto"/>
              <w:ind w:firstLineChars="200" w:firstLine="480"/>
              <w:rPr>
                <w:rFonts w:ascii="宋体" w:hAnsi="宋体" w:cs="宋体"/>
                <w:sz w:val="24"/>
              </w:rPr>
            </w:pPr>
            <w:r w:rsidRPr="00186888">
              <w:rPr>
                <w:rFonts w:ascii="宋体" w:hAnsi="宋体" w:cs="宋体"/>
                <w:sz w:val="24"/>
              </w:rPr>
              <w:t>设备与原料水、蒸汽、压缩空气直接接触的管路上安装的所有阀门、仪表均选用卫生级，</w:t>
            </w:r>
            <w:r w:rsidRPr="00186888">
              <w:rPr>
                <w:rFonts w:ascii="宋体" w:hAnsi="宋体" w:cs="宋体" w:hint="eastAsia"/>
                <w:sz w:val="24"/>
              </w:rPr>
              <w:t>管道安装</w:t>
            </w:r>
            <w:r w:rsidRPr="00186888">
              <w:rPr>
                <w:rFonts w:ascii="宋体" w:hAnsi="宋体" w:cs="宋体"/>
                <w:sz w:val="24"/>
              </w:rPr>
              <w:t>符合3D要求，不对产品产生二次污染</w:t>
            </w:r>
            <w:r w:rsidRPr="00186888">
              <w:rPr>
                <w:rFonts w:ascii="宋体" w:hAnsi="宋体" w:cs="宋体" w:hint="eastAsia"/>
                <w:sz w:val="24"/>
              </w:rPr>
              <w:t>。</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19</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电磁阀，隔膜阀膜片采用标准膜片，耐高温，耐酸碱。</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r w:rsidR="00186888" w:rsidRPr="00186888" w:rsidTr="006A348C">
        <w:trPr>
          <w:trHeight w:val="397"/>
        </w:trPr>
        <w:tc>
          <w:tcPr>
            <w:tcW w:w="1100" w:type="dxa"/>
            <w:tcBorders>
              <w:top w:val="single" w:sz="6" w:space="0" w:color="auto"/>
              <w:left w:val="single" w:sz="6" w:space="0" w:color="auto"/>
              <w:bottom w:val="single" w:sz="6"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20</w:t>
            </w:r>
          </w:p>
        </w:tc>
        <w:tc>
          <w:tcPr>
            <w:tcW w:w="7655" w:type="dxa"/>
            <w:tcBorders>
              <w:top w:val="single" w:sz="6" w:space="0" w:color="auto"/>
              <w:bottom w:val="single" w:sz="6" w:space="0" w:color="auto"/>
              <w:right w:val="single" w:sz="4" w:space="0" w:color="auto"/>
            </w:tcBorders>
            <w:vAlign w:val="center"/>
          </w:tcPr>
          <w:p w:rsidR="00186888" w:rsidRPr="00186888" w:rsidRDefault="00186888" w:rsidP="00186888">
            <w:pPr>
              <w:spacing w:line="360" w:lineRule="auto"/>
              <w:ind w:firstLineChars="200" w:firstLine="480"/>
              <w:rPr>
                <w:rFonts w:ascii="宋体" w:hAnsi="宋体" w:cs="宋体"/>
                <w:sz w:val="24"/>
              </w:rPr>
            </w:pPr>
            <w:r w:rsidRPr="00186888">
              <w:rPr>
                <w:rFonts w:ascii="宋体" w:hAnsi="宋体" w:cs="宋体" w:hint="eastAsia"/>
                <w:sz w:val="24"/>
              </w:rPr>
              <w:t>罐体</w:t>
            </w:r>
            <w:r w:rsidRPr="00186888">
              <w:rPr>
                <w:rFonts w:ascii="宋体" w:hAnsi="宋体" w:cs="宋体"/>
                <w:sz w:val="24"/>
              </w:rPr>
              <w:t>内预留清洗接口，所</w:t>
            </w:r>
            <w:r w:rsidRPr="00186888">
              <w:rPr>
                <w:rFonts w:ascii="宋体" w:hAnsi="宋体" w:cs="宋体" w:hint="eastAsia"/>
                <w:sz w:val="24"/>
              </w:rPr>
              <w:t>安装</w:t>
            </w:r>
            <w:r w:rsidRPr="00186888">
              <w:rPr>
                <w:rFonts w:ascii="宋体" w:hAnsi="宋体" w:cs="宋体"/>
                <w:sz w:val="24"/>
              </w:rPr>
              <w:t>喷淋装置</w:t>
            </w:r>
            <w:r w:rsidRPr="00186888">
              <w:rPr>
                <w:rFonts w:ascii="宋体" w:hAnsi="宋体" w:cs="宋体" w:hint="eastAsia"/>
                <w:sz w:val="24"/>
              </w:rPr>
              <w:t>满足</w:t>
            </w:r>
            <w:r w:rsidRPr="00186888">
              <w:rPr>
                <w:rFonts w:ascii="宋体" w:hAnsi="宋体" w:cs="宋体"/>
                <w:sz w:val="24"/>
              </w:rPr>
              <w:t>罐</w:t>
            </w:r>
            <w:r w:rsidRPr="00186888">
              <w:rPr>
                <w:rFonts w:ascii="宋体" w:hAnsi="宋体" w:cs="宋体" w:hint="eastAsia"/>
                <w:sz w:val="24"/>
              </w:rPr>
              <w:t>体</w:t>
            </w:r>
            <w:r w:rsidRPr="00186888">
              <w:rPr>
                <w:rFonts w:ascii="宋体" w:hAnsi="宋体" w:cs="宋体"/>
                <w:sz w:val="24"/>
              </w:rPr>
              <w:t>内清洁要求</w:t>
            </w:r>
            <w:r w:rsidRPr="00186888">
              <w:rPr>
                <w:rFonts w:ascii="宋体" w:hAnsi="宋体" w:cs="宋体" w:hint="eastAsia"/>
                <w:sz w:val="24"/>
              </w:rPr>
              <w:t>，</w:t>
            </w:r>
            <w:r w:rsidRPr="00186888">
              <w:rPr>
                <w:rFonts w:ascii="宋体" w:hAnsi="宋体" w:cs="宋体"/>
                <w:sz w:val="24"/>
              </w:rPr>
              <w:t>无清洗死角。</w:t>
            </w:r>
          </w:p>
        </w:tc>
        <w:tc>
          <w:tcPr>
            <w:tcW w:w="992" w:type="dxa"/>
            <w:tcBorders>
              <w:top w:val="single" w:sz="6" w:space="0" w:color="auto"/>
              <w:left w:val="single" w:sz="4" w:space="0" w:color="auto"/>
              <w:bottom w:val="single" w:sz="6" w:space="0" w:color="auto"/>
              <w:right w:val="single" w:sz="4" w:space="0" w:color="auto"/>
            </w:tcBorders>
            <w:vAlign w:val="center"/>
          </w:tcPr>
          <w:p w:rsidR="00186888" w:rsidRPr="00186888" w:rsidRDefault="00186888" w:rsidP="00814F54">
            <w:pPr>
              <w:spacing w:line="360" w:lineRule="auto"/>
              <w:jc w:val="center"/>
              <w:rPr>
                <w:rFonts w:ascii="宋体" w:hAnsi="宋体" w:cs="宋体"/>
                <w:sz w:val="24"/>
              </w:rPr>
            </w:pPr>
            <w:r w:rsidRPr="00186888">
              <w:rPr>
                <w:rFonts w:ascii="宋体" w:hAnsi="宋体" w:cs="宋体" w:hint="eastAsia"/>
                <w:sz w:val="24"/>
              </w:rPr>
              <w:t>必需</w:t>
            </w:r>
          </w:p>
        </w:tc>
      </w:tr>
    </w:tbl>
    <w:p w:rsidR="00186888" w:rsidRPr="00186888" w:rsidRDefault="00186888" w:rsidP="00814F54">
      <w:pPr>
        <w:spacing w:line="360" w:lineRule="auto"/>
        <w:rPr>
          <w:rFonts w:ascii="宋体" w:hAnsi="宋体" w:cs="宋体"/>
          <w:sz w:val="24"/>
        </w:rPr>
      </w:pPr>
      <w:bookmarkStart w:id="17" w:name="_Toc448992598"/>
      <w:r w:rsidRPr="00186888">
        <w:rPr>
          <w:rFonts w:ascii="宋体" w:hAnsi="宋体" w:cs="宋体" w:hint="eastAsia"/>
          <w:sz w:val="24"/>
        </w:rPr>
        <w:lastRenderedPageBreak/>
        <w:t>（五）附件表（品牌要求清单</w:t>
      </w:r>
      <w:bookmarkEnd w:id="17"/>
      <w:r w:rsidRPr="00186888">
        <w:rPr>
          <w:rFonts w:ascii="宋体" w:hAnsi="宋体" w:cs="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58"/>
        <w:gridCol w:w="3686"/>
        <w:gridCol w:w="2411"/>
      </w:tblGrid>
      <w:tr w:rsidR="00186888" w:rsidRPr="00186888" w:rsidTr="006A348C">
        <w:trPr>
          <w:trHeight w:val="340"/>
          <w:tblHeader/>
        </w:trPr>
        <w:tc>
          <w:tcPr>
            <w:tcW w:w="993" w:type="dxa"/>
            <w:tcBorders>
              <w:top w:val="single" w:sz="4" w:space="0" w:color="auto"/>
              <w:left w:val="single" w:sz="4" w:space="0" w:color="auto"/>
              <w:bottom w:val="single" w:sz="4" w:space="0" w:color="auto"/>
              <w:right w:val="single" w:sz="4" w:space="0" w:color="auto"/>
            </w:tcBorders>
            <w:shd w:val="clear" w:color="auto" w:fill="D9D9D9"/>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序号</w:t>
            </w:r>
          </w:p>
        </w:tc>
        <w:tc>
          <w:tcPr>
            <w:tcW w:w="2658" w:type="dxa"/>
            <w:tcBorders>
              <w:top w:val="single" w:sz="4" w:space="0" w:color="auto"/>
              <w:left w:val="single" w:sz="4" w:space="0" w:color="auto"/>
              <w:bottom w:val="single" w:sz="4" w:space="0" w:color="auto"/>
              <w:right w:val="single" w:sz="4" w:space="0" w:color="auto"/>
            </w:tcBorders>
            <w:shd w:val="clear" w:color="auto" w:fill="D9D9D9"/>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部件名称</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品牌要求</w:t>
            </w:r>
          </w:p>
        </w:tc>
        <w:tc>
          <w:tcPr>
            <w:tcW w:w="2411" w:type="dxa"/>
            <w:tcBorders>
              <w:top w:val="single" w:sz="4" w:space="0" w:color="auto"/>
              <w:left w:val="single" w:sz="4" w:space="0" w:color="auto"/>
              <w:bottom w:val="single" w:sz="4" w:space="0" w:color="auto"/>
              <w:right w:val="single" w:sz="4" w:space="0" w:color="auto"/>
            </w:tcBorders>
            <w:shd w:val="clear" w:color="auto" w:fill="D9D9D9"/>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生产产地</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1</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气动角座阀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2</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气动隔膜阀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3</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手动隔膜阀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4</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罐底阀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5</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无菌取样阀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6</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疏水阀</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斯帕莎克</w:t>
            </w:r>
            <w:r w:rsidRPr="00186888">
              <w:rPr>
                <w:rFonts w:ascii="宋体" w:hAnsi="宋体" w:cs="宋体"/>
                <w:sz w:val="24"/>
              </w:rPr>
              <w:t>或同等质量品牌</w:t>
            </w:r>
          </w:p>
        </w:tc>
        <w:tc>
          <w:tcPr>
            <w:tcW w:w="2411"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7</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电磁阀</w:t>
            </w:r>
          </w:p>
        </w:tc>
        <w:tc>
          <w:tcPr>
            <w:tcW w:w="3686"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8</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压力传感器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朗博、E+H或</w:t>
            </w:r>
            <w:r w:rsidRPr="00186888">
              <w:rPr>
                <w:rFonts w:ascii="宋体" w:hAnsi="宋体" w:cs="宋体"/>
                <w:sz w:val="24"/>
              </w:rPr>
              <w:t>同等</w:t>
            </w:r>
            <w:r w:rsidRPr="00186888">
              <w:rPr>
                <w:rFonts w:ascii="宋体" w:hAnsi="宋体" w:cs="宋体" w:hint="eastAsia"/>
                <w:sz w:val="24"/>
              </w:rPr>
              <w:t>质量</w:t>
            </w:r>
            <w:r w:rsidRPr="00186888">
              <w:rPr>
                <w:rFonts w:ascii="宋体" w:hAnsi="宋体" w:cs="宋体"/>
                <w:sz w:val="24"/>
              </w:rPr>
              <w:t>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9</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温度传感器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10</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PH</w:t>
            </w:r>
            <w:r w:rsidRPr="00186888">
              <w:rPr>
                <w:rFonts w:ascii="宋体" w:hAnsi="宋体" w:cs="宋体" w:hint="eastAsia"/>
                <w:sz w:val="24"/>
              </w:rPr>
              <w:t>电极/护套</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Mettler或者Hamilton</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瑞士</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11</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DO</w:t>
            </w:r>
            <w:r w:rsidRPr="00186888">
              <w:rPr>
                <w:rFonts w:ascii="宋体" w:hAnsi="宋体" w:cs="宋体" w:hint="eastAsia"/>
                <w:sz w:val="24"/>
              </w:rPr>
              <w:t>电极/护套</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Hamilton</w:t>
            </w:r>
            <w:r w:rsidRPr="00186888">
              <w:rPr>
                <w:rFonts w:ascii="宋体" w:hAnsi="宋体" w:cs="宋体" w:hint="eastAsia"/>
                <w:sz w:val="24"/>
              </w:rPr>
              <w:t>光学溶氧电极</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瑞士</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12</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PH</w:t>
            </w:r>
            <w:r w:rsidRPr="00186888">
              <w:rPr>
                <w:rFonts w:ascii="宋体" w:hAnsi="宋体" w:cs="宋体" w:hint="eastAsia"/>
                <w:sz w:val="24"/>
              </w:rPr>
              <w:t>\</w:t>
            </w:r>
            <w:r w:rsidRPr="00186888">
              <w:rPr>
                <w:rFonts w:ascii="宋体" w:hAnsi="宋体" w:cs="宋体"/>
                <w:sz w:val="24"/>
              </w:rPr>
              <w:t>DO</w:t>
            </w:r>
            <w:r w:rsidRPr="00186888">
              <w:rPr>
                <w:rFonts w:ascii="宋体" w:hAnsi="宋体" w:cs="宋体" w:hint="eastAsia"/>
                <w:sz w:val="24"/>
              </w:rPr>
              <w:t>变送器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梅特勒</w:t>
            </w:r>
            <w:r w:rsidRPr="00186888">
              <w:rPr>
                <w:rFonts w:ascii="宋体" w:hAnsi="宋体" w:cs="宋体"/>
                <w:sz w:val="24"/>
              </w:rPr>
              <w:t>M300</w:t>
            </w:r>
            <w:r w:rsidRPr="00186888">
              <w:rPr>
                <w:rFonts w:ascii="宋体" w:hAnsi="宋体" w:cs="宋体" w:hint="eastAsia"/>
                <w:sz w:val="24"/>
              </w:rPr>
              <w:t>或更高级</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瑞士</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13</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过滤</w:t>
            </w:r>
            <w:r w:rsidRPr="00186888">
              <w:rPr>
                <w:rFonts w:ascii="宋体" w:hAnsi="宋体" w:cs="宋体"/>
                <w:sz w:val="24"/>
              </w:rPr>
              <w:t>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Millipore或Sartorius</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美国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14</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质量流量计</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Burkert</w:t>
            </w:r>
            <w:r w:rsidRPr="00186888">
              <w:rPr>
                <w:rFonts w:ascii="宋体" w:hAnsi="宋体" w:cs="宋体" w:hint="eastAsia"/>
                <w:sz w:val="24"/>
              </w:rPr>
              <w:t>或同等</w:t>
            </w:r>
            <w:r w:rsidRPr="00186888">
              <w:rPr>
                <w:rFonts w:ascii="宋体" w:hAnsi="宋体" w:cs="宋体"/>
                <w:sz w:val="24"/>
              </w:rPr>
              <w:t>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15</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搅拌电机</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16</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循环水泵</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格兰富或</w:t>
            </w:r>
            <w:r w:rsidRPr="00186888">
              <w:rPr>
                <w:rFonts w:ascii="宋体" w:hAnsi="宋体" w:cs="宋体"/>
                <w:sz w:val="24"/>
              </w:rPr>
              <w:t>同等</w:t>
            </w:r>
            <w:r w:rsidRPr="00186888">
              <w:rPr>
                <w:rFonts w:ascii="宋体" w:hAnsi="宋体" w:cs="宋体" w:hint="eastAsia"/>
                <w:sz w:val="24"/>
              </w:rPr>
              <w:t>质量</w:t>
            </w:r>
            <w:r w:rsidRPr="00186888">
              <w:rPr>
                <w:rFonts w:ascii="宋体" w:hAnsi="宋体" w:cs="宋体"/>
                <w:sz w:val="24"/>
              </w:rPr>
              <w:t>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w:t>
            </w:r>
            <w:r w:rsidR="00814F54">
              <w:rPr>
                <w:rFonts w:ascii="宋体" w:hAnsi="宋体" w:cs="宋体" w:hint="eastAsia"/>
                <w:sz w:val="24"/>
              </w:rPr>
              <w:t>7</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蠕动泵</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1</w:t>
            </w:r>
            <w:r w:rsidR="00814F54">
              <w:rPr>
                <w:rFonts w:ascii="宋体" w:hAnsi="宋体" w:cs="宋体" w:hint="eastAsia"/>
                <w:sz w:val="24"/>
              </w:rPr>
              <w:t>8</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触摸屏</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西门子</w:t>
            </w:r>
            <w:r w:rsidRPr="00186888">
              <w:rPr>
                <w:rFonts w:ascii="宋体" w:hAnsi="宋体" w:cs="宋体"/>
                <w:sz w:val="24"/>
              </w:rPr>
              <w:t>或同等</w:t>
            </w:r>
            <w:r w:rsidRPr="00186888">
              <w:rPr>
                <w:rFonts w:ascii="宋体" w:hAnsi="宋体" w:cs="宋体" w:hint="eastAsia"/>
                <w:sz w:val="24"/>
              </w:rPr>
              <w:t>质量</w:t>
            </w:r>
            <w:r w:rsidRPr="00186888">
              <w:rPr>
                <w:rFonts w:ascii="宋体" w:hAnsi="宋体" w:cs="宋体"/>
                <w:sz w:val="24"/>
              </w:rPr>
              <w:t>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19</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PLC</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西门子</w:t>
            </w:r>
          </w:p>
        </w:tc>
        <w:tc>
          <w:tcPr>
            <w:tcW w:w="2411"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20</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变频器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danfouss（ABB</w:t>
            </w:r>
            <w:r w:rsidRPr="00186888">
              <w:rPr>
                <w:rFonts w:ascii="宋体" w:hAnsi="宋体" w:cs="宋体"/>
                <w:sz w:val="24"/>
              </w:rPr>
              <w:t>，</w:t>
            </w:r>
            <w:r w:rsidRPr="00186888">
              <w:rPr>
                <w:rFonts w:ascii="宋体" w:hAnsi="宋体" w:cs="宋体" w:hint="eastAsia"/>
                <w:sz w:val="24"/>
              </w:rPr>
              <w:t>西门子</w:t>
            </w:r>
            <w:r w:rsidRPr="00186888">
              <w:rPr>
                <w:rFonts w:ascii="宋体" w:hAnsi="宋体" w:cs="宋体"/>
                <w:sz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德国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21</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不锈钢管道</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新莱</w:t>
            </w:r>
            <w:r w:rsidRPr="00186888">
              <w:rPr>
                <w:rFonts w:ascii="宋体" w:hAnsi="宋体" w:cs="宋体"/>
                <w:sz w:val="24"/>
              </w:rPr>
              <w:t>或同等</w:t>
            </w:r>
            <w:r w:rsidRPr="00186888">
              <w:rPr>
                <w:rFonts w:ascii="宋体" w:hAnsi="宋体" w:cs="宋体" w:hint="eastAsia"/>
                <w:sz w:val="24"/>
              </w:rPr>
              <w:t>质量</w:t>
            </w:r>
            <w:r w:rsidRPr="00186888">
              <w:rPr>
                <w:rFonts w:ascii="宋体" w:hAnsi="宋体" w:cs="宋体"/>
                <w:sz w:val="24"/>
              </w:rPr>
              <w:t>品牌</w:t>
            </w:r>
          </w:p>
        </w:tc>
        <w:tc>
          <w:tcPr>
            <w:tcW w:w="2411"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中国</w:t>
            </w:r>
          </w:p>
        </w:tc>
      </w:tr>
      <w:tr w:rsidR="00186888" w:rsidRPr="00186888" w:rsidTr="006A348C">
        <w:trPr>
          <w:trHeight w:val="340"/>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22</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增压泵</w:t>
            </w:r>
          </w:p>
        </w:tc>
        <w:tc>
          <w:tcPr>
            <w:tcW w:w="3686" w:type="dxa"/>
            <w:tcBorders>
              <w:top w:val="single" w:sz="4" w:space="0" w:color="auto"/>
              <w:left w:val="single" w:sz="4" w:space="0" w:color="auto"/>
              <w:bottom w:val="single" w:sz="4" w:space="0" w:color="auto"/>
              <w:right w:val="single" w:sz="4" w:space="0" w:color="auto"/>
            </w:tcBorders>
            <w:vAlign w:val="center"/>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格兰富或同等质量品牌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r w:rsidR="00186888" w:rsidRPr="00186888" w:rsidTr="006A348C">
        <w:trPr>
          <w:trHeight w:val="355"/>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23</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板式换热器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中国</w:t>
            </w:r>
          </w:p>
        </w:tc>
      </w:tr>
      <w:tr w:rsidR="00186888" w:rsidRPr="00186888" w:rsidTr="006A348C">
        <w:trPr>
          <w:trHeight w:val="355"/>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24</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sz w:val="24"/>
              </w:rPr>
              <w:t>板式</w:t>
            </w:r>
            <w:r w:rsidRPr="00186888">
              <w:rPr>
                <w:rFonts w:ascii="宋体" w:hAnsi="宋体" w:cs="宋体" w:hint="eastAsia"/>
                <w:sz w:val="24"/>
              </w:rPr>
              <w:t>换冷</w:t>
            </w:r>
            <w:r w:rsidRPr="00186888">
              <w:rPr>
                <w:rFonts w:ascii="宋体" w:hAnsi="宋体" w:cs="宋体"/>
                <w:sz w:val="24"/>
              </w:rPr>
              <w:t>器</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中国</w:t>
            </w:r>
          </w:p>
        </w:tc>
      </w:tr>
      <w:tr w:rsidR="00186888" w:rsidRPr="00186888" w:rsidTr="006A348C">
        <w:trPr>
          <w:trHeight w:val="355"/>
        </w:trPr>
        <w:tc>
          <w:tcPr>
            <w:tcW w:w="993" w:type="dxa"/>
            <w:tcBorders>
              <w:top w:val="single" w:sz="4" w:space="0" w:color="auto"/>
              <w:left w:val="single" w:sz="4" w:space="0" w:color="auto"/>
              <w:bottom w:val="single" w:sz="4" w:space="0" w:color="auto"/>
              <w:right w:val="single" w:sz="4" w:space="0" w:color="auto"/>
            </w:tcBorders>
            <w:vAlign w:val="center"/>
          </w:tcPr>
          <w:p w:rsidR="00186888" w:rsidRPr="00186888" w:rsidRDefault="00814F54" w:rsidP="00222AB4">
            <w:pPr>
              <w:spacing w:line="360" w:lineRule="auto"/>
              <w:jc w:val="center"/>
              <w:rPr>
                <w:rFonts w:ascii="宋体" w:hAnsi="宋体" w:cs="宋体"/>
                <w:sz w:val="24"/>
              </w:rPr>
            </w:pPr>
            <w:r>
              <w:rPr>
                <w:rFonts w:ascii="宋体" w:hAnsi="宋体" w:cs="宋体" w:hint="eastAsia"/>
                <w:sz w:val="24"/>
              </w:rPr>
              <w:t>25</w:t>
            </w:r>
          </w:p>
        </w:tc>
        <w:tc>
          <w:tcPr>
            <w:tcW w:w="2658"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其它</w:t>
            </w:r>
          </w:p>
        </w:tc>
        <w:tc>
          <w:tcPr>
            <w:tcW w:w="3686"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国际/国内知名品牌</w:t>
            </w:r>
          </w:p>
        </w:tc>
        <w:tc>
          <w:tcPr>
            <w:tcW w:w="2411" w:type="dxa"/>
            <w:tcBorders>
              <w:top w:val="single" w:sz="4" w:space="0" w:color="auto"/>
              <w:left w:val="single" w:sz="4" w:space="0" w:color="auto"/>
              <w:bottom w:val="single" w:sz="4" w:space="0" w:color="auto"/>
              <w:right w:val="single" w:sz="4" w:space="0" w:color="auto"/>
            </w:tcBorders>
          </w:tcPr>
          <w:p w:rsidR="00186888" w:rsidRPr="00186888" w:rsidRDefault="00186888" w:rsidP="00222AB4">
            <w:pPr>
              <w:spacing w:line="360" w:lineRule="auto"/>
              <w:jc w:val="center"/>
              <w:rPr>
                <w:rFonts w:ascii="宋体" w:hAnsi="宋体" w:cs="宋体"/>
                <w:sz w:val="24"/>
              </w:rPr>
            </w:pPr>
            <w:r w:rsidRPr="00186888">
              <w:rPr>
                <w:rFonts w:ascii="宋体" w:hAnsi="宋体" w:cs="宋体" w:hint="eastAsia"/>
                <w:sz w:val="24"/>
              </w:rPr>
              <w:t>--</w:t>
            </w:r>
          </w:p>
        </w:tc>
      </w:tr>
    </w:tbl>
    <w:p w:rsidR="00186888" w:rsidRDefault="00186888" w:rsidP="00222AB4">
      <w:pPr>
        <w:spacing w:line="360" w:lineRule="auto"/>
        <w:rPr>
          <w:rFonts w:ascii="宋体" w:hAnsi="宋体" w:cs="宋体"/>
          <w:sz w:val="24"/>
        </w:rPr>
      </w:pP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lastRenderedPageBreak/>
        <w:t>1.资格要求</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）法定代表人授权函及被授权人身份证（复印件）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22AB4">
        <w:rPr>
          <w:rFonts w:ascii="宋体" w:hAnsi="宋体" w:cs="宋体" w:hint="eastAsia"/>
          <w:sz w:val="24"/>
        </w:rPr>
        <w:t>4</w:t>
      </w:r>
      <w:r>
        <w:rPr>
          <w:rFonts w:ascii="宋体" w:hAnsi="宋体" w:cs="宋体" w:hint="eastAsia"/>
          <w:sz w:val="24"/>
        </w:rPr>
        <w:t>）不接受联合体应答方式，不允许任何形式的分包或转包</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22AB4">
        <w:rPr>
          <w:rFonts w:ascii="宋体" w:hAnsi="宋体" w:cs="宋体" w:hint="eastAsia"/>
          <w:sz w:val="24"/>
        </w:rPr>
        <w:t>5</w:t>
      </w:r>
      <w:r>
        <w:rPr>
          <w:rFonts w:ascii="宋体" w:hAnsi="宋体" w:cs="宋体" w:hint="eastAsia"/>
          <w:sz w:val="24"/>
        </w:rPr>
        <w:t>）供应商认为觉得有必要提交的其他相关证明材料</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2</w:t>
      </w:r>
      <w:r>
        <w:rPr>
          <w:rFonts w:ascii="宋体" w:hAnsi="宋体" w:cs="宋体" w:hint="eastAsia"/>
          <w:sz w:val="24"/>
        </w:rPr>
        <w:t>）报价文件应根据采购文件的要求制作，签署、盖章和内容应完整，如有遗漏，将被视为无效。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3</w:t>
      </w:r>
      <w:r>
        <w:rPr>
          <w:rFonts w:ascii="宋体" w:hAnsi="宋体" w:cs="宋体" w:hint="eastAsia"/>
          <w:sz w:val="24"/>
        </w:rPr>
        <w:t>）报价文件应由供应商的法定代表人或经正式授权的供应商代表亲笔签字（如由后者签字，应提供“法定代表人授权书”并加盖公章）。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4</w:t>
      </w:r>
      <w:r>
        <w:rPr>
          <w:rFonts w:ascii="宋体" w:hAnsi="宋体" w:cs="宋体" w:hint="eastAsia"/>
          <w:sz w:val="24"/>
        </w:rPr>
        <w:t>）报价使用货币为人民币。</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5</w:t>
      </w:r>
      <w:r>
        <w:rPr>
          <w:rFonts w:ascii="宋体" w:hAnsi="宋体" w:cs="宋体" w:hint="eastAsia"/>
          <w:sz w:val="24"/>
        </w:rPr>
        <w:t>）供应商应提交证明其拟提交成果符合采购文件要求的技术响应文件，该文件可以是文字资料、图纸和数据，并须提供成果主要技术指标的详细描述。</w:t>
      </w:r>
    </w:p>
    <w:p w:rsidR="008B6A1E" w:rsidRPr="0012384C" w:rsidRDefault="008B6A1E" w:rsidP="0012384C">
      <w:pPr>
        <w:spacing w:line="360" w:lineRule="auto"/>
        <w:ind w:firstLineChars="200" w:firstLine="480"/>
        <w:rPr>
          <w:rFonts w:ascii="宋体" w:hAnsi="宋体" w:cs="宋体"/>
          <w:sz w:val="24"/>
        </w:rPr>
      </w:pPr>
      <w:r w:rsidRPr="0012384C">
        <w:rPr>
          <w:rFonts w:ascii="宋体" w:hAnsi="宋体" w:cs="宋体" w:hint="eastAsia"/>
          <w:sz w:val="24"/>
        </w:rPr>
        <w:t>（</w:t>
      </w:r>
      <w:r w:rsidR="00232BDA">
        <w:rPr>
          <w:rFonts w:ascii="宋体" w:hAnsi="宋体" w:cs="宋体" w:hint="eastAsia"/>
          <w:sz w:val="24"/>
        </w:rPr>
        <w:t>6</w:t>
      </w:r>
      <w:r w:rsidRPr="0012384C">
        <w:rPr>
          <w:rFonts w:ascii="宋体" w:hAnsi="宋体" w:cs="宋体" w:hint="eastAsia"/>
          <w:sz w:val="24"/>
        </w:rPr>
        <w:t>）为方便询价比价，供应商需将询价比价报价表装订在报价文件目录后第一页位置。</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7</w:t>
      </w:r>
      <w:r>
        <w:rPr>
          <w:rFonts w:ascii="宋体" w:hAnsi="宋体" w:cs="宋体" w:hint="eastAsia"/>
          <w:sz w:val="24"/>
        </w:rPr>
        <w:t>）供应商提供的所有资料应真实可信，一经查出有虚假信息，取消与采购人今后合作的资格。</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（二）报价部分</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w:t>
      </w:r>
      <w:r>
        <w:rPr>
          <w:rFonts w:ascii="宋体" w:hAnsi="宋体" w:cs="宋体" w:hint="eastAsia"/>
          <w:sz w:val="24"/>
        </w:rPr>
        <w:lastRenderedPageBreak/>
        <w:t>包括供应商完成本项目的人员差旅费、食宿、交通等一切费用等。</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w:t>
      </w:r>
      <w:r w:rsidR="00232BDA" w:rsidRPr="00232BDA">
        <w:rPr>
          <w:rFonts w:ascii="宋体" w:hAnsi="宋体" w:hint="eastAsia"/>
          <w:sz w:val="24"/>
        </w:rPr>
        <w:t xml:space="preserve"> </w:t>
      </w:r>
      <w:r w:rsidR="00232BDA">
        <w:rPr>
          <w:rFonts w:ascii="宋体" w:hAnsi="宋体" w:hint="eastAsia"/>
          <w:sz w:val="24"/>
        </w:rPr>
        <w:t>报价文件正副本密封并加盖公章</w:t>
      </w:r>
      <w:r>
        <w:rPr>
          <w:rFonts w:ascii="宋体" w:hAnsi="宋体" w:cs="宋体" w:hint="eastAsia"/>
          <w:sz w:val="24"/>
        </w:rPr>
        <w:t>，报价文件未完整密封（以不导致实质性泄密、替换为原则）将导致报价被拒绝。</w:t>
      </w:r>
    </w:p>
    <w:p w:rsidR="008B6A1E" w:rsidRDefault="008B6A1E">
      <w:pPr>
        <w:spacing w:line="360" w:lineRule="auto"/>
        <w:ind w:firstLineChars="100" w:firstLine="241"/>
        <w:rPr>
          <w:rFonts w:ascii="宋体" w:hAnsi="宋体" w:cs="宋体"/>
          <w:b/>
          <w:sz w:val="24"/>
        </w:rPr>
      </w:pPr>
      <w:r>
        <w:rPr>
          <w:rFonts w:ascii="宋体" w:hAnsi="宋体" w:cs="宋体" w:hint="eastAsia"/>
          <w:b/>
          <w:sz w:val="24"/>
        </w:rPr>
        <w:t>2.</w:t>
      </w:r>
      <w:r>
        <w:rPr>
          <w:rFonts w:ascii="宋体" w:hAnsi="宋体" w:cs="宋体"/>
          <w:b/>
          <w:sz w:val="24"/>
        </w:rPr>
        <w:t xml:space="preserve"> 20</w:t>
      </w:r>
      <w:r>
        <w:rPr>
          <w:rFonts w:ascii="宋体" w:hAnsi="宋体" w:cs="宋体" w:hint="eastAsia"/>
          <w:b/>
          <w:sz w:val="24"/>
        </w:rPr>
        <w:t>21年</w:t>
      </w:r>
      <w:r w:rsidR="00232BDA">
        <w:rPr>
          <w:rFonts w:ascii="宋体" w:hAnsi="宋体" w:cs="宋体" w:hint="eastAsia"/>
          <w:b/>
          <w:sz w:val="24"/>
        </w:rPr>
        <w:t>4</w:t>
      </w:r>
      <w:r>
        <w:rPr>
          <w:rFonts w:ascii="宋体" w:hAnsi="宋体" w:cs="宋体" w:hint="eastAsia"/>
          <w:b/>
          <w:sz w:val="24"/>
        </w:rPr>
        <w:t>月</w:t>
      </w:r>
      <w:r w:rsidR="00222AB4">
        <w:rPr>
          <w:rFonts w:ascii="宋体" w:hAnsi="宋体" w:cs="宋体" w:hint="eastAsia"/>
          <w:b/>
          <w:sz w:val="24"/>
        </w:rPr>
        <w:t>1</w:t>
      </w:r>
      <w:r w:rsidR="00700A86">
        <w:rPr>
          <w:rFonts w:ascii="宋体" w:hAnsi="宋体" w:cs="宋体" w:hint="eastAsia"/>
          <w:b/>
          <w:sz w:val="24"/>
        </w:rPr>
        <w:t>4</w:t>
      </w:r>
      <w:r>
        <w:rPr>
          <w:rFonts w:ascii="宋体" w:hAnsi="宋体" w:cs="宋体" w:hint="eastAsia"/>
          <w:b/>
          <w:sz w:val="24"/>
        </w:rPr>
        <w:t>日16:30之前送达或邮寄至</w:t>
      </w:r>
      <w:r w:rsidR="00232BDA" w:rsidRPr="00232BDA">
        <w:rPr>
          <w:rFonts w:ascii="宋体" w:hAnsi="宋体" w:cs="宋体" w:hint="eastAsia"/>
          <w:b/>
          <w:sz w:val="24"/>
        </w:rPr>
        <w:t>中农威特生物科技股份有限公司采购部办公室（兰州兽医研究所图书馆西北侧库房2楼）</w:t>
      </w:r>
      <w:r w:rsidR="00232BDA">
        <w:rPr>
          <w:rFonts w:ascii="宋体" w:hAnsi="宋体" w:cs="宋体" w:hint="eastAsia"/>
          <w:b/>
          <w:sz w:val="24"/>
        </w:rPr>
        <w:t>，</w:t>
      </w:r>
      <w:r>
        <w:rPr>
          <w:rFonts w:ascii="宋体" w:hAnsi="宋体" w:cs="宋体" w:hint="eastAsia"/>
          <w:b/>
          <w:sz w:val="24"/>
        </w:rPr>
        <w:t>逾期拒绝接收。</w:t>
      </w:r>
    </w:p>
    <w:p w:rsidR="008B6A1E" w:rsidRDefault="008B6A1E">
      <w:pPr>
        <w:spacing w:line="360" w:lineRule="auto"/>
        <w:ind w:firstLineChars="100" w:firstLine="240"/>
        <w:rPr>
          <w:rFonts w:ascii="宋体" w:hAnsi="宋体" w:cs="宋体"/>
          <w:sz w:val="24"/>
        </w:rPr>
      </w:pPr>
      <w:r>
        <w:rPr>
          <w:rFonts w:ascii="宋体" w:hAnsi="宋体" w:cs="宋体" w:hint="eastAsia"/>
          <w:sz w:val="24"/>
        </w:rPr>
        <w:t>七、评审办法</w:t>
      </w:r>
    </w:p>
    <w:p w:rsidR="008B6A1E" w:rsidRDefault="008B6A1E" w:rsidP="00222AB4">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222AB4" w:rsidRPr="00CA364F" w:rsidRDefault="00222AB4" w:rsidP="00222AB4">
      <w:pPr>
        <w:spacing w:line="360" w:lineRule="auto"/>
        <w:rPr>
          <w:rFonts w:ascii="宋体" w:hAnsi="宋体" w:cs="宋体"/>
          <w:sz w:val="24"/>
        </w:rPr>
      </w:pPr>
      <w:r>
        <w:rPr>
          <w:rFonts w:ascii="宋体" w:hAnsi="宋体" w:cs="宋体" w:hint="eastAsia"/>
          <w:sz w:val="24"/>
        </w:rPr>
        <w:t>（一）</w:t>
      </w:r>
      <w:r w:rsidRPr="00CA364F">
        <w:rPr>
          <w:rFonts w:ascii="宋体" w:hAnsi="宋体" w:cs="宋体" w:hint="eastAsia"/>
          <w:sz w:val="24"/>
        </w:rPr>
        <w:t>报价部分（</w:t>
      </w:r>
      <w:r>
        <w:rPr>
          <w:rFonts w:ascii="宋体" w:hAnsi="宋体" w:cs="宋体" w:hint="eastAsia"/>
          <w:sz w:val="24"/>
        </w:rPr>
        <w:t>4</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报价得分</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报价得分=(评审基准价／报价)×</w:t>
            </w:r>
            <w:r>
              <w:rPr>
                <w:rFonts w:ascii="宋体" w:hAnsi="宋体" w:cs="宋体" w:hint="eastAsia"/>
                <w:sz w:val="24"/>
              </w:rPr>
              <w:t>4</w:t>
            </w:r>
            <w:r w:rsidRPr="00CA364F">
              <w:rPr>
                <w:rFonts w:ascii="宋体" w:hAnsi="宋体" w:cs="宋体" w:hint="eastAsia"/>
                <w:sz w:val="24"/>
              </w:rPr>
              <w:t>0</w:t>
            </w:r>
          </w:p>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评审基准价是指满足采购文件要求且价格最低的有效报价。除低于成本价的报价被拒绝外，最低报价得</w:t>
            </w:r>
            <w:r>
              <w:rPr>
                <w:rFonts w:ascii="宋体" w:hAnsi="宋体" w:cs="宋体" w:hint="eastAsia"/>
                <w:sz w:val="24"/>
              </w:rPr>
              <w:t>4</w:t>
            </w:r>
            <w:r w:rsidRPr="00CA364F">
              <w:rPr>
                <w:rFonts w:ascii="宋体" w:hAnsi="宋体" w:cs="宋体" w:hint="eastAsia"/>
                <w:sz w:val="24"/>
              </w:rPr>
              <w:t>0分。价格分得分以四舍五入方法精确到小数点后两位。</w:t>
            </w:r>
          </w:p>
        </w:tc>
        <w:tc>
          <w:tcPr>
            <w:tcW w:w="993" w:type="dxa"/>
            <w:vAlign w:val="center"/>
          </w:tcPr>
          <w:p w:rsidR="00222AB4" w:rsidRPr="00CA364F" w:rsidRDefault="00222AB4" w:rsidP="00222AB4">
            <w:pPr>
              <w:spacing w:line="360" w:lineRule="auto"/>
              <w:rPr>
                <w:rFonts w:ascii="宋体" w:hAnsi="宋体" w:cs="宋体"/>
                <w:sz w:val="24"/>
              </w:rPr>
            </w:pPr>
            <w:r>
              <w:rPr>
                <w:rFonts w:ascii="宋体" w:hAnsi="宋体" w:cs="宋体" w:hint="eastAsia"/>
                <w:sz w:val="24"/>
              </w:rPr>
              <w:t>4</w:t>
            </w:r>
            <w:r w:rsidRPr="00CA364F">
              <w:rPr>
                <w:rFonts w:ascii="宋体" w:hAnsi="宋体" w:cs="宋体" w:hint="eastAsia"/>
                <w:sz w:val="24"/>
              </w:rPr>
              <w:t>0分</w:t>
            </w:r>
          </w:p>
        </w:tc>
      </w:tr>
    </w:tbl>
    <w:p w:rsidR="00222AB4" w:rsidRPr="00CA364F" w:rsidRDefault="00222AB4" w:rsidP="00222AB4">
      <w:pPr>
        <w:spacing w:line="360" w:lineRule="auto"/>
        <w:rPr>
          <w:rFonts w:ascii="宋体" w:hAnsi="宋体" w:cs="宋体"/>
          <w:sz w:val="24"/>
        </w:rPr>
      </w:pPr>
      <w:r>
        <w:rPr>
          <w:rFonts w:ascii="宋体" w:hAnsi="宋体" w:cs="宋体" w:hint="eastAsia"/>
          <w:sz w:val="24"/>
        </w:rPr>
        <w:t>（二）</w:t>
      </w:r>
      <w:r w:rsidRPr="00CA364F">
        <w:rPr>
          <w:rFonts w:ascii="宋体" w:hAnsi="宋体" w:cs="宋体" w:hint="eastAsia"/>
          <w:sz w:val="24"/>
        </w:rPr>
        <w:t>商务部分（1</w:t>
      </w:r>
      <w:r w:rsidRPr="00CA364F">
        <w:rPr>
          <w:rFonts w:ascii="宋体" w:hAnsi="宋体" w:cs="宋体"/>
          <w:sz w:val="24"/>
        </w:rPr>
        <w:t>0</w:t>
      </w:r>
      <w:r w:rsidRPr="00CA364F">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销售业绩</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供应商提供近201</w:t>
            </w:r>
            <w:r>
              <w:rPr>
                <w:rFonts w:ascii="宋体" w:hAnsi="宋体" w:cs="宋体" w:hint="eastAsia"/>
                <w:sz w:val="24"/>
              </w:rPr>
              <w:t>8</w:t>
            </w:r>
            <w:r w:rsidRPr="00CA364F">
              <w:rPr>
                <w:rFonts w:ascii="宋体" w:hAnsi="宋体" w:cs="宋体" w:hint="eastAsia"/>
                <w:sz w:val="24"/>
              </w:rPr>
              <w:t>年-至今同类项目的销售业绩（附合同复印件、中标通知书及相关证明材料），每提供一份得1分，最高4分</w:t>
            </w:r>
          </w:p>
        </w:tc>
        <w:tc>
          <w:tcPr>
            <w:tcW w:w="993"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4分</w:t>
            </w:r>
          </w:p>
        </w:tc>
      </w:tr>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保修期限</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保修1年以上（不含1年）得2分，1年（含1年）以下得0分</w:t>
            </w:r>
          </w:p>
        </w:tc>
        <w:tc>
          <w:tcPr>
            <w:tcW w:w="993"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2分</w:t>
            </w:r>
          </w:p>
        </w:tc>
      </w:tr>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售后服务</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售后服务完善、有售后服务安排、有售后服务承诺，优秀得2分；一般得1分，没有不得分。</w:t>
            </w:r>
          </w:p>
        </w:tc>
        <w:tc>
          <w:tcPr>
            <w:tcW w:w="993"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2分</w:t>
            </w:r>
          </w:p>
        </w:tc>
      </w:tr>
      <w:tr w:rsidR="00222AB4" w:rsidRPr="00CA364F" w:rsidTr="00C432EF">
        <w:tc>
          <w:tcPr>
            <w:tcW w:w="1526"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付款方式</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付款方式满足采购要求得2分，不满足得</w:t>
            </w:r>
            <w:r w:rsidRPr="00CA364F">
              <w:rPr>
                <w:rFonts w:ascii="宋体" w:hAnsi="宋体" w:cs="宋体"/>
                <w:sz w:val="24"/>
              </w:rPr>
              <w:t>0</w:t>
            </w:r>
            <w:r w:rsidRPr="00CA364F">
              <w:rPr>
                <w:rFonts w:ascii="宋体" w:hAnsi="宋体" w:cs="宋体" w:hint="eastAsia"/>
                <w:sz w:val="24"/>
              </w:rPr>
              <w:t>分。</w:t>
            </w:r>
          </w:p>
        </w:tc>
        <w:tc>
          <w:tcPr>
            <w:tcW w:w="993" w:type="dxa"/>
            <w:vAlign w:val="center"/>
          </w:tcPr>
          <w:p w:rsidR="00222AB4" w:rsidRPr="00CA364F" w:rsidRDefault="00222AB4" w:rsidP="00222AB4">
            <w:pPr>
              <w:spacing w:line="360" w:lineRule="auto"/>
              <w:jc w:val="center"/>
              <w:rPr>
                <w:rFonts w:ascii="宋体" w:hAnsi="宋体" w:cs="宋体"/>
                <w:sz w:val="24"/>
              </w:rPr>
            </w:pPr>
            <w:r w:rsidRPr="00CA364F">
              <w:rPr>
                <w:rFonts w:ascii="宋体" w:hAnsi="宋体" w:cs="宋体" w:hint="eastAsia"/>
                <w:sz w:val="24"/>
              </w:rPr>
              <w:t>2分</w:t>
            </w:r>
          </w:p>
        </w:tc>
      </w:tr>
    </w:tbl>
    <w:p w:rsidR="00222AB4" w:rsidRPr="00CA364F" w:rsidRDefault="00222AB4" w:rsidP="00222AB4">
      <w:pPr>
        <w:spacing w:line="360" w:lineRule="auto"/>
        <w:rPr>
          <w:rFonts w:ascii="宋体" w:hAnsi="宋体" w:cs="宋体"/>
          <w:sz w:val="24"/>
        </w:rPr>
      </w:pPr>
      <w:r>
        <w:rPr>
          <w:rFonts w:ascii="宋体" w:hAnsi="宋体" w:cs="宋体" w:hint="eastAsia"/>
          <w:sz w:val="24"/>
        </w:rPr>
        <w:t>（三）</w:t>
      </w:r>
      <w:r w:rsidRPr="00CA364F">
        <w:rPr>
          <w:rFonts w:ascii="宋体" w:hAnsi="宋体" w:cs="宋体" w:hint="eastAsia"/>
          <w:sz w:val="24"/>
        </w:rPr>
        <w:t>技术部分（</w:t>
      </w:r>
      <w:r>
        <w:rPr>
          <w:rFonts w:ascii="宋体" w:hAnsi="宋体" w:cs="宋体" w:hint="eastAsia"/>
          <w:sz w:val="24"/>
        </w:rPr>
        <w:t>5</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22AB4" w:rsidRPr="00CA364F" w:rsidTr="00C432EF">
        <w:tc>
          <w:tcPr>
            <w:tcW w:w="1526" w:type="dxa"/>
            <w:vAlign w:val="center"/>
          </w:tcPr>
          <w:p w:rsidR="00222AB4" w:rsidRPr="00CA364F" w:rsidRDefault="00222AB4" w:rsidP="00222AB4">
            <w:pPr>
              <w:spacing w:line="360" w:lineRule="auto"/>
              <w:rPr>
                <w:rFonts w:ascii="宋体" w:hAnsi="宋体" w:cs="宋体"/>
                <w:sz w:val="24"/>
              </w:rPr>
            </w:pPr>
            <w:r w:rsidRPr="00CA364F">
              <w:rPr>
                <w:rFonts w:ascii="宋体" w:hAnsi="宋体" w:cs="宋体" w:hint="eastAsia"/>
                <w:sz w:val="24"/>
              </w:rPr>
              <w:t>技术指标</w:t>
            </w:r>
          </w:p>
        </w:tc>
        <w:tc>
          <w:tcPr>
            <w:tcW w:w="6520" w:type="dxa"/>
            <w:vAlign w:val="center"/>
          </w:tcPr>
          <w:p w:rsidR="00222AB4" w:rsidRPr="00CA364F" w:rsidRDefault="00222AB4" w:rsidP="00222AB4">
            <w:pPr>
              <w:spacing w:line="360" w:lineRule="auto"/>
              <w:ind w:firstLineChars="200" w:firstLine="480"/>
              <w:rPr>
                <w:rFonts w:ascii="宋体" w:hAnsi="宋体" w:cs="宋体"/>
                <w:sz w:val="24"/>
              </w:rPr>
            </w:pPr>
            <w:r w:rsidRPr="00CA364F">
              <w:rPr>
                <w:rFonts w:ascii="宋体" w:hAnsi="宋体" w:cs="宋体" w:hint="eastAsia"/>
                <w:sz w:val="24"/>
              </w:rPr>
              <w:t>指标满足采购要求，描述详细，逐一对照说明。综合评价最优得</w:t>
            </w:r>
            <w:r>
              <w:rPr>
                <w:rFonts w:ascii="宋体" w:hAnsi="宋体" w:cs="宋体" w:hint="eastAsia"/>
                <w:sz w:val="24"/>
              </w:rPr>
              <w:t>50</w:t>
            </w:r>
            <w:r w:rsidRPr="00CA364F">
              <w:rPr>
                <w:rFonts w:ascii="宋体" w:hAnsi="宋体" w:cs="宋体" w:hint="eastAsia"/>
                <w:sz w:val="24"/>
              </w:rPr>
              <w:t>-</w:t>
            </w:r>
            <w:r>
              <w:rPr>
                <w:rFonts w:ascii="宋体" w:hAnsi="宋体" w:cs="宋体" w:hint="eastAsia"/>
                <w:sz w:val="24"/>
              </w:rPr>
              <w:t>40</w:t>
            </w:r>
            <w:r w:rsidRPr="00CA364F">
              <w:rPr>
                <w:rFonts w:ascii="宋体" w:hAnsi="宋体" w:cs="宋体" w:hint="eastAsia"/>
                <w:sz w:val="24"/>
              </w:rPr>
              <w:t>分，综合评价次之得</w:t>
            </w:r>
            <w:r>
              <w:rPr>
                <w:rFonts w:ascii="宋体" w:hAnsi="宋体" w:cs="宋体" w:hint="eastAsia"/>
                <w:sz w:val="24"/>
              </w:rPr>
              <w:t>39</w:t>
            </w:r>
            <w:r w:rsidRPr="00CA364F">
              <w:rPr>
                <w:rFonts w:ascii="宋体" w:hAnsi="宋体" w:cs="宋体" w:hint="eastAsia"/>
                <w:sz w:val="24"/>
              </w:rPr>
              <w:t>-</w:t>
            </w:r>
            <w:r>
              <w:rPr>
                <w:rFonts w:ascii="宋体" w:hAnsi="宋体" w:cs="宋体" w:hint="eastAsia"/>
                <w:sz w:val="24"/>
              </w:rPr>
              <w:t>20</w:t>
            </w:r>
            <w:r w:rsidRPr="00CA364F">
              <w:rPr>
                <w:rFonts w:ascii="宋体" w:hAnsi="宋体" w:cs="宋体" w:hint="eastAsia"/>
                <w:sz w:val="24"/>
              </w:rPr>
              <w:t>分，综合评价较差得1</w:t>
            </w:r>
            <w:r>
              <w:rPr>
                <w:rFonts w:ascii="宋体" w:hAnsi="宋体" w:cs="宋体" w:hint="eastAsia"/>
                <w:sz w:val="24"/>
              </w:rPr>
              <w:t>9</w:t>
            </w:r>
            <w:r w:rsidRPr="00CA364F">
              <w:rPr>
                <w:rFonts w:ascii="宋体" w:hAnsi="宋体" w:cs="宋体" w:hint="eastAsia"/>
                <w:sz w:val="24"/>
              </w:rPr>
              <w:t>-0分。</w:t>
            </w:r>
          </w:p>
        </w:tc>
        <w:tc>
          <w:tcPr>
            <w:tcW w:w="993" w:type="dxa"/>
            <w:vAlign w:val="center"/>
          </w:tcPr>
          <w:p w:rsidR="00222AB4" w:rsidRPr="00CA364F" w:rsidRDefault="00222AB4" w:rsidP="00222AB4">
            <w:pPr>
              <w:spacing w:line="360" w:lineRule="auto"/>
              <w:jc w:val="center"/>
              <w:rPr>
                <w:rFonts w:ascii="宋体" w:hAnsi="宋体" w:cs="宋体"/>
                <w:sz w:val="24"/>
              </w:rPr>
            </w:pPr>
            <w:r>
              <w:rPr>
                <w:rFonts w:ascii="宋体" w:hAnsi="宋体" w:cs="宋体" w:hint="eastAsia"/>
                <w:sz w:val="24"/>
              </w:rPr>
              <w:t>5</w:t>
            </w:r>
            <w:r w:rsidRPr="00CA364F">
              <w:rPr>
                <w:rFonts w:ascii="宋体" w:hAnsi="宋体" w:cs="宋体" w:hint="eastAsia"/>
                <w:sz w:val="24"/>
              </w:rPr>
              <w:t>0分</w:t>
            </w:r>
          </w:p>
        </w:tc>
      </w:tr>
    </w:tbl>
    <w:p w:rsidR="005A2175" w:rsidRPr="00CA364F" w:rsidRDefault="008B6A1E" w:rsidP="005A2175">
      <w:pPr>
        <w:spacing w:line="360" w:lineRule="auto"/>
        <w:ind w:firstLineChars="100" w:firstLine="240"/>
        <w:rPr>
          <w:rFonts w:ascii="宋体" w:hAnsi="宋体" w:cs="宋体"/>
          <w:sz w:val="24"/>
        </w:rPr>
      </w:pPr>
      <w:r>
        <w:rPr>
          <w:rFonts w:ascii="宋体" w:hAnsi="宋体" w:cs="宋体" w:hint="eastAsia"/>
          <w:sz w:val="24"/>
        </w:rPr>
        <w:t xml:space="preserve">   </w:t>
      </w:r>
      <w:r w:rsidR="005A2175" w:rsidRPr="00CA364F">
        <w:rPr>
          <w:rFonts w:ascii="宋体" w:hAnsi="宋体" w:cs="宋体" w:hint="eastAsia"/>
          <w:sz w:val="24"/>
        </w:rPr>
        <w:t xml:space="preserve">   若有效供应商不足三家时，不再适用本评分办法，由评审小组与供应商进行现场谈判以确定入围供应商。</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lastRenderedPageBreak/>
        <w:t>八、合同的签订、付款</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（一）中选供应商应在接通知后</w:t>
      </w:r>
      <w:r w:rsidRPr="00CA364F">
        <w:rPr>
          <w:rFonts w:ascii="宋体" w:hAnsi="宋体" w:cs="宋体"/>
          <w:sz w:val="24"/>
        </w:rPr>
        <w:t>2</w:t>
      </w:r>
      <w:r w:rsidRPr="00CA364F">
        <w:rPr>
          <w:rFonts w:ascii="宋体" w:hAnsi="宋体" w:cs="宋体" w:hint="eastAsia"/>
          <w:sz w:val="24"/>
        </w:rPr>
        <w:t>日历天内与采购人签署合同，中选供应商无合理理由不得拒签合同。</w:t>
      </w:r>
      <w:r w:rsidRPr="00CA364F">
        <w:rPr>
          <w:rFonts w:ascii="宋体" w:hAnsi="宋体" w:cs="宋体"/>
          <w:sz w:val="24"/>
        </w:rPr>
        <w:t xml:space="preserve"> </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（三）中选供应商因不可抗力或者自身原因不能履行采购合同的，采购人可以按照评审小组提出的本次询价比价项目评价顺序名单排序，依次确定其他中选候选人为中选供应商，也可以重新组织采购。</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九、</w:t>
      </w:r>
      <w:r>
        <w:rPr>
          <w:rFonts w:ascii="宋体" w:hAnsi="宋体" w:cs="宋体" w:hint="eastAsia"/>
          <w:sz w:val="24"/>
        </w:rPr>
        <w:t>保修期限</w:t>
      </w:r>
      <w:r w:rsidRPr="00CA364F">
        <w:rPr>
          <w:rFonts w:ascii="宋体" w:hAnsi="宋体" w:cs="宋体" w:hint="eastAsia"/>
          <w:sz w:val="24"/>
        </w:rPr>
        <w:t>：一年</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十、付款方式：</w:t>
      </w:r>
      <w:r>
        <w:rPr>
          <w:rFonts w:ascii="宋体" w:hAnsi="宋体" w:cs="宋体" w:hint="eastAsia"/>
          <w:sz w:val="24"/>
        </w:rPr>
        <w:t>货到</w:t>
      </w:r>
      <w:r w:rsidRPr="00CA364F">
        <w:rPr>
          <w:rFonts w:ascii="宋体" w:hAnsi="宋体" w:cs="宋体" w:hint="eastAsia"/>
          <w:sz w:val="24"/>
        </w:rPr>
        <w:t>验收合格后，开具合同金额全额发票后付</w:t>
      </w:r>
      <w:r>
        <w:rPr>
          <w:rFonts w:ascii="宋体" w:hAnsi="宋体" w:cs="宋体" w:hint="eastAsia"/>
          <w:sz w:val="24"/>
        </w:rPr>
        <w:t>95%合同款，质保期内无任何问题后付清其余尾款</w:t>
      </w:r>
      <w:r w:rsidRPr="00CA364F">
        <w:rPr>
          <w:rFonts w:ascii="宋体" w:hAnsi="宋体" w:cs="宋体" w:hint="eastAsia"/>
          <w:sz w:val="24"/>
        </w:rPr>
        <w:t>。</w:t>
      </w:r>
    </w:p>
    <w:p w:rsidR="00116EC8" w:rsidRDefault="00116EC8" w:rsidP="005A2175">
      <w:pPr>
        <w:spacing w:line="360" w:lineRule="auto"/>
        <w:ind w:firstLineChars="200" w:firstLine="420"/>
      </w:pPr>
    </w:p>
    <w:p w:rsidR="00116EC8" w:rsidRPr="00116EC8" w:rsidRDefault="00116EC8" w:rsidP="00116EC8">
      <w:pPr>
        <w:pStyle w:val="a0"/>
      </w:pPr>
    </w:p>
    <w:p w:rsidR="008B6A1E" w:rsidRDefault="008B6A1E">
      <w:pPr>
        <w:spacing w:line="360" w:lineRule="auto"/>
        <w:ind w:firstLineChars="100" w:firstLine="240"/>
        <w:jc w:val="right"/>
        <w:rPr>
          <w:rFonts w:ascii="宋体" w:hAnsi="宋体" w:cs="宋体"/>
          <w:sz w:val="24"/>
        </w:rPr>
      </w:pPr>
      <w:r>
        <w:rPr>
          <w:rFonts w:ascii="宋体" w:hAnsi="宋体" w:cs="宋体" w:hint="eastAsia"/>
          <w:sz w:val="24"/>
        </w:rPr>
        <w:t>中农威特生物科技股份有限公司</w:t>
      </w:r>
    </w:p>
    <w:p w:rsidR="008B6A1E" w:rsidRDefault="008B6A1E" w:rsidP="005A2175">
      <w:pPr>
        <w:spacing w:line="360" w:lineRule="auto"/>
        <w:ind w:right="480" w:firstLineChars="100" w:firstLine="240"/>
        <w:jc w:val="right"/>
        <w:rPr>
          <w:rFonts w:ascii="宋体" w:hAnsi="宋体" w:cs="宋体"/>
          <w:sz w:val="24"/>
        </w:rPr>
      </w:pPr>
      <w:r>
        <w:rPr>
          <w:rFonts w:ascii="宋体" w:hAnsi="宋体" w:cs="宋体"/>
          <w:sz w:val="24"/>
        </w:rPr>
        <w:t>20</w:t>
      </w:r>
      <w:r>
        <w:rPr>
          <w:rFonts w:ascii="宋体" w:hAnsi="宋体" w:cs="宋体" w:hint="eastAsia"/>
          <w:sz w:val="24"/>
        </w:rPr>
        <w:t>21年</w:t>
      </w:r>
      <w:r w:rsidR="00407736">
        <w:rPr>
          <w:rFonts w:ascii="宋体" w:hAnsi="宋体" w:cs="宋体" w:hint="eastAsia"/>
          <w:sz w:val="24"/>
        </w:rPr>
        <w:t>4</w:t>
      </w:r>
      <w:r>
        <w:rPr>
          <w:rFonts w:ascii="宋体" w:hAnsi="宋体" w:cs="宋体" w:hint="eastAsia"/>
          <w:sz w:val="24"/>
        </w:rPr>
        <w:t>月</w:t>
      </w:r>
      <w:r w:rsidR="00700A86">
        <w:rPr>
          <w:rFonts w:ascii="宋体" w:hAnsi="宋体" w:cs="宋体" w:hint="eastAsia"/>
          <w:sz w:val="24"/>
        </w:rPr>
        <w:t>8</w:t>
      </w:r>
      <w:r>
        <w:rPr>
          <w:rFonts w:ascii="宋体" w:hAnsi="宋体" w:cs="宋体" w:hint="eastAsia"/>
          <w:sz w:val="24"/>
        </w:rPr>
        <w:t>日</w:t>
      </w:r>
      <w:bookmarkEnd w:id="6"/>
      <w:bookmarkEnd w:id="7"/>
    </w:p>
    <w:p w:rsidR="008B6A1E" w:rsidRDefault="008B6A1E">
      <w:pPr>
        <w:spacing w:line="360" w:lineRule="auto"/>
        <w:ind w:firstLineChars="100" w:firstLine="240"/>
        <w:rPr>
          <w:rFonts w:ascii="宋体" w:hAnsi="宋体" w:cs="宋体"/>
          <w:sz w:val="24"/>
        </w:rPr>
      </w:pPr>
    </w:p>
    <w:p w:rsidR="008B6A1E" w:rsidRDefault="008B6A1E">
      <w:pPr>
        <w:spacing w:line="360" w:lineRule="auto"/>
        <w:ind w:firstLineChars="100" w:firstLine="240"/>
        <w:rPr>
          <w:rFonts w:ascii="宋体" w:hAnsi="宋体" w:cs="宋体"/>
          <w:sz w:val="24"/>
        </w:rPr>
      </w:pPr>
    </w:p>
    <w:p w:rsidR="008B6A1E" w:rsidRDefault="008B6A1E">
      <w:pPr>
        <w:pStyle w:val="a0"/>
        <w:overflowPunct w:val="0"/>
        <w:autoSpaceDE w:val="0"/>
        <w:autoSpaceDN w:val="0"/>
        <w:spacing w:after="0"/>
        <w:rPr>
          <w:rFonts w:ascii="仿宋" w:eastAsia="仿宋" w:hAnsi="仿宋"/>
        </w:rPr>
      </w:pPr>
    </w:p>
    <w:p w:rsidR="008B6A1E" w:rsidRDefault="008B6A1E">
      <w:pPr>
        <w:pStyle w:val="a0"/>
        <w:overflowPunct w:val="0"/>
        <w:autoSpaceDE w:val="0"/>
        <w:autoSpaceDN w:val="0"/>
        <w:spacing w:after="0"/>
        <w:rPr>
          <w:rFonts w:ascii="仿宋" w:eastAsia="仿宋" w:hAnsi="仿宋"/>
        </w:rPr>
      </w:pPr>
    </w:p>
    <w:p w:rsidR="008B6A1E" w:rsidRDefault="008B6A1E">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5828F3" w:rsidRDefault="005828F3">
      <w:pPr>
        <w:pStyle w:val="a0"/>
        <w:overflowPunct w:val="0"/>
        <w:autoSpaceDE w:val="0"/>
        <w:autoSpaceDN w:val="0"/>
        <w:spacing w:after="0"/>
        <w:rPr>
          <w:rFonts w:ascii="仿宋" w:eastAsia="仿宋" w:hAnsi="仿宋"/>
        </w:rPr>
      </w:pPr>
    </w:p>
    <w:p w:rsidR="008B6A1E" w:rsidRDefault="008B6A1E">
      <w:pPr>
        <w:pStyle w:val="a0"/>
        <w:overflowPunct w:val="0"/>
        <w:autoSpaceDE w:val="0"/>
        <w:autoSpaceDN w:val="0"/>
        <w:spacing w:after="0"/>
        <w:rPr>
          <w:rFonts w:ascii="仿宋" w:eastAsia="仿宋" w:hAnsi="仿宋"/>
        </w:rPr>
      </w:pPr>
    </w:p>
    <w:p w:rsidR="008B6A1E" w:rsidRDefault="008B6A1E">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lastRenderedPageBreak/>
        <w:t>报价文件格式</w:t>
      </w:r>
    </w:p>
    <w:p w:rsidR="008B6A1E" w:rsidRDefault="008B6A1E">
      <w:pPr>
        <w:overflowPunct w:val="0"/>
        <w:autoSpaceDE w:val="0"/>
        <w:autoSpaceDN w:val="0"/>
        <w:spacing w:line="440" w:lineRule="exact"/>
        <w:ind w:firstLineChars="200" w:firstLine="480"/>
        <w:rPr>
          <w:rFonts w:ascii="仿宋" w:eastAsia="仿宋" w:hAnsi="仿宋"/>
          <w:bCs/>
          <w:sz w:val="24"/>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rPr>
          <w:rFonts w:ascii="仿宋" w:eastAsia="仿宋" w:hAnsi="仿宋"/>
          <w:sz w:val="44"/>
          <w:szCs w:val="44"/>
        </w:rPr>
      </w:pPr>
    </w:p>
    <w:p w:rsidR="008B6A1E" w:rsidRDefault="008B6A1E">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pPr>
        <w:overflowPunct w:val="0"/>
        <w:autoSpaceDE w:val="0"/>
        <w:autoSpaceDN w:val="0"/>
        <w:jc w:val="center"/>
        <w:rPr>
          <w:rFonts w:ascii="仿宋" w:eastAsia="仿宋" w:hAnsi="仿宋"/>
          <w:color w:val="000000"/>
          <w:sz w:val="32"/>
          <w:szCs w:val="32"/>
        </w:rPr>
      </w:pPr>
    </w:p>
    <w:p w:rsidR="008B6A1E" w:rsidRDefault="008B6A1E">
      <w:pPr>
        <w:overflowPunct w:val="0"/>
        <w:autoSpaceDE w:val="0"/>
        <w:autoSpaceDN w:val="0"/>
        <w:jc w:val="center"/>
        <w:rPr>
          <w:rFonts w:ascii="宋体" w:hAnsi="宋体"/>
          <w:color w:val="000000"/>
          <w:sz w:val="40"/>
          <w:szCs w:val="40"/>
        </w:rPr>
      </w:pPr>
    </w:p>
    <w:p w:rsidR="008B6A1E" w:rsidRDefault="008B6A1E">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5A2175">
        <w:rPr>
          <w:rFonts w:ascii="宋体" w:hAnsi="宋体" w:hint="eastAsia"/>
          <w:color w:val="000000"/>
          <w:sz w:val="40"/>
          <w:szCs w:val="40"/>
        </w:rPr>
        <w:t>发酵罐</w:t>
      </w:r>
      <w:r>
        <w:rPr>
          <w:rFonts w:ascii="宋体" w:hAnsi="宋体" w:hint="eastAsia"/>
          <w:color w:val="000000"/>
          <w:sz w:val="40"/>
          <w:szCs w:val="40"/>
        </w:rPr>
        <w:t>采购项目</w:t>
      </w:r>
    </w:p>
    <w:p w:rsidR="008B6A1E" w:rsidRDefault="008B6A1E">
      <w:pPr>
        <w:overflowPunct w:val="0"/>
        <w:autoSpaceDE w:val="0"/>
        <w:autoSpaceDN w:val="0"/>
        <w:jc w:val="center"/>
        <w:rPr>
          <w:rFonts w:ascii="宋体" w:hAnsi="宋体"/>
          <w:b/>
          <w:sz w:val="52"/>
          <w:szCs w:val="52"/>
        </w:rPr>
      </w:pPr>
      <w:r>
        <w:rPr>
          <w:rFonts w:ascii="宋体" w:hAnsi="宋体" w:hint="eastAsia"/>
          <w:b/>
          <w:sz w:val="52"/>
          <w:szCs w:val="52"/>
        </w:rPr>
        <w:t>报价文件</w:t>
      </w:r>
    </w:p>
    <w:p w:rsidR="008B6A1E" w:rsidRDefault="008B6A1E">
      <w:pPr>
        <w:overflowPunct w:val="0"/>
        <w:autoSpaceDE w:val="0"/>
        <w:autoSpaceDN w:val="0"/>
        <w:rPr>
          <w:rFonts w:ascii="宋体" w:hAnsi="宋体"/>
          <w:b/>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bCs/>
          <w:kern w:val="0"/>
        </w:rPr>
      </w:pPr>
    </w:p>
    <w:p w:rsidR="008B6A1E" w:rsidRDefault="008B6A1E">
      <w:pPr>
        <w:overflowPunct w:val="0"/>
        <w:autoSpaceDE w:val="0"/>
        <w:autoSpaceDN w:val="0"/>
        <w:spacing w:line="360" w:lineRule="auto"/>
        <w:rPr>
          <w:rFonts w:ascii="宋体" w:hAnsi="宋体"/>
          <w:bCs/>
          <w:kern w:val="0"/>
          <w:sz w:val="22"/>
        </w:rPr>
      </w:pPr>
    </w:p>
    <w:p w:rsidR="008B6A1E" w:rsidRDefault="008B6A1E">
      <w:pPr>
        <w:overflowPunct w:val="0"/>
        <w:autoSpaceDE w:val="0"/>
        <w:autoSpaceDN w:val="0"/>
        <w:spacing w:line="360" w:lineRule="auto"/>
        <w:rPr>
          <w:rFonts w:ascii="宋体" w:hAnsi="宋体"/>
          <w:bCs/>
          <w:kern w:val="0"/>
          <w:sz w:val="22"/>
        </w:rPr>
      </w:pPr>
    </w:p>
    <w:p w:rsidR="008B6A1E" w:rsidRDefault="008B6A1E">
      <w:pPr>
        <w:pStyle w:val="a0"/>
        <w:overflowPunct w:val="0"/>
        <w:autoSpaceDN w:val="0"/>
      </w:pPr>
    </w:p>
    <w:p w:rsidR="004A518C" w:rsidRDefault="004A518C">
      <w:pPr>
        <w:pStyle w:val="a0"/>
        <w:overflowPunct w:val="0"/>
        <w:autoSpaceDN w:val="0"/>
      </w:pPr>
    </w:p>
    <w:p w:rsidR="008B6A1E" w:rsidRDefault="008B6A1E">
      <w:pPr>
        <w:pStyle w:val="a0"/>
        <w:overflowPunct w:val="0"/>
        <w:autoSpaceDN w:val="0"/>
      </w:pPr>
    </w:p>
    <w:p w:rsidR="005A2175" w:rsidRDefault="005A2175">
      <w:pPr>
        <w:pStyle w:val="a0"/>
        <w:overflowPunct w:val="0"/>
        <w:autoSpaceDN w:val="0"/>
      </w:pPr>
    </w:p>
    <w:p w:rsidR="005A2175" w:rsidRDefault="005A2175">
      <w:pPr>
        <w:pStyle w:val="a0"/>
        <w:overflowPunct w:val="0"/>
        <w:autoSpaceDN w:val="0"/>
      </w:pPr>
    </w:p>
    <w:p w:rsidR="008B6A1E" w:rsidRDefault="008B6A1E">
      <w:pPr>
        <w:pStyle w:val="a0"/>
        <w:overflowPunct w:val="0"/>
        <w:autoSpaceDN w:val="0"/>
      </w:pPr>
    </w:p>
    <w:p w:rsidR="008B6A1E" w:rsidRDefault="008B6A1E">
      <w:pPr>
        <w:pStyle w:val="a0"/>
        <w:overflowPunct w:val="0"/>
        <w:autoSpaceDN w:val="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B6A1E" w:rsidRDefault="008B6A1E">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pPr>
        <w:overflowPunct w:val="0"/>
        <w:autoSpaceDE w:val="0"/>
        <w:autoSpaceDN w:val="0"/>
        <w:jc w:val="center"/>
        <w:rPr>
          <w:rFonts w:ascii="仿宋" w:eastAsia="仿宋" w:hAnsi="仿宋"/>
          <w:b/>
          <w:bCs/>
          <w:sz w:val="32"/>
          <w:szCs w:val="32"/>
        </w:rPr>
      </w:pP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p w:rsidR="008B6A1E" w:rsidRDefault="008B6A1E">
      <w:pPr>
        <w:pStyle w:val="a0"/>
        <w:rPr>
          <w:rFonts w:ascii="仿宋" w:eastAsia="仿宋" w:hAnsi="仿宋"/>
          <w:kern w:val="2"/>
          <w:sz w:val="32"/>
          <w:szCs w:val="32"/>
        </w:rPr>
      </w:pPr>
      <w:r>
        <w:rPr>
          <w:rFonts w:ascii="仿宋" w:eastAsia="仿宋" w:hAnsi="仿宋" w:hint="eastAsia"/>
          <w:kern w:val="2"/>
          <w:sz w:val="32"/>
          <w:szCs w:val="32"/>
        </w:rPr>
        <w:t>包号：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pPr>
              <w:overflowPunct w:val="0"/>
              <w:autoSpaceDE w:val="0"/>
              <w:autoSpaceDN w:val="0"/>
              <w:jc w:val="center"/>
              <w:rPr>
                <w:rFonts w:ascii="仿宋" w:eastAsia="仿宋" w:hAnsi="仿宋"/>
                <w:sz w:val="32"/>
                <w:szCs w:val="32"/>
              </w:rPr>
            </w:pPr>
          </w:p>
        </w:tc>
      </w:tr>
    </w:tbl>
    <w:p w:rsidR="008B6A1E" w:rsidRDefault="008B6A1E">
      <w:pPr>
        <w:overflowPunct w:val="0"/>
        <w:autoSpaceDE w:val="0"/>
        <w:autoSpaceDN w:val="0"/>
        <w:rPr>
          <w:rFonts w:ascii="仿宋" w:eastAsia="仿宋" w:hAnsi="仿宋"/>
          <w:sz w:val="32"/>
          <w:szCs w:val="32"/>
        </w:rPr>
      </w:pPr>
    </w:p>
    <w:p w:rsidR="008B6A1E" w:rsidRDefault="008B6A1E">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8B6A1E" w:rsidRDefault="008B6A1E">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pPr>
        <w:overflowPunct w:val="0"/>
        <w:autoSpaceDE w:val="0"/>
        <w:autoSpaceDN w:val="0"/>
        <w:rPr>
          <w:rFonts w:ascii="仿宋" w:eastAsia="仿宋" w:hAnsi="仿宋"/>
          <w:b/>
          <w:sz w:val="24"/>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pPr>
        <w:overflowPunct w:val="0"/>
        <w:autoSpaceDE w:val="0"/>
        <w:autoSpaceDN w:val="0"/>
        <w:spacing w:line="360" w:lineRule="auto"/>
        <w:rPr>
          <w:rFonts w:ascii="仿宋" w:eastAsia="仿宋" w:hAnsi="仿宋"/>
          <w:sz w:val="28"/>
          <w:szCs w:val="28"/>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B6A1E" w:rsidRDefault="008B6A1E">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8B6A1E" w:rsidRDefault="008B6A1E">
      <w:pPr>
        <w:overflowPunct w:val="0"/>
        <w:autoSpaceDE w:val="0"/>
        <w:autoSpaceDN w:val="0"/>
        <w:spacing w:line="720" w:lineRule="auto"/>
        <w:jc w:val="center"/>
        <w:rPr>
          <w:rFonts w:ascii="仿宋" w:eastAsia="仿宋" w:hAnsi="仿宋"/>
          <w:b/>
          <w:sz w:val="36"/>
        </w:rPr>
      </w:pP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bl>
    <w:p w:rsidR="008B6A1E" w:rsidRDefault="008B6A1E">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8B6A1E" w:rsidRDefault="008B6A1E">
      <w:pPr>
        <w:overflowPunct w:val="0"/>
        <w:autoSpaceDE w:val="0"/>
        <w:autoSpaceDN w:val="0"/>
        <w:spacing w:line="360" w:lineRule="auto"/>
        <w:ind w:firstLineChars="100" w:firstLine="240"/>
        <w:rPr>
          <w:rFonts w:ascii="仿宋" w:eastAsia="仿宋" w:hAnsi="仿宋"/>
          <w:sz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36"/>
        </w:rPr>
      </w:pPr>
    </w:p>
    <w:p w:rsidR="008B6A1E" w:rsidRDefault="008B6A1E">
      <w:pPr>
        <w:overflowPunct w:val="0"/>
        <w:autoSpaceDE w:val="0"/>
        <w:autoSpaceDN w:val="0"/>
        <w:spacing w:line="360" w:lineRule="auto"/>
        <w:rPr>
          <w:rFonts w:ascii="仿宋" w:eastAsia="仿宋" w:hAnsi="仿宋"/>
          <w:b/>
          <w:sz w:val="36"/>
        </w:rPr>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附表5</w:t>
      </w: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商务响应偏离表</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8B6A1E" w:rsidRDefault="008B6A1E">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bl>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8B6A1E" w:rsidRDefault="008B6A1E">
      <w:pPr>
        <w:overflowPunct w:val="0"/>
        <w:autoSpaceDE w:val="0"/>
        <w:autoSpaceDN w:val="0"/>
        <w:spacing w:line="360" w:lineRule="auto"/>
        <w:rPr>
          <w:rFonts w:ascii="仿宋" w:eastAsia="仿宋" w:hAnsi="仿宋"/>
          <w:sz w:val="32"/>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8B6A1E" w:rsidRDefault="008B6A1E">
      <w:pPr>
        <w:overflowPunct w:val="0"/>
        <w:autoSpaceDE w:val="0"/>
        <w:autoSpaceDN w:val="0"/>
        <w:ind w:firstLineChars="1000" w:firstLine="3200"/>
        <w:rPr>
          <w:rFonts w:ascii="仿宋" w:eastAsia="仿宋" w:hAnsi="仿宋"/>
          <w:sz w:val="32"/>
        </w:rPr>
      </w:pPr>
    </w:p>
    <w:p w:rsidR="008B6A1E" w:rsidRDefault="008B6A1E">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spacing w:line="360" w:lineRule="auto"/>
        <w:rPr>
          <w:rFonts w:ascii="仿宋" w:eastAsia="仿宋" w:hAnsi="仿宋"/>
          <w:bCs/>
          <w:kern w:val="0"/>
          <w:sz w:val="28"/>
          <w:szCs w:val="28"/>
        </w:rPr>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pPr>
        <w:overflowPunct w:val="0"/>
        <w:autoSpaceDE w:val="0"/>
        <w:autoSpaceDN w:val="0"/>
        <w:spacing w:line="600" w:lineRule="exact"/>
        <w:ind w:firstLineChars="1550" w:firstLine="4960"/>
        <w:rPr>
          <w:rFonts w:ascii="仿宋" w:eastAsia="仿宋" w:hAnsi="仿宋"/>
          <w:sz w:val="32"/>
        </w:rPr>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8B6A1E" w:rsidRDefault="008B6A1E">
      <w:pPr>
        <w:overflowPunct w:val="0"/>
        <w:autoSpaceDE w:val="0"/>
        <w:autoSpaceDN w:val="0"/>
        <w:spacing w:line="600" w:lineRule="exact"/>
        <w:jc w:val="center"/>
        <w:rPr>
          <w:rFonts w:ascii="仿宋" w:eastAsia="仿宋" w:hAnsi="仿宋"/>
          <w:b/>
          <w:sz w:val="32"/>
        </w:rPr>
        <w:sectPr w:rsidR="008B6A1E">
          <w:headerReference w:type="default" r:id="rId7"/>
          <w:footerReference w:type="even" r:id="rId8"/>
          <w:footerReference w:type="default"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8B6A1E" w:rsidRDefault="008B6A1E" w:rsidP="005A2175">
      <w:pPr>
        <w:pStyle w:val="a0"/>
      </w:pPr>
    </w:p>
    <w:sectPr w:rsidR="008B6A1E" w:rsidSect="00FC12F8">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8E" w:rsidRDefault="00A0248E">
      <w:r>
        <w:separator/>
      </w:r>
    </w:p>
  </w:endnote>
  <w:endnote w:type="continuationSeparator" w:id="0">
    <w:p w:rsidR="00A0248E" w:rsidRDefault="00A02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A22C5D">
    <w:pPr>
      <w:pStyle w:val="af"/>
      <w:framePr w:wrap="around" w:vAnchor="text" w:hAnchor="margin" w:xAlign="center" w:y="2"/>
      <w:rPr>
        <w:rStyle w:val="ab"/>
      </w:rPr>
    </w:pPr>
    <w:r>
      <w:fldChar w:fldCharType="begin"/>
    </w:r>
    <w:r w:rsidR="006A348C">
      <w:rPr>
        <w:rStyle w:val="ab"/>
      </w:rPr>
      <w:instrText xml:space="preserve">PAGE  </w:instrText>
    </w:r>
    <w:r>
      <w:fldChar w:fldCharType="end"/>
    </w:r>
  </w:p>
  <w:p w:rsidR="006A348C" w:rsidRDefault="006A348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r w:rsidR="00A22C5D">
      <w:rPr>
        <w:b/>
        <w:sz w:val="24"/>
        <w:szCs w:val="24"/>
      </w:rPr>
      <w:fldChar w:fldCharType="begin"/>
    </w:r>
    <w:r>
      <w:rPr>
        <w:b/>
      </w:rPr>
      <w:instrText>PAGE</w:instrText>
    </w:r>
    <w:r w:rsidR="00A22C5D">
      <w:rPr>
        <w:b/>
        <w:sz w:val="24"/>
        <w:szCs w:val="24"/>
      </w:rPr>
      <w:fldChar w:fldCharType="separate"/>
    </w:r>
    <w:r w:rsidR="00700A86">
      <w:rPr>
        <w:b/>
        <w:noProof/>
      </w:rPr>
      <w:t>16</w:t>
    </w:r>
    <w:r w:rsidR="00A22C5D">
      <w:rPr>
        <w:b/>
        <w:sz w:val="24"/>
        <w:szCs w:val="24"/>
      </w:rPr>
      <w:fldChar w:fldCharType="end"/>
    </w:r>
    <w:r>
      <w:rPr>
        <w:lang w:val="zh-CN"/>
      </w:rPr>
      <w:t xml:space="preserve"> / </w:t>
    </w:r>
    <w:r w:rsidR="00A22C5D">
      <w:rPr>
        <w:b/>
        <w:sz w:val="24"/>
        <w:szCs w:val="24"/>
      </w:rPr>
      <w:fldChar w:fldCharType="begin"/>
    </w:r>
    <w:r>
      <w:rPr>
        <w:b/>
      </w:rPr>
      <w:instrText>NUMPAGES</w:instrText>
    </w:r>
    <w:r w:rsidR="00A22C5D">
      <w:rPr>
        <w:b/>
        <w:sz w:val="24"/>
        <w:szCs w:val="24"/>
      </w:rPr>
      <w:fldChar w:fldCharType="separate"/>
    </w:r>
    <w:r w:rsidR="00700A86">
      <w:rPr>
        <w:b/>
        <w:noProof/>
      </w:rPr>
      <w:t>21</w:t>
    </w:r>
    <w:r w:rsidR="00A22C5D">
      <w:rPr>
        <w:b/>
        <w:sz w:val="24"/>
        <w:szCs w:val="24"/>
      </w:rPr>
      <w:fldChar w:fldCharType="end"/>
    </w:r>
  </w:p>
  <w:p w:rsidR="006A348C" w:rsidRDefault="006A348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r w:rsidR="00A22C5D">
      <w:rPr>
        <w:b/>
        <w:sz w:val="24"/>
        <w:szCs w:val="24"/>
      </w:rPr>
      <w:fldChar w:fldCharType="begin"/>
    </w:r>
    <w:r>
      <w:rPr>
        <w:b/>
      </w:rPr>
      <w:instrText>PAGE</w:instrText>
    </w:r>
    <w:r w:rsidR="00A22C5D">
      <w:rPr>
        <w:b/>
        <w:sz w:val="24"/>
        <w:szCs w:val="24"/>
      </w:rPr>
      <w:fldChar w:fldCharType="separate"/>
    </w:r>
    <w:r w:rsidR="00700A86">
      <w:rPr>
        <w:b/>
        <w:noProof/>
      </w:rPr>
      <w:t>1</w:t>
    </w:r>
    <w:r w:rsidR="00A22C5D">
      <w:rPr>
        <w:b/>
        <w:sz w:val="24"/>
        <w:szCs w:val="24"/>
      </w:rPr>
      <w:fldChar w:fldCharType="end"/>
    </w:r>
    <w:r>
      <w:rPr>
        <w:lang w:val="zh-CN"/>
      </w:rPr>
      <w:t xml:space="preserve"> / </w:t>
    </w:r>
    <w:r w:rsidR="00A22C5D">
      <w:rPr>
        <w:b/>
        <w:sz w:val="24"/>
        <w:szCs w:val="24"/>
      </w:rPr>
      <w:fldChar w:fldCharType="begin"/>
    </w:r>
    <w:r>
      <w:rPr>
        <w:b/>
      </w:rPr>
      <w:instrText>NUMPAGES</w:instrText>
    </w:r>
    <w:r w:rsidR="00A22C5D">
      <w:rPr>
        <w:b/>
        <w:sz w:val="24"/>
        <w:szCs w:val="24"/>
      </w:rPr>
      <w:fldChar w:fldCharType="separate"/>
    </w:r>
    <w:r w:rsidR="00700A86">
      <w:rPr>
        <w:b/>
        <w:noProof/>
      </w:rPr>
      <w:t>21</w:t>
    </w:r>
    <w:r w:rsidR="00A22C5D">
      <w:rPr>
        <w:b/>
        <w:sz w:val="24"/>
        <w:szCs w:val="24"/>
      </w:rPr>
      <w:fldChar w:fldCharType="end"/>
    </w:r>
  </w:p>
  <w:p w:rsidR="006A348C" w:rsidRDefault="006A348C">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A22C5D">
    <w:pPr>
      <w:pStyle w:val="af"/>
      <w:framePr w:wrap="around" w:vAnchor="text" w:hAnchor="margin" w:xAlign="center" w:y="1"/>
      <w:ind w:firstLine="360"/>
      <w:rPr>
        <w:rStyle w:val="ab"/>
      </w:rPr>
    </w:pPr>
    <w:r>
      <w:fldChar w:fldCharType="begin"/>
    </w:r>
    <w:r w:rsidR="006A348C">
      <w:rPr>
        <w:rStyle w:val="ab"/>
      </w:rPr>
      <w:instrText xml:space="preserve">PAGE  </w:instrText>
    </w:r>
    <w:r>
      <w:fldChar w:fldCharType="end"/>
    </w:r>
  </w:p>
  <w:p w:rsidR="006A348C" w:rsidRDefault="006A348C">
    <w:pPr>
      <w:pStyle w:val="af"/>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r w:rsidR="00A22C5D">
      <w:rPr>
        <w:b/>
      </w:rPr>
      <w:fldChar w:fldCharType="begin"/>
    </w:r>
    <w:r>
      <w:rPr>
        <w:b/>
      </w:rPr>
      <w:instrText>PAGE</w:instrText>
    </w:r>
    <w:r w:rsidR="00A22C5D">
      <w:rPr>
        <w:b/>
      </w:rPr>
      <w:fldChar w:fldCharType="separate"/>
    </w:r>
    <w:r>
      <w:rPr>
        <w:b/>
      </w:rPr>
      <w:t>19</w:t>
    </w:r>
    <w:r w:rsidR="00A22C5D">
      <w:rPr>
        <w:b/>
      </w:rPr>
      <w:fldChar w:fldCharType="end"/>
    </w:r>
    <w:r>
      <w:rPr>
        <w:lang w:val="zh-CN"/>
      </w:rPr>
      <w:t xml:space="preserve"> / </w:t>
    </w:r>
    <w:r w:rsidR="00A22C5D">
      <w:rPr>
        <w:b/>
      </w:rPr>
      <w:fldChar w:fldCharType="begin"/>
    </w:r>
    <w:r>
      <w:rPr>
        <w:b/>
      </w:rPr>
      <w:instrText>NUMPAGES</w:instrText>
    </w:r>
    <w:r w:rsidR="00A22C5D">
      <w:rPr>
        <w:b/>
      </w:rPr>
      <w:fldChar w:fldCharType="separate"/>
    </w:r>
    <w:r>
      <w:rPr>
        <w:b/>
        <w:noProof/>
      </w:rPr>
      <w:t>23</w:t>
    </w:r>
    <w:r w:rsidR="00A22C5D">
      <w:rPr>
        <w:b/>
      </w:rPr>
      <w:fldChar w:fldCharType="end"/>
    </w:r>
  </w:p>
  <w:p w:rsidR="006A348C" w:rsidRDefault="006A34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8E" w:rsidRDefault="00A0248E">
      <w:r>
        <w:separator/>
      </w:r>
    </w:p>
  </w:footnote>
  <w:footnote w:type="continuationSeparator" w:id="0">
    <w:p w:rsidR="00A0248E" w:rsidRDefault="00A02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40637"/>
    <w:rsid w:val="00041F4B"/>
    <w:rsid w:val="0004480B"/>
    <w:rsid w:val="00044ADC"/>
    <w:rsid w:val="00047A91"/>
    <w:rsid w:val="00050A78"/>
    <w:rsid w:val="00050F83"/>
    <w:rsid w:val="00051B75"/>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384C"/>
    <w:rsid w:val="00125407"/>
    <w:rsid w:val="001263C6"/>
    <w:rsid w:val="00131165"/>
    <w:rsid w:val="00134F8E"/>
    <w:rsid w:val="001367EC"/>
    <w:rsid w:val="001377C4"/>
    <w:rsid w:val="0014042D"/>
    <w:rsid w:val="001414F2"/>
    <w:rsid w:val="001422B1"/>
    <w:rsid w:val="00142F4D"/>
    <w:rsid w:val="001453D4"/>
    <w:rsid w:val="0015089E"/>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7147"/>
    <w:rsid w:val="001B0182"/>
    <w:rsid w:val="001B0B49"/>
    <w:rsid w:val="001B1EF7"/>
    <w:rsid w:val="001B2334"/>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D69"/>
    <w:rsid w:val="00213E54"/>
    <w:rsid w:val="002149D7"/>
    <w:rsid w:val="00220857"/>
    <w:rsid w:val="00222763"/>
    <w:rsid w:val="00222AB4"/>
    <w:rsid w:val="0022379C"/>
    <w:rsid w:val="00223A45"/>
    <w:rsid w:val="00224231"/>
    <w:rsid w:val="00224EA2"/>
    <w:rsid w:val="00225C45"/>
    <w:rsid w:val="00230A4B"/>
    <w:rsid w:val="00232BDA"/>
    <w:rsid w:val="00233D35"/>
    <w:rsid w:val="0023745E"/>
    <w:rsid w:val="00237B53"/>
    <w:rsid w:val="00241152"/>
    <w:rsid w:val="00242128"/>
    <w:rsid w:val="00251581"/>
    <w:rsid w:val="00252D15"/>
    <w:rsid w:val="00253EF7"/>
    <w:rsid w:val="00254C0D"/>
    <w:rsid w:val="00255E21"/>
    <w:rsid w:val="00255E2D"/>
    <w:rsid w:val="00261996"/>
    <w:rsid w:val="00262237"/>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EA0"/>
    <w:rsid w:val="002D2D12"/>
    <w:rsid w:val="002D5081"/>
    <w:rsid w:val="002D7061"/>
    <w:rsid w:val="002D7E38"/>
    <w:rsid w:val="002E20DE"/>
    <w:rsid w:val="002E2D78"/>
    <w:rsid w:val="002E3240"/>
    <w:rsid w:val="002E3555"/>
    <w:rsid w:val="002E5B33"/>
    <w:rsid w:val="002E7325"/>
    <w:rsid w:val="002E7351"/>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F14"/>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36B2"/>
    <w:rsid w:val="004742A5"/>
    <w:rsid w:val="00474568"/>
    <w:rsid w:val="00475C1D"/>
    <w:rsid w:val="0047606D"/>
    <w:rsid w:val="0047654B"/>
    <w:rsid w:val="00476934"/>
    <w:rsid w:val="00476F05"/>
    <w:rsid w:val="004771DC"/>
    <w:rsid w:val="004818DB"/>
    <w:rsid w:val="00484D4D"/>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D3C94"/>
    <w:rsid w:val="005D4AF1"/>
    <w:rsid w:val="005D4D7D"/>
    <w:rsid w:val="005D50AC"/>
    <w:rsid w:val="005E1668"/>
    <w:rsid w:val="005E2AD1"/>
    <w:rsid w:val="005E2BC2"/>
    <w:rsid w:val="005E34EA"/>
    <w:rsid w:val="005E4FDD"/>
    <w:rsid w:val="005E765A"/>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536C"/>
    <w:rsid w:val="00835DC0"/>
    <w:rsid w:val="0083659E"/>
    <w:rsid w:val="00837095"/>
    <w:rsid w:val="008376DA"/>
    <w:rsid w:val="0084100B"/>
    <w:rsid w:val="00841B58"/>
    <w:rsid w:val="0084318B"/>
    <w:rsid w:val="00843290"/>
    <w:rsid w:val="00843C8A"/>
    <w:rsid w:val="00856158"/>
    <w:rsid w:val="008563ED"/>
    <w:rsid w:val="00861C3B"/>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FFB"/>
    <w:rsid w:val="0096392D"/>
    <w:rsid w:val="00963C31"/>
    <w:rsid w:val="00963D80"/>
    <w:rsid w:val="0096692A"/>
    <w:rsid w:val="00970829"/>
    <w:rsid w:val="00971AD5"/>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7B14"/>
    <w:rsid w:val="009B080D"/>
    <w:rsid w:val="009B0B45"/>
    <w:rsid w:val="009B2135"/>
    <w:rsid w:val="009B3EE4"/>
    <w:rsid w:val="009B4772"/>
    <w:rsid w:val="009B4EF9"/>
    <w:rsid w:val="009B66C7"/>
    <w:rsid w:val="009B6834"/>
    <w:rsid w:val="009B68E2"/>
    <w:rsid w:val="009B74AB"/>
    <w:rsid w:val="009B74E0"/>
    <w:rsid w:val="009B7AEF"/>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316C3"/>
    <w:rsid w:val="00A405E4"/>
    <w:rsid w:val="00A41853"/>
    <w:rsid w:val="00A42CB3"/>
    <w:rsid w:val="00A5012D"/>
    <w:rsid w:val="00A53440"/>
    <w:rsid w:val="00A54F1E"/>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4068"/>
    <w:rsid w:val="00A943C7"/>
    <w:rsid w:val="00A94E91"/>
    <w:rsid w:val="00A9631C"/>
    <w:rsid w:val="00A967C7"/>
    <w:rsid w:val="00A97199"/>
    <w:rsid w:val="00A971E9"/>
    <w:rsid w:val="00A971FD"/>
    <w:rsid w:val="00A97F9C"/>
    <w:rsid w:val="00AA2C7E"/>
    <w:rsid w:val="00AA44C8"/>
    <w:rsid w:val="00AA5966"/>
    <w:rsid w:val="00AA6682"/>
    <w:rsid w:val="00AA7439"/>
    <w:rsid w:val="00AA7767"/>
    <w:rsid w:val="00AA7C03"/>
    <w:rsid w:val="00AB3A54"/>
    <w:rsid w:val="00AB4E94"/>
    <w:rsid w:val="00AB635F"/>
    <w:rsid w:val="00AB6B69"/>
    <w:rsid w:val="00AB79AE"/>
    <w:rsid w:val="00AB7E29"/>
    <w:rsid w:val="00AC1233"/>
    <w:rsid w:val="00AC2563"/>
    <w:rsid w:val="00AC3447"/>
    <w:rsid w:val="00AC42E5"/>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50BBA"/>
    <w:rsid w:val="00C526FA"/>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B0AE0"/>
    <w:rsid w:val="00CB2302"/>
    <w:rsid w:val="00CB2E1A"/>
    <w:rsid w:val="00CB36C0"/>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5584"/>
    <w:rsid w:val="00CF57AF"/>
    <w:rsid w:val="00CF6471"/>
    <w:rsid w:val="00CF6706"/>
    <w:rsid w:val="00CF694A"/>
    <w:rsid w:val="00CF6A61"/>
    <w:rsid w:val="00D00437"/>
    <w:rsid w:val="00D012D9"/>
    <w:rsid w:val="00D053BA"/>
    <w:rsid w:val="00D071DB"/>
    <w:rsid w:val="00D11DE2"/>
    <w:rsid w:val="00D14CBE"/>
    <w:rsid w:val="00D15C79"/>
    <w:rsid w:val="00D166BF"/>
    <w:rsid w:val="00D16F05"/>
    <w:rsid w:val="00D20B51"/>
    <w:rsid w:val="00D22DF1"/>
    <w:rsid w:val="00D23896"/>
    <w:rsid w:val="00D240A9"/>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40FC"/>
    <w:rsid w:val="00D944EE"/>
    <w:rsid w:val="00D9681C"/>
    <w:rsid w:val="00D96EAF"/>
    <w:rsid w:val="00D9752A"/>
    <w:rsid w:val="00D97F5E"/>
    <w:rsid w:val="00DA1AFB"/>
    <w:rsid w:val="00DA235E"/>
    <w:rsid w:val="00DA4AD1"/>
    <w:rsid w:val="00DA4FD7"/>
    <w:rsid w:val="00DA770A"/>
    <w:rsid w:val="00DA771E"/>
    <w:rsid w:val="00DB0E0C"/>
    <w:rsid w:val="00DB21A6"/>
    <w:rsid w:val="00DB2CD0"/>
    <w:rsid w:val="00DB39AA"/>
    <w:rsid w:val="00DB4457"/>
    <w:rsid w:val="00DB52BF"/>
    <w:rsid w:val="00DB5A4B"/>
    <w:rsid w:val="00DB7E9E"/>
    <w:rsid w:val="00DC01B5"/>
    <w:rsid w:val="00DC22B5"/>
    <w:rsid w:val="00DC2499"/>
    <w:rsid w:val="00DC5F25"/>
    <w:rsid w:val="00DC6C52"/>
    <w:rsid w:val="00DC77F8"/>
    <w:rsid w:val="00DD0C2D"/>
    <w:rsid w:val="00DD3927"/>
    <w:rsid w:val="00DD3D38"/>
    <w:rsid w:val="00DD3DBD"/>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64FE"/>
    <w:rsid w:val="00EB70A9"/>
    <w:rsid w:val="00EB75D8"/>
    <w:rsid w:val="00EC1A76"/>
    <w:rsid w:val="00EC1BD2"/>
    <w:rsid w:val="00EC344A"/>
    <w:rsid w:val="00EC4832"/>
    <w:rsid w:val="00EC53A2"/>
    <w:rsid w:val="00EC55BA"/>
    <w:rsid w:val="00EC691F"/>
    <w:rsid w:val="00EC6E1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uiPriority w:val="34"/>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21</Pages>
  <Words>1529</Words>
  <Characters>8720</Characters>
  <Application>Microsoft Office Word</Application>
  <DocSecurity>0</DocSecurity>
  <Lines>72</Lines>
  <Paragraphs>20</Paragraphs>
  <ScaleCrop>false</ScaleCrop>
  <Company>Sky123.Org</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16</cp:revision>
  <cp:lastPrinted>2021-01-28T09:26:00Z</cp:lastPrinted>
  <dcterms:created xsi:type="dcterms:W3CDTF">2021-04-01T00:08:00Z</dcterms:created>
  <dcterms:modified xsi:type="dcterms:W3CDTF">2021-04-08T00:29:00Z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