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94B" w:rsidRDefault="00ED6FE6">
      <w:pPr>
        <w:pStyle w:val="2"/>
        <w:keepNext w:val="0"/>
        <w:keepLines w:val="0"/>
        <w:overflowPunct w:val="0"/>
        <w:spacing w:before="0" w:after="0" w:line="360" w:lineRule="auto"/>
        <w:jc w:val="center"/>
        <w:rPr>
          <w:rFonts w:ascii="宋体"/>
          <w:sz w:val="36"/>
        </w:rPr>
      </w:pPr>
      <w:bookmarkStart w:id="0" w:name="_Toc394051107"/>
      <w:bookmarkStart w:id="1" w:name="_Toc394049868"/>
      <w:bookmarkStart w:id="2" w:name="OLE_LINK8"/>
      <w:bookmarkStart w:id="3" w:name="OLE_LINK9"/>
      <w:r>
        <w:rPr>
          <w:rFonts w:ascii="宋体" w:hAnsi="宋体" w:hint="eastAsia"/>
          <w:sz w:val="36"/>
        </w:rPr>
        <w:t>中农威特生物科技股份有限公司</w:t>
      </w:r>
      <w:bookmarkStart w:id="4" w:name="_Toc394049869"/>
      <w:bookmarkStart w:id="5" w:name="_Toc394051108"/>
      <w:bookmarkEnd w:id="0"/>
      <w:bookmarkEnd w:id="1"/>
    </w:p>
    <w:p w:rsidR="00CA194B" w:rsidRDefault="00ED6FE6">
      <w:pPr>
        <w:pStyle w:val="2"/>
        <w:keepNext w:val="0"/>
        <w:keepLines w:val="0"/>
        <w:overflowPunct w:val="0"/>
        <w:spacing w:before="0" w:after="0" w:line="360" w:lineRule="auto"/>
        <w:jc w:val="center"/>
        <w:rPr>
          <w:rFonts w:ascii="宋体"/>
          <w:sz w:val="36"/>
        </w:rPr>
      </w:pPr>
      <w:r>
        <w:rPr>
          <w:rFonts w:ascii="宋体" w:hAnsi="宋体" w:hint="eastAsia"/>
          <w:sz w:val="36"/>
        </w:rPr>
        <w:t>询价比价</w:t>
      </w:r>
      <w:bookmarkEnd w:id="4"/>
      <w:bookmarkEnd w:id="5"/>
      <w:r>
        <w:rPr>
          <w:rFonts w:ascii="宋体" w:hAnsi="宋体" w:hint="eastAsia"/>
          <w:sz w:val="36"/>
        </w:rPr>
        <w:t>采购公告</w:t>
      </w:r>
    </w:p>
    <w:p w:rsidR="00CA194B" w:rsidRDefault="00ED6FE6">
      <w:pPr>
        <w:overflowPunct w:val="0"/>
        <w:spacing w:line="360" w:lineRule="auto"/>
        <w:ind w:firstLine="615"/>
        <w:rPr>
          <w:rFonts w:ascii="仿宋" w:eastAsia="仿宋" w:hAnsi="仿宋"/>
          <w:spacing w:val="-4"/>
          <w:sz w:val="32"/>
          <w:szCs w:val="32"/>
        </w:rPr>
      </w:pPr>
      <w:r>
        <w:rPr>
          <w:rFonts w:ascii="仿宋" w:eastAsia="仿宋" w:hAnsi="仿宋" w:hint="eastAsia"/>
          <w:spacing w:val="-4"/>
          <w:sz w:val="32"/>
          <w:szCs w:val="32"/>
        </w:rPr>
        <w:t>根据《中农威特生物科技股份有限公司采购管理办法》的规定，按照《建设项目竣工环境保护验收暂行办法》《建设项目竣工环境保护验收技术指南污染影响类》等相关规范的要求，本公司拟对</w:t>
      </w:r>
      <w:bookmarkStart w:id="6" w:name="_Hlk40172396"/>
      <w:r>
        <w:rPr>
          <w:rFonts w:ascii="仿宋" w:eastAsia="仿宋" w:hAnsi="仿宋" w:hint="eastAsia"/>
          <w:spacing w:val="-4"/>
          <w:sz w:val="32"/>
          <w:szCs w:val="32"/>
        </w:rPr>
        <w:t>中农威特</w:t>
      </w:r>
      <w:bookmarkEnd w:id="6"/>
      <w:r>
        <w:rPr>
          <w:rFonts w:ascii="仿宋" w:eastAsia="仿宋" w:hAnsi="仿宋" w:hint="eastAsia"/>
          <w:spacing w:val="-4"/>
          <w:sz w:val="32"/>
          <w:szCs w:val="32"/>
        </w:rPr>
        <w:t>生物医药基地项目一期北区工程的竣工环境保护验收调查、突发环境事件应急预案编制、排污许可申请填报等咨询服务等，通过询价比价的方式来确定，欢迎有资质的单位参与报价。</w:t>
      </w:r>
    </w:p>
    <w:p w:rsidR="00CA194B" w:rsidRDefault="00ED6FE6">
      <w:pPr>
        <w:overflowPunct w:val="0"/>
        <w:adjustRightInd w:val="0"/>
        <w:snapToGrid w:val="0"/>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一、采购单位：</w:t>
      </w:r>
      <w:r>
        <w:rPr>
          <w:rFonts w:ascii="仿宋" w:eastAsia="仿宋" w:hAnsi="仿宋" w:hint="eastAsia"/>
          <w:color w:val="000000"/>
          <w:sz w:val="32"/>
          <w:szCs w:val="32"/>
        </w:rPr>
        <w:t>中农威特生物科技股份有限公司</w:t>
      </w:r>
    </w:p>
    <w:p w:rsidR="00CA194B" w:rsidRDefault="00ED6FE6">
      <w:pPr>
        <w:overflowPunct w:val="0"/>
        <w:adjustRightInd w:val="0"/>
        <w:snapToGrid w:val="0"/>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二、组织部门：</w:t>
      </w:r>
      <w:r>
        <w:rPr>
          <w:rFonts w:ascii="仿宋" w:eastAsia="仿宋" w:hAnsi="仿宋" w:hint="eastAsia"/>
          <w:color w:val="000000"/>
          <w:sz w:val="32"/>
          <w:szCs w:val="32"/>
        </w:rPr>
        <w:t>中农威特生物医药基地项目办</w:t>
      </w:r>
    </w:p>
    <w:p w:rsidR="00CA194B" w:rsidRDefault="00ED6FE6">
      <w:pPr>
        <w:overflowPunct w:val="0"/>
        <w:adjustRightInd w:val="0"/>
        <w:snapToGrid w:val="0"/>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三、项目名称：</w:t>
      </w:r>
      <w:r>
        <w:rPr>
          <w:rFonts w:ascii="仿宋" w:eastAsia="仿宋" w:hAnsi="仿宋" w:hint="eastAsia"/>
          <w:color w:val="000000"/>
          <w:sz w:val="32"/>
          <w:szCs w:val="32"/>
        </w:rPr>
        <w:t>中农威特生物医药基地项目一期北区工程</w:t>
      </w:r>
      <w:r w:rsidR="001573CA" w:rsidRPr="001573CA">
        <w:rPr>
          <w:rFonts w:ascii="仿宋" w:eastAsia="仿宋" w:hAnsi="仿宋" w:hint="eastAsia"/>
          <w:color w:val="000000"/>
          <w:sz w:val="32"/>
          <w:szCs w:val="32"/>
        </w:rPr>
        <w:t>竣工环境保护验收调查、突发环境事件应急预案编制、排污许可申请填报</w:t>
      </w:r>
    </w:p>
    <w:p w:rsidR="00CA194B" w:rsidRDefault="00ED6FE6">
      <w:pPr>
        <w:overflowPunct w:val="0"/>
        <w:adjustRightInd w:val="0"/>
        <w:snapToGrid w:val="0"/>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四、采购文件编号：</w:t>
      </w:r>
      <w:r>
        <w:rPr>
          <w:rFonts w:ascii="仿宋" w:eastAsia="仿宋" w:hAnsi="仿宋" w:hint="eastAsia"/>
          <w:color w:val="000000"/>
          <w:sz w:val="32"/>
          <w:szCs w:val="32"/>
        </w:rPr>
        <w:t>ZNWT-JDXMB-2020013</w:t>
      </w:r>
    </w:p>
    <w:p w:rsidR="00CA194B" w:rsidRDefault="00ED6FE6">
      <w:pPr>
        <w:pStyle w:val="2"/>
        <w:keepNext w:val="0"/>
        <w:keepLines w:val="0"/>
        <w:overflowPunct w:val="0"/>
        <w:adjustRightInd w:val="0"/>
        <w:snapToGrid w:val="0"/>
        <w:spacing w:before="0" w:after="0" w:line="360" w:lineRule="auto"/>
        <w:ind w:firstLineChars="200" w:firstLine="643"/>
        <w:rPr>
          <w:rFonts w:ascii="仿宋" w:eastAsia="仿宋" w:hAnsi="仿宋"/>
          <w:color w:val="000000"/>
          <w:szCs w:val="32"/>
        </w:rPr>
      </w:pPr>
      <w:r>
        <w:rPr>
          <w:rFonts w:ascii="仿宋" w:eastAsia="仿宋" w:hAnsi="仿宋" w:hint="eastAsia"/>
        </w:rPr>
        <w:t>五、</w:t>
      </w:r>
      <w:r>
        <w:rPr>
          <w:rFonts w:ascii="仿宋" w:eastAsia="仿宋" w:hAnsi="仿宋" w:hint="eastAsia"/>
          <w:color w:val="000000"/>
          <w:szCs w:val="32"/>
        </w:rPr>
        <w:t>采购要求及主要参数</w:t>
      </w:r>
    </w:p>
    <w:p w:rsidR="00CA194B" w:rsidRDefault="00ED6FE6">
      <w:pPr>
        <w:overflowPunct w:val="0"/>
        <w:spacing w:line="360" w:lineRule="auto"/>
        <w:ind w:firstLineChars="150" w:firstLine="480"/>
        <w:rPr>
          <w:rFonts w:ascii="仿宋" w:eastAsia="仿宋" w:hAnsi="仿宋"/>
          <w:color w:val="000000"/>
          <w:sz w:val="32"/>
          <w:szCs w:val="32"/>
        </w:rPr>
      </w:pPr>
      <w:r>
        <w:rPr>
          <w:rFonts w:ascii="仿宋" w:eastAsia="仿宋" w:hAnsi="仿宋" w:hint="eastAsia"/>
          <w:color w:val="000000"/>
          <w:sz w:val="32"/>
          <w:szCs w:val="32"/>
        </w:rPr>
        <w:t>详见《中农威特生物医药基地一期北区工程</w:t>
      </w:r>
      <w:bookmarkStart w:id="7" w:name="OLE_LINK24"/>
      <w:r>
        <w:rPr>
          <w:rFonts w:ascii="仿宋" w:eastAsia="仿宋" w:hAnsi="仿宋" w:hint="eastAsia"/>
          <w:color w:val="000000"/>
          <w:sz w:val="32"/>
          <w:szCs w:val="32"/>
        </w:rPr>
        <w:t>竣工环境保护验收调查、突发环境事件应急预案编制、排污许可申请填报</w:t>
      </w:r>
      <w:bookmarkEnd w:id="7"/>
      <w:r>
        <w:rPr>
          <w:rFonts w:ascii="仿宋" w:eastAsia="仿宋" w:hAnsi="仿宋" w:hint="eastAsia"/>
          <w:color w:val="000000"/>
          <w:sz w:val="32"/>
          <w:szCs w:val="32"/>
        </w:rPr>
        <w:t>咨询服务询价比价文件》。</w:t>
      </w:r>
    </w:p>
    <w:p w:rsidR="00CA194B" w:rsidRDefault="00ED6FE6">
      <w:pPr>
        <w:overflowPunct w:val="0"/>
        <w:autoSpaceDE w:val="0"/>
        <w:autoSpaceDN w:val="0"/>
        <w:adjustRightInd w:val="0"/>
        <w:snapToGrid w:val="0"/>
        <w:spacing w:line="360" w:lineRule="auto"/>
        <w:ind w:firstLineChars="200" w:firstLine="627"/>
        <w:rPr>
          <w:rFonts w:ascii="仿宋" w:eastAsia="仿宋" w:hAnsi="仿宋"/>
          <w:b/>
          <w:spacing w:val="-4"/>
          <w:szCs w:val="32"/>
        </w:rPr>
      </w:pPr>
      <w:r>
        <w:rPr>
          <w:rFonts w:ascii="仿宋" w:eastAsia="仿宋" w:hAnsi="仿宋" w:hint="eastAsia"/>
          <w:b/>
          <w:spacing w:val="-4"/>
          <w:sz w:val="32"/>
          <w:szCs w:val="32"/>
        </w:rPr>
        <w:t>六、发布文件公告网站及获取采购文件的方式和时间</w:t>
      </w:r>
    </w:p>
    <w:p w:rsidR="00CA194B" w:rsidRDefault="00ED6FE6">
      <w:pPr>
        <w:overflowPunct w:val="0"/>
        <w:adjustRightInd w:val="0"/>
        <w:snapToGrid w:val="0"/>
        <w:spacing w:line="360" w:lineRule="auto"/>
        <w:ind w:firstLineChars="200" w:firstLine="624"/>
        <w:rPr>
          <w:rFonts w:ascii="仿宋" w:eastAsia="仿宋" w:hAnsi="仿宋"/>
          <w:spacing w:val="-4"/>
          <w:sz w:val="32"/>
          <w:szCs w:val="32"/>
        </w:rPr>
      </w:pPr>
      <w:r>
        <w:rPr>
          <w:rFonts w:ascii="仿宋" w:eastAsia="仿宋" w:hAnsi="仿宋" w:hint="eastAsia"/>
          <w:spacing w:val="-4"/>
          <w:sz w:val="32"/>
          <w:szCs w:val="32"/>
        </w:rPr>
        <w:t>公告发布在中农威特生物科技股份有限公司网站，</w:t>
      </w:r>
      <w:r w:rsidRPr="00A06000">
        <w:rPr>
          <w:rFonts w:ascii="仿宋" w:eastAsia="仿宋" w:hAnsi="仿宋" w:hint="eastAsia"/>
          <w:spacing w:val="-4"/>
          <w:sz w:val="32"/>
          <w:szCs w:val="32"/>
        </w:rPr>
        <w:t>发布时间为2020 年5月</w:t>
      </w:r>
      <w:r w:rsidR="00516A28">
        <w:rPr>
          <w:rFonts w:ascii="仿宋" w:eastAsia="仿宋" w:hAnsi="仿宋" w:hint="eastAsia"/>
          <w:spacing w:val="-4"/>
          <w:sz w:val="32"/>
          <w:szCs w:val="32"/>
        </w:rPr>
        <w:t>21日</w:t>
      </w:r>
      <w:r w:rsidRPr="00A06000">
        <w:rPr>
          <w:rFonts w:ascii="仿宋" w:eastAsia="仿宋" w:hAnsi="仿宋" w:hint="eastAsia"/>
          <w:spacing w:val="-4"/>
          <w:sz w:val="32"/>
          <w:szCs w:val="32"/>
        </w:rPr>
        <w:t>- 2020年5月29日</w:t>
      </w:r>
      <w:r>
        <w:rPr>
          <w:rFonts w:ascii="仿宋" w:eastAsia="仿宋" w:hAnsi="仿宋" w:hint="eastAsia"/>
          <w:spacing w:val="-4"/>
          <w:sz w:val="32"/>
          <w:szCs w:val="32"/>
        </w:rPr>
        <w:t>。</w:t>
      </w:r>
    </w:p>
    <w:p w:rsidR="00CA194B" w:rsidRDefault="00ED6FE6">
      <w:pPr>
        <w:overflowPunct w:val="0"/>
        <w:adjustRightInd w:val="0"/>
        <w:snapToGrid w:val="0"/>
        <w:spacing w:line="360" w:lineRule="auto"/>
        <w:ind w:firstLineChars="200" w:firstLine="624"/>
        <w:rPr>
          <w:rFonts w:ascii="仿宋" w:eastAsia="仿宋" w:hAnsi="仿宋"/>
          <w:spacing w:val="-4"/>
          <w:sz w:val="32"/>
          <w:szCs w:val="32"/>
        </w:rPr>
      </w:pPr>
      <w:r>
        <w:rPr>
          <w:rFonts w:ascii="仿宋" w:eastAsia="仿宋" w:hAnsi="仿宋" w:hint="eastAsia"/>
          <w:spacing w:val="-4"/>
          <w:sz w:val="32"/>
          <w:szCs w:val="32"/>
        </w:rPr>
        <w:t>发放方式：免费发放</w:t>
      </w:r>
    </w:p>
    <w:p w:rsidR="00CA194B" w:rsidRDefault="00ED6FE6">
      <w:pPr>
        <w:overflowPunct w:val="0"/>
        <w:adjustRightInd w:val="0"/>
        <w:snapToGrid w:val="0"/>
        <w:spacing w:line="360" w:lineRule="auto"/>
        <w:ind w:firstLineChars="200" w:firstLine="627"/>
        <w:rPr>
          <w:rFonts w:ascii="仿宋" w:eastAsia="仿宋" w:hAnsi="仿宋"/>
          <w:b/>
          <w:spacing w:val="-4"/>
          <w:sz w:val="32"/>
          <w:szCs w:val="32"/>
        </w:rPr>
      </w:pPr>
      <w:r>
        <w:rPr>
          <w:rFonts w:ascii="仿宋" w:eastAsia="仿宋" w:hAnsi="仿宋" w:hint="eastAsia"/>
          <w:b/>
          <w:spacing w:val="-4"/>
          <w:sz w:val="32"/>
          <w:szCs w:val="32"/>
        </w:rPr>
        <w:lastRenderedPageBreak/>
        <w:t>七、递交报价文件截止时间</w:t>
      </w:r>
      <w:r>
        <w:rPr>
          <w:rFonts w:ascii="仿宋" w:eastAsia="仿宋" w:hAnsi="仿宋"/>
          <w:b/>
          <w:spacing w:val="-4"/>
          <w:sz w:val="32"/>
          <w:szCs w:val="32"/>
        </w:rPr>
        <w:tab/>
      </w:r>
    </w:p>
    <w:p w:rsidR="00CA194B" w:rsidRPr="00A06000" w:rsidRDefault="00ED6FE6">
      <w:pPr>
        <w:overflowPunct w:val="0"/>
        <w:adjustRightInd w:val="0"/>
        <w:snapToGrid w:val="0"/>
        <w:spacing w:line="360" w:lineRule="auto"/>
        <w:ind w:firstLineChars="200" w:firstLine="624"/>
        <w:rPr>
          <w:rFonts w:ascii="仿宋" w:eastAsia="仿宋" w:hAnsi="仿宋"/>
          <w:spacing w:val="-4"/>
          <w:sz w:val="32"/>
          <w:szCs w:val="32"/>
        </w:rPr>
      </w:pPr>
      <w:r w:rsidRPr="00A06000">
        <w:rPr>
          <w:rFonts w:ascii="仿宋" w:eastAsia="仿宋" w:hAnsi="仿宋" w:hint="eastAsia"/>
          <w:spacing w:val="-4"/>
          <w:sz w:val="32"/>
          <w:szCs w:val="32"/>
        </w:rPr>
        <w:t>2020年5月29日11:00之前,逾期不予受理。</w:t>
      </w:r>
    </w:p>
    <w:p w:rsidR="00CA194B" w:rsidRDefault="00ED6FE6">
      <w:pPr>
        <w:overflowPunct w:val="0"/>
        <w:adjustRightInd w:val="0"/>
        <w:snapToGrid w:val="0"/>
        <w:spacing w:line="360" w:lineRule="auto"/>
        <w:ind w:firstLineChars="200" w:firstLine="624"/>
        <w:rPr>
          <w:rFonts w:ascii="仿宋" w:eastAsia="仿宋" w:hAnsi="仿宋"/>
          <w:spacing w:val="-4"/>
          <w:sz w:val="32"/>
          <w:szCs w:val="32"/>
        </w:rPr>
      </w:pPr>
      <w:r>
        <w:rPr>
          <w:rFonts w:ascii="仿宋" w:eastAsia="仿宋" w:hAnsi="仿宋" w:hint="eastAsia"/>
          <w:spacing w:val="-4"/>
          <w:sz w:val="32"/>
          <w:szCs w:val="32"/>
        </w:rPr>
        <w:t>递交地点:兰州高新区定连园区中农威特生物医药基地项目部会议室（兰州高新区定远镇孙家坡村2社166号）</w:t>
      </w:r>
    </w:p>
    <w:p w:rsidR="00CA194B" w:rsidRDefault="00ED6FE6">
      <w:pPr>
        <w:overflowPunct w:val="0"/>
        <w:adjustRightInd w:val="0"/>
        <w:snapToGrid w:val="0"/>
        <w:spacing w:line="360" w:lineRule="auto"/>
        <w:ind w:firstLineChars="200" w:firstLine="624"/>
        <w:rPr>
          <w:rFonts w:ascii="仿宋" w:eastAsia="仿宋" w:hAnsi="仿宋"/>
          <w:spacing w:val="-4"/>
          <w:sz w:val="32"/>
          <w:szCs w:val="32"/>
        </w:rPr>
      </w:pPr>
      <w:r>
        <w:rPr>
          <w:rFonts w:ascii="仿宋" w:eastAsia="仿宋" w:hAnsi="仿宋" w:hint="eastAsia"/>
          <w:spacing w:val="-4"/>
          <w:sz w:val="32"/>
          <w:szCs w:val="32"/>
        </w:rPr>
        <w:t>接收人：刘百林  电话：</w:t>
      </w:r>
      <w:r>
        <w:rPr>
          <w:rFonts w:ascii="仿宋" w:eastAsia="仿宋" w:hAnsi="仿宋"/>
          <w:spacing w:val="-4"/>
          <w:sz w:val="32"/>
          <w:szCs w:val="32"/>
        </w:rPr>
        <w:t>13893685988</w:t>
      </w:r>
    </w:p>
    <w:p w:rsidR="00CA194B" w:rsidRDefault="00ED6FE6">
      <w:pPr>
        <w:overflowPunct w:val="0"/>
        <w:adjustRightInd w:val="0"/>
        <w:snapToGrid w:val="0"/>
        <w:spacing w:line="360" w:lineRule="auto"/>
        <w:ind w:firstLineChars="200" w:firstLine="627"/>
        <w:rPr>
          <w:rFonts w:ascii="仿宋" w:eastAsia="仿宋" w:hAnsi="仿宋"/>
          <w:spacing w:val="-4"/>
          <w:sz w:val="32"/>
          <w:szCs w:val="32"/>
        </w:rPr>
      </w:pPr>
      <w:r>
        <w:rPr>
          <w:rFonts w:ascii="仿宋" w:eastAsia="仿宋" w:hAnsi="仿宋" w:hint="eastAsia"/>
          <w:b/>
          <w:spacing w:val="-4"/>
          <w:sz w:val="32"/>
          <w:szCs w:val="32"/>
        </w:rPr>
        <w:t>八、询价比价时间及地点：</w:t>
      </w:r>
      <w:r w:rsidRPr="00A06000">
        <w:rPr>
          <w:rFonts w:ascii="仿宋" w:eastAsia="仿宋" w:hAnsi="仿宋" w:hint="eastAsia"/>
          <w:spacing w:val="-4"/>
          <w:sz w:val="32"/>
          <w:szCs w:val="32"/>
        </w:rPr>
        <w:t>2020年5月29日11:00</w:t>
      </w:r>
    </w:p>
    <w:p w:rsidR="00CA194B" w:rsidRDefault="00ED6FE6">
      <w:pPr>
        <w:overflowPunct w:val="0"/>
        <w:adjustRightInd w:val="0"/>
        <w:snapToGrid w:val="0"/>
        <w:spacing w:line="360" w:lineRule="auto"/>
        <w:ind w:firstLineChars="200" w:firstLine="624"/>
        <w:rPr>
          <w:rFonts w:ascii="仿宋" w:eastAsia="仿宋" w:hAnsi="仿宋"/>
          <w:spacing w:val="-4"/>
          <w:sz w:val="32"/>
          <w:szCs w:val="32"/>
        </w:rPr>
      </w:pPr>
      <w:r>
        <w:rPr>
          <w:rFonts w:ascii="仿宋" w:eastAsia="仿宋" w:hAnsi="仿宋" w:hint="eastAsia"/>
          <w:spacing w:val="-4"/>
          <w:sz w:val="32"/>
          <w:szCs w:val="32"/>
        </w:rPr>
        <w:t>兰州高新区定连园区中农威特生物医药基地项目部会议室（兰州高新区定远镇孙家坡村2社166号）。</w:t>
      </w:r>
    </w:p>
    <w:p w:rsidR="00CA194B" w:rsidRDefault="00ED6FE6">
      <w:pPr>
        <w:overflowPunct w:val="0"/>
        <w:adjustRightInd w:val="0"/>
        <w:snapToGrid w:val="0"/>
        <w:spacing w:line="360" w:lineRule="auto"/>
        <w:ind w:firstLineChars="200" w:firstLine="643"/>
        <w:rPr>
          <w:rFonts w:ascii="仿宋" w:eastAsia="仿宋" w:hAnsi="仿宋"/>
          <w:b/>
          <w:spacing w:val="-4"/>
          <w:sz w:val="32"/>
          <w:szCs w:val="32"/>
        </w:rPr>
      </w:pPr>
      <w:r>
        <w:rPr>
          <w:rFonts w:ascii="仿宋" w:eastAsia="仿宋" w:hAnsi="仿宋" w:hint="eastAsia"/>
          <w:b/>
          <w:color w:val="000000"/>
          <w:sz w:val="32"/>
          <w:szCs w:val="32"/>
        </w:rPr>
        <w:t>九、</w:t>
      </w:r>
      <w:r>
        <w:rPr>
          <w:rFonts w:ascii="仿宋" w:eastAsia="仿宋" w:hAnsi="仿宋" w:hint="eastAsia"/>
          <w:b/>
          <w:spacing w:val="-4"/>
          <w:sz w:val="32"/>
          <w:szCs w:val="32"/>
        </w:rPr>
        <w:t>任何供应商、单位或者个人对该采购文件有异议的，可在发布采购文件公告截止时间前</w:t>
      </w:r>
      <w:r>
        <w:rPr>
          <w:rFonts w:ascii="仿宋" w:eastAsia="仿宋" w:hAnsi="仿宋"/>
          <w:b/>
          <w:spacing w:val="-4"/>
          <w:sz w:val="32"/>
          <w:szCs w:val="32"/>
        </w:rPr>
        <w:t>2</w:t>
      </w:r>
      <w:r>
        <w:rPr>
          <w:rFonts w:ascii="仿宋" w:eastAsia="仿宋" w:hAnsi="仿宋" w:hint="eastAsia"/>
          <w:b/>
          <w:spacing w:val="-4"/>
          <w:sz w:val="32"/>
          <w:szCs w:val="32"/>
        </w:rPr>
        <w:t>天，将书面意见反馈给采购方。</w:t>
      </w:r>
    </w:p>
    <w:p w:rsidR="00CA194B" w:rsidRDefault="00ED6FE6">
      <w:pPr>
        <w:tabs>
          <w:tab w:val="left" w:pos="7088"/>
          <w:tab w:val="left" w:pos="8364"/>
        </w:tabs>
        <w:overflowPunct w:val="0"/>
        <w:adjustRightInd w:val="0"/>
        <w:snapToGrid w:val="0"/>
        <w:spacing w:line="360" w:lineRule="auto"/>
        <w:ind w:firstLineChars="200" w:firstLine="627"/>
        <w:rPr>
          <w:rFonts w:ascii="仿宋" w:eastAsia="仿宋" w:hAnsi="仿宋"/>
          <w:b/>
          <w:color w:val="000000"/>
          <w:sz w:val="32"/>
          <w:szCs w:val="32"/>
        </w:rPr>
      </w:pPr>
      <w:r>
        <w:rPr>
          <w:rFonts w:ascii="仿宋" w:eastAsia="仿宋" w:hAnsi="仿宋" w:hint="eastAsia"/>
          <w:b/>
          <w:spacing w:val="-4"/>
          <w:sz w:val="32"/>
          <w:szCs w:val="32"/>
        </w:rPr>
        <w:t>十</w:t>
      </w:r>
      <w:r>
        <w:rPr>
          <w:rFonts w:ascii="仿宋" w:eastAsia="仿宋" w:hAnsi="仿宋" w:hint="eastAsia"/>
          <w:b/>
          <w:color w:val="000000"/>
          <w:sz w:val="32"/>
          <w:szCs w:val="32"/>
        </w:rPr>
        <w:t>、询价比价时报价人应到场，随身携带身份证原件和委托书，以便监督人员查验。</w:t>
      </w:r>
    </w:p>
    <w:p w:rsidR="00CA194B" w:rsidRDefault="00ED6FE6">
      <w:pPr>
        <w:overflowPunct w:val="0"/>
        <w:autoSpaceDE w:val="0"/>
        <w:autoSpaceDN w:val="0"/>
        <w:adjustRightInd w:val="0"/>
        <w:snapToGrid w:val="0"/>
        <w:spacing w:line="360" w:lineRule="auto"/>
        <w:ind w:firstLineChars="200" w:firstLine="643"/>
        <w:rPr>
          <w:rFonts w:ascii="仿宋" w:eastAsia="仿宋" w:hAnsi="仿宋" w:cs="宋体"/>
          <w:b/>
          <w:bCs/>
          <w:sz w:val="32"/>
          <w:szCs w:val="32"/>
        </w:rPr>
      </w:pPr>
      <w:r>
        <w:rPr>
          <w:rFonts w:ascii="仿宋" w:eastAsia="仿宋" w:hAnsi="仿宋" w:cs="宋体" w:hint="eastAsia"/>
          <w:b/>
          <w:bCs/>
          <w:sz w:val="32"/>
          <w:szCs w:val="32"/>
        </w:rPr>
        <w:t>十一、本询价比价采购公告及询价比价采购文件中的“采购单位”及“采购人”系同一主体，“</w:t>
      </w:r>
      <w:r>
        <w:rPr>
          <w:rFonts w:ascii="仿宋" w:eastAsia="仿宋" w:hAnsi="仿宋" w:cs="宋体"/>
          <w:b/>
          <w:bCs/>
          <w:sz w:val="32"/>
          <w:szCs w:val="32"/>
        </w:rPr>
        <w:t>报价单位</w:t>
      </w:r>
      <w:r>
        <w:rPr>
          <w:rFonts w:ascii="仿宋" w:eastAsia="仿宋" w:hAnsi="仿宋" w:cs="宋体" w:hint="eastAsia"/>
          <w:b/>
          <w:bCs/>
          <w:sz w:val="32"/>
          <w:szCs w:val="32"/>
        </w:rPr>
        <w:t>”及“报价人”系同一主体。、</w:t>
      </w:r>
    </w:p>
    <w:p w:rsidR="00CA194B" w:rsidRDefault="00ED6FE6">
      <w:pPr>
        <w:overflowPunct w:val="0"/>
        <w:autoSpaceDE w:val="0"/>
        <w:autoSpaceDN w:val="0"/>
        <w:adjustRightInd w:val="0"/>
        <w:snapToGrid w:val="0"/>
        <w:spacing w:line="360" w:lineRule="auto"/>
        <w:ind w:firstLineChars="200" w:firstLine="643"/>
        <w:rPr>
          <w:rFonts w:ascii="仿宋" w:eastAsia="仿宋" w:hAnsi="仿宋" w:cs="宋体"/>
          <w:b/>
          <w:bCs/>
          <w:sz w:val="32"/>
          <w:szCs w:val="32"/>
        </w:rPr>
      </w:pPr>
      <w:r>
        <w:rPr>
          <w:rFonts w:ascii="仿宋" w:eastAsia="仿宋" w:hAnsi="仿宋" w:cs="宋体" w:hint="eastAsia"/>
          <w:b/>
          <w:bCs/>
          <w:sz w:val="32"/>
          <w:szCs w:val="32"/>
        </w:rPr>
        <w:t>十二、联系人</w:t>
      </w:r>
    </w:p>
    <w:p w:rsidR="00CA194B" w:rsidRDefault="00ED6FE6">
      <w:pPr>
        <w:overflowPunct w:val="0"/>
        <w:autoSpaceDE w:val="0"/>
        <w:autoSpaceDN w:val="0"/>
        <w:adjustRightInd w:val="0"/>
        <w:snapToGrid w:val="0"/>
        <w:spacing w:line="360" w:lineRule="auto"/>
        <w:ind w:firstLineChars="200" w:firstLine="643"/>
        <w:rPr>
          <w:rFonts w:ascii="仿宋" w:eastAsia="仿宋" w:hAnsi="仿宋" w:cs="宋体"/>
          <w:b/>
          <w:bCs/>
          <w:sz w:val="32"/>
          <w:szCs w:val="32"/>
        </w:rPr>
      </w:pPr>
      <w:r>
        <w:rPr>
          <w:rFonts w:ascii="仿宋" w:eastAsia="仿宋" w:hAnsi="仿宋" w:cs="宋体" w:hint="eastAsia"/>
          <w:b/>
          <w:bCs/>
          <w:sz w:val="32"/>
          <w:szCs w:val="32"/>
        </w:rPr>
        <w:t xml:space="preserve">曹健民  电话：13919098445  </w:t>
      </w:r>
    </w:p>
    <w:p w:rsidR="00CA194B" w:rsidRDefault="00ED6FE6">
      <w:pPr>
        <w:overflowPunct w:val="0"/>
        <w:autoSpaceDE w:val="0"/>
        <w:autoSpaceDN w:val="0"/>
        <w:adjustRightInd w:val="0"/>
        <w:snapToGrid w:val="0"/>
        <w:spacing w:line="360" w:lineRule="auto"/>
        <w:ind w:firstLineChars="200" w:firstLine="643"/>
        <w:rPr>
          <w:rFonts w:ascii="仿宋" w:eastAsia="仿宋" w:hAnsi="仿宋" w:cs="宋体"/>
          <w:b/>
          <w:bCs/>
          <w:sz w:val="32"/>
          <w:szCs w:val="32"/>
        </w:rPr>
      </w:pPr>
      <w:r>
        <w:rPr>
          <w:rFonts w:ascii="仿宋" w:eastAsia="仿宋" w:hAnsi="仿宋" w:cs="宋体" w:hint="eastAsia"/>
          <w:b/>
          <w:bCs/>
          <w:sz w:val="32"/>
          <w:szCs w:val="32"/>
        </w:rPr>
        <w:t>刘百林  电话：13893685988</w:t>
      </w:r>
    </w:p>
    <w:p w:rsidR="00CA194B" w:rsidRDefault="00ED6FE6">
      <w:pPr>
        <w:overflowPunct w:val="0"/>
        <w:autoSpaceDE w:val="0"/>
        <w:autoSpaceDN w:val="0"/>
        <w:adjustRightInd w:val="0"/>
        <w:snapToGrid w:val="0"/>
        <w:spacing w:line="360" w:lineRule="auto"/>
        <w:ind w:firstLineChars="200" w:firstLine="643"/>
        <w:rPr>
          <w:rFonts w:ascii="仿宋" w:eastAsia="仿宋" w:hAnsi="仿宋" w:cs="Tahoma"/>
          <w:sz w:val="32"/>
          <w:szCs w:val="32"/>
        </w:rPr>
      </w:pPr>
      <w:r>
        <w:rPr>
          <w:rFonts w:ascii="仿宋" w:eastAsia="仿宋" w:hAnsi="仿宋" w:cs="宋体" w:hint="eastAsia"/>
          <w:b/>
          <w:bCs/>
          <w:sz w:val="32"/>
          <w:szCs w:val="32"/>
        </w:rPr>
        <w:t>通讯地址：兰州市城关区盐场堡徐家坪1号</w:t>
      </w:r>
    </w:p>
    <w:p w:rsidR="00CA194B" w:rsidRDefault="00CA194B" w:rsidP="00A06000">
      <w:pPr>
        <w:pStyle w:val="ae"/>
        <w:widowControl w:val="0"/>
        <w:overflowPunct w:val="0"/>
        <w:spacing w:before="0" w:beforeAutospacing="0" w:after="0" w:afterAutospacing="0" w:line="360" w:lineRule="auto"/>
        <w:ind w:firstLineChars="664" w:firstLine="2125"/>
        <w:jc w:val="both"/>
        <w:rPr>
          <w:rFonts w:ascii="仿宋" w:eastAsia="仿宋" w:hAnsi="仿宋" w:cs="Tahoma"/>
          <w:sz w:val="32"/>
          <w:szCs w:val="32"/>
        </w:rPr>
      </w:pPr>
    </w:p>
    <w:p w:rsidR="00CA194B" w:rsidRPr="00A06000" w:rsidRDefault="00ED6FE6" w:rsidP="00A06000">
      <w:pPr>
        <w:pStyle w:val="ae"/>
        <w:widowControl w:val="0"/>
        <w:overflowPunct w:val="0"/>
        <w:spacing w:before="0" w:beforeAutospacing="0" w:after="0" w:afterAutospacing="0" w:line="360" w:lineRule="auto"/>
        <w:ind w:firstLineChars="664" w:firstLine="2125"/>
        <w:jc w:val="both"/>
        <w:rPr>
          <w:rFonts w:ascii="仿宋" w:eastAsia="仿宋" w:hAnsi="仿宋" w:cs="Tahoma"/>
          <w:sz w:val="32"/>
          <w:szCs w:val="32"/>
        </w:rPr>
      </w:pPr>
      <w:r>
        <w:rPr>
          <w:rFonts w:ascii="仿宋" w:eastAsia="仿宋" w:hAnsi="仿宋" w:cs="Tahoma" w:hint="eastAsia"/>
          <w:sz w:val="32"/>
          <w:szCs w:val="32"/>
        </w:rPr>
        <w:t>中农威特生物科技股份有限公司</w:t>
      </w:r>
    </w:p>
    <w:p w:rsidR="00CA194B" w:rsidRDefault="00ED6FE6" w:rsidP="00A06000">
      <w:pPr>
        <w:pStyle w:val="ae"/>
        <w:widowControl w:val="0"/>
        <w:overflowPunct w:val="0"/>
        <w:spacing w:before="0" w:beforeAutospacing="0" w:after="0" w:afterAutospacing="0" w:line="360" w:lineRule="auto"/>
        <w:ind w:firstLineChars="964" w:firstLine="3085"/>
        <w:jc w:val="both"/>
        <w:rPr>
          <w:rFonts w:ascii="仿宋" w:eastAsia="仿宋" w:hAnsi="仿宋" w:cs="Tahoma"/>
          <w:sz w:val="32"/>
          <w:szCs w:val="32"/>
        </w:rPr>
      </w:pPr>
      <w:r w:rsidRPr="00A06000">
        <w:rPr>
          <w:rFonts w:ascii="仿宋" w:eastAsia="仿宋" w:hAnsi="仿宋" w:cs="Tahoma"/>
          <w:sz w:val="32"/>
          <w:szCs w:val="32"/>
        </w:rPr>
        <w:t>20</w:t>
      </w:r>
      <w:r w:rsidRPr="00A06000">
        <w:rPr>
          <w:rFonts w:ascii="仿宋" w:eastAsia="仿宋" w:hAnsi="仿宋" w:cs="Tahoma" w:hint="eastAsia"/>
          <w:sz w:val="32"/>
          <w:szCs w:val="32"/>
        </w:rPr>
        <w:t>20年5月</w:t>
      </w:r>
      <w:r w:rsidR="00516A28">
        <w:rPr>
          <w:rFonts w:ascii="仿宋" w:eastAsia="仿宋" w:hAnsi="仿宋" w:cs="Tahoma" w:hint="eastAsia"/>
          <w:sz w:val="32"/>
          <w:szCs w:val="32"/>
        </w:rPr>
        <w:t>21日</w:t>
      </w:r>
    </w:p>
    <w:p w:rsidR="00CA194B" w:rsidRDefault="00CA194B">
      <w:pPr>
        <w:overflowPunct w:val="0"/>
        <w:spacing w:line="360" w:lineRule="auto"/>
        <w:jc w:val="center"/>
        <w:rPr>
          <w:rFonts w:asciiTheme="majorEastAsia" w:eastAsiaTheme="majorEastAsia" w:hAnsiTheme="majorEastAsia"/>
          <w:b/>
          <w:bCs/>
          <w:sz w:val="32"/>
          <w:szCs w:val="30"/>
        </w:rPr>
      </w:pPr>
    </w:p>
    <w:p w:rsidR="00CA194B" w:rsidRDefault="00CA194B">
      <w:pPr>
        <w:overflowPunct w:val="0"/>
        <w:spacing w:line="360" w:lineRule="auto"/>
        <w:jc w:val="center"/>
        <w:rPr>
          <w:rFonts w:asciiTheme="majorEastAsia" w:eastAsiaTheme="majorEastAsia" w:hAnsiTheme="majorEastAsia"/>
          <w:b/>
          <w:bCs/>
          <w:sz w:val="32"/>
          <w:szCs w:val="30"/>
        </w:rPr>
      </w:pPr>
    </w:p>
    <w:p w:rsidR="00CA194B" w:rsidRDefault="00ED6FE6">
      <w:pPr>
        <w:overflowPunct w:val="0"/>
        <w:spacing w:line="360" w:lineRule="auto"/>
        <w:jc w:val="center"/>
        <w:rPr>
          <w:rFonts w:asciiTheme="majorEastAsia" w:eastAsiaTheme="majorEastAsia" w:hAnsiTheme="majorEastAsia"/>
          <w:b/>
          <w:bCs/>
          <w:sz w:val="32"/>
          <w:szCs w:val="30"/>
        </w:rPr>
      </w:pPr>
      <w:r>
        <w:rPr>
          <w:rFonts w:asciiTheme="majorEastAsia" w:eastAsiaTheme="majorEastAsia" w:hAnsiTheme="majorEastAsia" w:hint="eastAsia"/>
          <w:b/>
          <w:bCs/>
          <w:sz w:val="32"/>
          <w:szCs w:val="30"/>
        </w:rPr>
        <w:t>中农威特生物医药基地项目一期北区工程</w:t>
      </w:r>
    </w:p>
    <w:p w:rsidR="00CA194B" w:rsidRDefault="00ED6FE6">
      <w:pPr>
        <w:overflowPunct w:val="0"/>
        <w:spacing w:line="360" w:lineRule="auto"/>
        <w:jc w:val="center"/>
        <w:rPr>
          <w:rFonts w:asciiTheme="majorEastAsia" w:eastAsiaTheme="majorEastAsia" w:hAnsiTheme="majorEastAsia"/>
          <w:b/>
          <w:bCs/>
          <w:sz w:val="32"/>
          <w:szCs w:val="30"/>
        </w:rPr>
      </w:pPr>
      <w:r>
        <w:rPr>
          <w:rFonts w:asciiTheme="majorEastAsia" w:eastAsiaTheme="majorEastAsia" w:hAnsiTheme="majorEastAsia" w:hint="eastAsia"/>
          <w:b/>
          <w:bCs/>
          <w:sz w:val="32"/>
          <w:szCs w:val="30"/>
        </w:rPr>
        <w:t>竣工环境保护验收调查</w:t>
      </w:r>
    </w:p>
    <w:p w:rsidR="00CA194B" w:rsidRDefault="00ED6FE6">
      <w:pPr>
        <w:overflowPunct w:val="0"/>
        <w:spacing w:line="360" w:lineRule="auto"/>
        <w:jc w:val="center"/>
        <w:rPr>
          <w:rFonts w:asciiTheme="majorEastAsia" w:eastAsiaTheme="majorEastAsia" w:hAnsiTheme="majorEastAsia"/>
          <w:b/>
          <w:bCs/>
          <w:sz w:val="32"/>
          <w:szCs w:val="30"/>
        </w:rPr>
      </w:pPr>
      <w:r>
        <w:rPr>
          <w:rFonts w:asciiTheme="majorEastAsia" w:eastAsiaTheme="majorEastAsia" w:hAnsiTheme="majorEastAsia" w:hint="eastAsia"/>
          <w:b/>
          <w:bCs/>
          <w:sz w:val="32"/>
          <w:szCs w:val="30"/>
        </w:rPr>
        <w:t>突发环境事件应急预案编制</w:t>
      </w:r>
    </w:p>
    <w:p w:rsidR="00CA194B" w:rsidRDefault="00ED6FE6">
      <w:pPr>
        <w:overflowPunct w:val="0"/>
        <w:spacing w:line="360" w:lineRule="auto"/>
        <w:jc w:val="center"/>
        <w:rPr>
          <w:rFonts w:asciiTheme="majorEastAsia" w:eastAsiaTheme="majorEastAsia" w:hAnsiTheme="majorEastAsia"/>
          <w:b/>
          <w:bCs/>
          <w:sz w:val="32"/>
          <w:szCs w:val="30"/>
        </w:rPr>
      </w:pPr>
      <w:r>
        <w:rPr>
          <w:rFonts w:asciiTheme="majorEastAsia" w:eastAsiaTheme="majorEastAsia" w:hAnsiTheme="majorEastAsia" w:hint="eastAsia"/>
          <w:b/>
          <w:bCs/>
          <w:sz w:val="32"/>
          <w:szCs w:val="30"/>
        </w:rPr>
        <w:t>排污许可申请填报咨询服务</w:t>
      </w:r>
    </w:p>
    <w:p w:rsidR="00CA194B" w:rsidRDefault="00ED6FE6">
      <w:pPr>
        <w:overflowPunct w:val="0"/>
        <w:spacing w:line="360" w:lineRule="auto"/>
        <w:jc w:val="center"/>
        <w:rPr>
          <w:rFonts w:asciiTheme="majorEastAsia" w:eastAsiaTheme="majorEastAsia" w:hAnsiTheme="majorEastAsia"/>
          <w:b/>
          <w:bCs/>
          <w:sz w:val="32"/>
          <w:szCs w:val="30"/>
        </w:rPr>
      </w:pPr>
      <w:r>
        <w:rPr>
          <w:rFonts w:asciiTheme="majorEastAsia" w:eastAsiaTheme="majorEastAsia" w:hAnsiTheme="majorEastAsia" w:hint="eastAsia"/>
          <w:b/>
          <w:bCs/>
          <w:sz w:val="32"/>
          <w:szCs w:val="30"/>
        </w:rPr>
        <w:t>询价比价采购文件</w:t>
      </w:r>
    </w:p>
    <w:p w:rsidR="00CA194B" w:rsidRDefault="00ED6FE6">
      <w:pPr>
        <w:overflowPunct w:val="0"/>
        <w:spacing w:line="360" w:lineRule="auto"/>
        <w:ind w:firstLineChars="695" w:firstLine="2233"/>
        <w:rPr>
          <w:rFonts w:ascii="仿宋" w:eastAsia="仿宋" w:hAnsi="仿宋"/>
          <w:b/>
          <w:color w:val="000000"/>
          <w:sz w:val="32"/>
          <w:szCs w:val="32"/>
        </w:rPr>
      </w:pPr>
      <w:r>
        <w:rPr>
          <w:rFonts w:ascii="仿宋" w:eastAsia="仿宋" w:hAnsi="仿宋" w:hint="eastAsia"/>
          <w:b/>
          <w:color w:val="000000"/>
          <w:sz w:val="32"/>
          <w:szCs w:val="32"/>
        </w:rPr>
        <w:t>采购编号：</w:t>
      </w:r>
      <w:r>
        <w:rPr>
          <w:rFonts w:ascii="仿宋" w:eastAsia="仿宋" w:hAnsi="仿宋"/>
          <w:b/>
          <w:color w:val="000000"/>
          <w:sz w:val="32"/>
          <w:szCs w:val="32"/>
        </w:rPr>
        <w:t>ZNWT-JDXMB-20</w:t>
      </w:r>
      <w:r>
        <w:rPr>
          <w:rFonts w:ascii="仿宋" w:eastAsia="仿宋" w:hAnsi="仿宋" w:hint="eastAsia"/>
          <w:b/>
          <w:color w:val="000000"/>
          <w:sz w:val="32"/>
          <w:szCs w:val="32"/>
        </w:rPr>
        <w:t>20</w:t>
      </w:r>
      <w:r>
        <w:rPr>
          <w:rFonts w:ascii="仿宋" w:eastAsia="仿宋" w:hAnsi="仿宋"/>
          <w:b/>
          <w:color w:val="000000"/>
          <w:sz w:val="32"/>
          <w:szCs w:val="32"/>
        </w:rPr>
        <w:t>0</w:t>
      </w:r>
      <w:r>
        <w:rPr>
          <w:rFonts w:ascii="仿宋" w:eastAsia="仿宋" w:hAnsi="仿宋" w:hint="eastAsia"/>
          <w:b/>
          <w:color w:val="000000"/>
          <w:sz w:val="32"/>
          <w:szCs w:val="32"/>
        </w:rPr>
        <w:t>13</w:t>
      </w:r>
    </w:p>
    <w:p w:rsidR="00CA194B" w:rsidRDefault="00ED6FE6">
      <w:pPr>
        <w:overflowPunct w:val="0"/>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根据《建设项目竣工环境保护验收暂行办法》《建设项目竣工环境保护验收技术指南 污染影响类》《突发环境事件应急预案管理暂行办法》《企业事业单位突发环境事件应急预案备案管理办法》《排污许可管理办法》《固定污染源排污许可分类管理名录》《排污许可证申请与核发技术规范制药企业—生物药品制品制造》的要求，拟对</w:t>
      </w:r>
      <w:bookmarkStart w:id="8" w:name="_Hlk40174667"/>
      <w:bookmarkStart w:id="9" w:name="OLE_LINK21"/>
      <w:r>
        <w:rPr>
          <w:rFonts w:ascii="仿宋" w:eastAsia="仿宋" w:hAnsi="仿宋" w:hint="eastAsia"/>
          <w:color w:val="000000"/>
          <w:sz w:val="32"/>
          <w:szCs w:val="32"/>
        </w:rPr>
        <w:t>中农威特生物医药基地项目</w:t>
      </w:r>
      <w:bookmarkStart w:id="10" w:name="_Hlk40174875"/>
      <w:bookmarkStart w:id="11" w:name="OLE_LINK7"/>
      <w:r>
        <w:rPr>
          <w:rFonts w:ascii="仿宋" w:eastAsia="仿宋" w:hAnsi="仿宋" w:hint="eastAsia"/>
          <w:color w:val="000000"/>
          <w:sz w:val="32"/>
          <w:szCs w:val="32"/>
        </w:rPr>
        <w:t>一期北区工程的竣工环境保护验收调查、突发环境事件应急预案、排污许可申请填报</w:t>
      </w:r>
      <w:bookmarkEnd w:id="8"/>
      <w:r>
        <w:rPr>
          <w:rFonts w:ascii="仿宋" w:eastAsia="仿宋" w:hAnsi="仿宋" w:hint="eastAsia"/>
          <w:color w:val="000000"/>
          <w:sz w:val="32"/>
          <w:szCs w:val="32"/>
        </w:rPr>
        <w:t>等</w:t>
      </w:r>
      <w:bookmarkEnd w:id="10"/>
      <w:r>
        <w:rPr>
          <w:rFonts w:ascii="仿宋" w:eastAsia="仿宋" w:hAnsi="仿宋" w:hint="eastAsia"/>
          <w:color w:val="000000"/>
          <w:sz w:val="32"/>
          <w:szCs w:val="32"/>
        </w:rPr>
        <w:t>咨询服务</w:t>
      </w:r>
      <w:bookmarkEnd w:id="11"/>
      <w:r>
        <w:rPr>
          <w:rFonts w:ascii="仿宋" w:eastAsia="仿宋" w:hAnsi="仿宋" w:hint="eastAsia"/>
          <w:color w:val="000000"/>
          <w:sz w:val="32"/>
          <w:szCs w:val="32"/>
        </w:rPr>
        <w:t>机构，</w:t>
      </w:r>
      <w:bookmarkEnd w:id="9"/>
      <w:r>
        <w:rPr>
          <w:rFonts w:ascii="仿宋" w:eastAsia="仿宋" w:hAnsi="仿宋" w:hint="eastAsia"/>
          <w:color w:val="000000"/>
          <w:sz w:val="32"/>
          <w:szCs w:val="32"/>
        </w:rPr>
        <w:t>通过询价比价采购方式来确定，欢迎有资质的单位前来参与报价。</w:t>
      </w:r>
    </w:p>
    <w:p w:rsidR="00CA194B" w:rsidRDefault="00ED6FE6">
      <w:pPr>
        <w:overflowPunct w:val="0"/>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一、采购单位：</w:t>
      </w:r>
      <w:r>
        <w:rPr>
          <w:rFonts w:ascii="仿宋" w:eastAsia="仿宋" w:hAnsi="仿宋" w:hint="eastAsia"/>
          <w:color w:val="000000"/>
          <w:sz w:val="32"/>
          <w:szCs w:val="32"/>
        </w:rPr>
        <w:t>中农威特生物科技股份有限公司</w:t>
      </w:r>
    </w:p>
    <w:p w:rsidR="00CA194B" w:rsidRDefault="00ED6FE6">
      <w:pPr>
        <w:overflowPunct w:val="0"/>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二、采购项目：</w:t>
      </w:r>
      <w:r>
        <w:rPr>
          <w:rFonts w:ascii="仿宋" w:eastAsia="仿宋" w:hAnsi="仿宋" w:hint="eastAsia"/>
          <w:color w:val="000000"/>
          <w:sz w:val="32"/>
          <w:szCs w:val="32"/>
        </w:rPr>
        <w:t>中农威特生物医药基地项目一期北区工程</w:t>
      </w:r>
      <w:r w:rsidR="001573CA" w:rsidRPr="001573CA">
        <w:rPr>
          <w:rFonts w:ascii="仿宋" w:eastAsia="仿宋" w:hAnsi="仿宋" w:hint="eastAsia"/>
          <w:color w:val="000000"/>
          <w:sz w:val="32"/>
          <w:szCs w:val="32"/>
        </w:rPr>
        <w:t>竣工环境保护验收调查、突发环境事件应急预案编制、排污许可申请填报</w:t>
      </w:r>
    </w:p>
    <w:p w:rsidR="00CA194B" w:rsidRDefault="00ED6FE6">
      <w:pPr>
        <w:overflowPunct w:val="0"/>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三、询价比价时间：</w:t>
      </w:r>
      <w:r w:rsidRPr="00A06000">
        <w:rPr>
          <w:rFonts w:ascii="仿宋" w:eastAsia="仿宋" w:hAnsi="仿宋"/>
          <w:color w:val="000000"/>
          <w:sz w:val="32"/>
          <w:szCs w:val="32"/>
        </w:rPr>
        <w:t>20</w:t>
      </w:r>
      <w:r w:rsidRPr="00A06000">
        <w:rPr>
          <w:rFonts w:ascii="仿宋" w:eastAsia="仿宋" w:hAnsi="仿宋" w:hint="eastAsia"/>
          <w:color w:val="000000"/>
          <w:sz w:val="32"/>
          <w:szCs w:val="32"/>
        </w:rPr>
        <w:t>20年5月29日11</w:t>
      </w:r>
      <w:r w:rsidRPr="00A06000">
        <w:rPr>
          <w:rFonts w:ascii="仿宋" w:eastAsia="仿宋" w:hAnsi="仿宋"/>
          <w:color w:val="000000"/>
          <w:sz w:val="32"/>
          <w:szCs w:val="32"/>
        </w:rPr>
        <w:t>:</w:t>
      </w:r>
      <w:r w:rsidRPr="00A06000">
        <w:rPr>
          <w:rFonts w:ascii="仿宋" w:eastAsia="仿宋" w:hAnsi="仿宋" w:hint="eastAsia"/>
          <w:color w:val="000000"/>
          <w:sz w:val="32"/>
          <w:szCs w:val="32"/>
        </w:rPr>
        <w:t>00</w:t>
      </w:r>
    </w:p>
    <w:p w:rsidR="00CA194B" w:rsidRDefault="00ED6FE6">
      <w:pPr>
        <w:overflowPunct w:val="0"/>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四、询价比价地点：</w:t>
      </w:r>
      <w:bookmarkStart w:id="12" w:name="_Toc23413316"/>
      <w:bookmarkStart w:id="13" w:name="_Toc23411934"/>
      <w:bookmarkStart w:id="14" w:name="_Toc320170130"/>
      <w:bookmarkStart w:id="15" w:name="_Toc327173095"/>
      <w:r>
        <w:rPr>
          <w:rFonts w:ascii="仿宋" w:eastAsia="仿宋" w:hAnsi="仿宋" w:hint="eastAsia"/>
          <w:color w:val="000000"/>
          <w:sz w:val="32"/>
          <w:szCs w:val="32"/>
        </w:rPr>
        <w:t>兰州高新区定连园区中农威特生物医</w:t>
      </w:r>
      <w:r>
        <w:rPr>
          <w:rFonts w:ascii="仿宋" w:eastAsia="仿宋" w:hAnsi="仿宋" w:hint="eastAsia"/>
          <w:color w:val="000000"/>
          <w:sz w:val="32"/>
          <w:szCs w:val="32"/>
        </w:rPr>
        <w:lastRenderedPageBreak/>
        <w:t>药基地项目部会议室（兰州高新区定远镇孙家坡村2社166号）</w:t>
      </w:r>
    </w:p>
    <w:p w:rsidR="00CA194B" w:rsidRDefault="00ED6FE6">
      <w:pPr>
        <w:overflowPunct w:val="0"/>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五、</w:t>
      </w:r>
      <w:bookmarkEnd w:id="12"/>
      <w:bookmarkEnd w:id="13"/>
      <w:r>
        <w:rPr>
          <w:rFonts w:ascii="仿宋" w:eastAsia="仿宋" w:hAnsi="仿宋" w:hint="eastAsia"/>
          <w:b/>
          <w:color w:val="000000"/>
          <w:sz w:val="32"/>
          <w:szCs w:val="32"/>
        </w:rPr>
        <w:t>采购内容</w:t>
      </w:r>
    </w:p>
    <w:p w:rsidR="00CA194B" w:rsidRDefault="00ED6FE6">
      <w:pPr>
        <w:overflowPunct w:val="0"/>
        <w:spacing w:line="360" w:lineRule="auto"/>
        <w:ind w:firstLineChars="200" w:firstLine="640"/>
        <w:rPr>
          <w:rFonts w:ascii="仿宋" w:eastAsia="仿宋" w:hAnsi="仿宋"/>
          <w:bCs/>
          <w:sz w:val="32"/>
          <w:szCs w:val="32"/>
          <w:lang w:val="en-GB"/>
        </w:rPr>
      </w:pPr>
      <w:r>
        <w:rPr>
          <w:rFonts w:ascii="仿宋" w:eastAsia="仿宋" w:hAnsi="仿宋" w:hint="eastAsia"/>
          <w:bCs/>
          <w:sz w:val="32"/>
          <w:szCs w:val="32"/>
          <w:lang w:val="en-GB"/>
        </w:rPr>
        <w:t>本次采购项目为中农威特生物医药基地项目一期北区工程</w:t>
      </w:r>
      <w:r>
        <w:rPr>
          <w:rFonts w:ascii="仿宋" w:eastAsia="仿宋" w:hAnsi="仿宋" w:hint="eastAsia"/>
          <w:color w:val="000000"/>
          <w:sz w:val="32"/>
          <w:szCs w:val="32"/>
        </w:rPr>
        <w:t>竣工环境保护验收调查、突发环境事件应急预案、排污许可申请填报等咨询服务</w:t>
      </w:r>
      <w:r>
        <w:rPr>
          <w:rFonts w:ascii="仿宋" w:eastAsia="仿宋" w:hAnsi="仿宋" w:hint="eastAsia"/>
          <w:bCs/>
          <w:sz w:val="32"/>
          <w:szCs w:val="32"/>
          <w:lang w:val="en-GB"/>
        </w:rPr>
        <w:t>，具体如下：</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436"/>
        <w:gridCol w:w="1701"/>
        <w:gridCol w:w="850"/>
        <w:gridCol w:w="851"/>
        <w:gridCol w:w="4105"/>
      </w:tblGrid>
      <w:tr w:rsidR="00CA194B">
        <w:trPr>
          <w:trHeight w:val="762"/>
          <w:jc w:val="center"/>
        </w:trPr>
        <w:tc>
          <w:tcPr>
            <w:tcW w:w="601" w:type="dxa"/>
            <w:vAlign w:val="center"/>
          </w:tcPr>
          <w:p w:rsidR="00CA194B" w:rsidRDefault="00ED6FE6">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t>序号</w:t>
            </w:r>
          </w:p>
        </w:tc>
        <w:tc>
          <w:tcPr>
            <w:tcW w:w="1436" w:type="dxa"/>
            <w:vAlign w:val="center"/>
          </w:tcPr>
          <w:p w:rsidR="00CA194B" w:rsidRDefault="00ED6FE6">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t>名称</w:t>
            </w:r>
          </w:p>
        </w:tc>
        <w:tc>
          <w:tcPr>
            <w:tcW w:w="1701" w:type="dxa"/>
            <w:vAlign w:val="center"/>
          </w:tcPr>
          <w:p w:rsidR="00CA194B" w:rsidRDefault="00ED6FE6">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t>技术</w:t>
            </w:r>
          </w:p>
          <w:p w:rsidR="00CA194B" w:rsidRDefault="00ED6FE6">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t>参数</w:t>
            </w:r>
          </w:p>
        </w:tc>
        <w:tc>
          <w:tcPr>
            <w:tcW w:w="850" w:type="dxa"/>
            <w:vAlign w:val="center"/>
          </w:tcPr>
          <w:p w:rsidR="00CA194B" w:rsidRDefault="00ED6FE6">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t>报告份数</w:t>
            </w:r>
          </w:p>
        </w:tc>
        <w:tc>
          <w:tcPr>
            <w:tcW w:w="851" w:type="dxa"/>
            <w:vAlign w:val="center"/>
          </w:tcPr>
          <w:p w:rsidR="00CA194B" w:rsidRDefault="00ED6FE6">
            <w:pPr>
              <w:overflowPunct w:val="0"/>
              <w:spacing w:line="360" w:lineRule="auto"/>
              <w:jc w:val="center"/>
              <w:rPr>
                <w:rFonts w:ascii="仿宋" w:eastAsia="仿宋" w:hAnsi="仿宋" w:cs="宋体"/>
                <w:b/>
                <w:sz w:val="28"/>
                <w:szCs w:val="32"/>
              </w:rPr>
            </w:pPr>
            <w:r>
              <w:rPr>
                <w:rFonts w:ascii="仿宋" w:eastAsia="仿宋" w:hAnsi="仿宋" w:cs="宋体" w:hint="eastAsia"/>
                <w:b/>
                <w:sz w:val="28"/>
                <w:szCs w:val="32"/>
              </w:rPr>
              <w:t>提交地点</w:t>
            </w:r>
          </w:p>
        </w:tc>
        <w:tc>
          <w:tcPr>
            <w:tcW w:w="4105" w:type="dxa"/>
            <w:vAlign w:val="center"/>
          </w:tcPr>
          <w:p w:rsidR="00CA194B" w:rsidRDefault="00ED6FE6">
            <w:pPr>
              <w:overflowPunct w:val="0"/>
              <w:spacing w:line="360" w:lineRule="auto"/>
              <w:jc w:val="center"/>
              <w:rPr>
                <w:rFonts w:ascii="仿宋" w:eastAsia="仿宋" w:hAnsi="仿宋" w:cs="宋体"/>
                <w:b/>
                <w:sz w:val="28"/>
                <w:szCs w:val="32"/>
              </w:rPr>
            </w:pPr>
            <w:r>
              <w:rPr>
                <w:rFonts w:ascii="仿宋" w:eastAsia="仿宋" w:hAnsi="仿宋" w:cs="宋体" w:hint="eastAsia"/>
                <w:b/>
                <w:sz w:val="28"/>
                <w:szCs w:val="32"/>
              </w:rPr>
              <w:t>要求</w:t>
            </w:r>
          </w:p>
        </w:tc>
      </w:tr>
      <w:tr w:rsidR="00CA194B">
        <w:trPr>
          <w:cantSplit/>
          <w:trHeight w:hRule="exact" w:val="4798"/>
          <w:jc w:val="center"/>
        </w:trPr>
        <w:tc>
          <w:tcPr>
            <w:tcW w:w="601" w:type="dxa"/>
            <w:vAlign w:val="center"/>
          </w:tcPr>
          <w:p w:rsidR="00CA194B" w:rsidRDefault="00ED6FE6">
            <w:pPr>
              <w:overflowPunct w:val="0"/>
              <w:autoSpaceDE w:val="0"/>
              <w:autoSpaceDN w:val="0"/>
              <w:adjustRightInd w:val="0"/>
              <w:spacing w:line="360" w:lineRule="auto"/>
              <w:ind w:left="188" w:hangingChars="67" w:hanging="188"/>
              <w:jc w:val="center"/>
              <w:rPr>
                <w:rFonts w:ascii="仿宋" w:eastAsia="仿宋" w:hAnsi="仿宋" w:cs="宋体"/>
                <w:b/>
                <w:bCs/>
                <w:sz w:val="28"/>
                <w:szCs w:val="32"/>
              </w:rPr>
            </w:pPr>
            <w:r>
              <w:rPr>
                <w:rFonts w:ascii="仿宋" w:eastAsia="仿宋" w:hAnsi="仿宋" w:cs="宋体"/>
                <w:b/>
                <w:bCs/>
                <w:sz w:val="28"/>
                <w:szCs w:val="32"/>
              </w:rPr>
              <w:t>1</w:t>
            </w:r>
          </w:p>
        </w:tc>
        <w:tc>
          <w:tcPr>
            <w:tcW w:w="1436" w:type="dxa"/>
            <w:vAlign w:val="center"/>
          </w:tcPr>
          <w:p w:rsidR="00CA194B" w:rsidRDefault="00ED6FE6">
            <w:pPr>
              <w:overflowPunct w:val="0"/>
              <w:spacing w:line="360" w:lineRule="auto"/>
            </w:pPr>
            <w:bookmarkStart w:id="16" w:name="OLE_LINK16"/>
            <w:bookmarkStart w:id="17" w:name="OLE_LINK17"/>
            <w:r>
              <w:rPr>
                <w:rFonts w:ascii="仿宋" w:eastAsia="仿宋" w:hAnsi="仿宋" w:cs="宋体" w:hint="eastAsia"/>
                <w:bCs/>
                <w:sz w:val="28"/>
                <w:szCs w:val="28"/>
              </w:rPr>
              <w:t>中农威特生物</w:t>
            </w:r>
            <w:r>
              <w:rPr>
                <w:rFonts w:ascii="仿宋" w:eastAsia="仿宋" w:hAnsi="仿宋" w:hint="eastAsia"/>
                <w:sz w:val="28"/>
                <w:szCs w:val="28"/>
              </w:rPr>
              <w:t>医药基地项目一期北区工程竣工环境保护验收调查</w:t>
            </w:r>
            <w:bookmarkEnd w:id="16"/>
            <w:bookmarkEnd w:id="17"/>
          </w:p>
        </w:tc>
        <w:tc>
          <w:tcPr>
            <w:tcW w:w="1701" w:type="dxa"/>
            <w:vAlign w:val="center"/>
          </w:tcPr>
          <w:p w:rsidR="00CA194B" w:rsidRDefault="00ED6FE6">
            <w:pPr>
              <w:overflowPunct w:val="0"/>
              <w:spacing w:line="360" w:lineRule="auto"/>
              <w:jc w:val="center"/>
              <w:rPr>
                <w:rFonts w:ascii="仿宋" w:eastAsia="仿宋" w:hAnsi="仿宋"/>
                <w:color w:val="000000"/>
                <w:sz w:val="28"/>
                <w:szCs w:val="28"/>
              </w:rPr>
            </w:pPr>
            <w:r>
              <w:rPr>
                <w:rFonts w:ascii="仿宋" w:eastAsia="仿宋" w:hAnsi="仿宋" w:hint="eastAsia"/>
                <w:color w:val="000000"/>
                <w:sz w:val="28"/>
                <w:szCs w:val="28"/>
              </w:rPr>
              <w:t>竣工</w:t>
            </w:r>
          </w:p>
          <w:p w:rsidR="00CA194B" w:rsidRDefault="00ED6FE6">
            <w:pPr>
              <w:overflowPunct w:val="0"/>
              <w:spacing w:line="360" w:lineRule="auto"/>
              <w:jc w:val="center"/>
              <w:rPr>
                <w:rFonts w:ascii="仿宋" w:eastAsia="仿宋" w:hAnsi="仿宋"/>
                <w:color w:val="000000"/>
                <w:sz w:val="28"/>
                <w:szCs w:val="28"/>
              </w:rPr>
            </w:pPr>
            <w:r>
              <w:rPr>
                <w:rFonts w:ascii="仿宋" w:eastAsia="仿宋" w:hAnsi="仿宋" w:hint="eastAsia"/>
                <w:color w:val="000000"/>
                <w:sz w:val="28"/>
                <w:szCs w:val="28"/>
              </w:rPr>
              <w:t>环境保护</w:t>
            </w:r>
          </w:p>
          <w:p w:rsidR="00CA194B" w:rsidRDefault="00ED6FE6">
            <w:pPr>
              <w:overflowPunct w:val="0"/>
              <w:spacing w:line="360" w:lineRule="auto"/>
              <w:jc w:val="center"/>
              <w:rPr>
                <w:rFonts w:ascii="仿宋" w:eastAsia="仿宋" w:hAnsi="仿宋"/>
                <w:color w:val="000000"/>
                <w:sz w:val="28"/>
                <w:szCs w:val="28"/>
              </w:rPr>
            </w:pPr>
            <w:r>
              <w:rPr>
                <w:rFonts w:ascii="仿宋" w:eastAsia="仿宋" w:hAnsi="仿宋" w:hint="eastAsia"/>
                <w:color w:val="000000"/>
                <w:sz w:val="28"/>
                <w:szCs w:val="28"/>
              </w:rPr>
              <w:t>验收</w:t>
            </w:r>
          </w:p>
          <w:p w:rsidR="00CA194B" w:rsidRDefault="00ED6FE6">
            <w:pPr>
              <w:overflowPunct w:val="0"/>
              <w:spacing w:line="360" w:lineRule="auto"/>
              <w:jc w:val="center"/>
              <w:rPr>
                <w:rFonts w:ascii="仿宋" w:eastAsia="仿宋" w:hAnsi="仿宋"/>
                <w:color w:val="000000"/>
                <w:sz w:val="28"/>
                <w:szCs w:val="28"/>
              </w:rPr>
            </w:pPr>
            <w:r>
              <w:rPr>
                <w:rFonts w:ascii="仿宋" w:eastAsia="仿宋" w:hAnsi="仿宋" w:hint="eastAsia"/>
                <w:color w:val="000000"/>
                <w:sz w:val="28"/>
                <w:szCs w:val="28"/>
              </w:rPr>
              <w:t>调查报告</w:t>
            </w:r>
          </w:p>
        </w:tc>
        <w:tc>
          <w:tcPr>
            <w:tcW w:w="850" w:type="dxa"/>
            <w:vAlign w:val="center"/>
          </w:tcPr>
          <w:p w:rsidR="00CA194B" w:rsidRDefault="00ED6FE6">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8套</w:t>
            </w:r>
          </w:p>
        </w:tc>
        <w:tc>
          <w:tcPr>
            <w:tcW w:w="851" w:type="dxa"/>
            <w:vAlign w:val="center"/>
          </w:tcPr>
          <w:p w:rsidR="00CA194B" w:rsidRDefault="00ED6FE6">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采购方</w:t>
            </w:r>
          </w:p>
          <w:p w:rsidR="00CA194B" w:rsidRDefault="00ED6FE6">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指定地点</w:t>
            </w:r>
          </w:p>
        </w:tc>
        <w:tc>
          <w:tcPr>
            <w:tcW w:w="4105" w:type="dxa"/>
            <w:vAlign w:val="center"/>
          </w:tcPr>
          <w:p w:rsidR="00CA194B" w:rsidRDefault="00ED6FE6">
            <w:pPr>
              <w:overflowPunct w:val="0"/>
              <w:spacing w:line="360" w:lineRule="auto"/>
              <w:rPr>
                <w:rFonts w:ascii="仿宋" w:eastAsia="仿宋" w:hAnsi="仿宋" w:cs="宋体"/>
                <w:bCs/>
                <w:sz w:val="28"/>
                <w:szCs w:val="32"/>
              </w:rPr>
            </w:pPr>
            <w:r>
              <w:rPr>
                <w:rFonts w:ascii="仿宋" w:eastAsia="仿宋" w:hAnsi="仿宋" w:cs="宋体" w:hint="eastAsia"/>
                <w:bCs/>
                <w:sz w:val="28"/>
                <w:szCs w:val="32"/>
              </w:rPr>
              <w:t>双方签订合同，项目达到验收工况后，60日历天内完成中农威特生物医药基地项目一期北区工程竣工环境保护验收调查报告，并交付采购方。</w:t>
            </w:r>
          </w:p>
        </w:tc>
      </w:tr>
      <w:tr w:rsidR="00CA194B">
        <w:trPr>
          <w:cantSplit/>
          <w:trHeight w:hRule="exact" w:val="6673"/>
          <w:jc w:val="center"/>
        </w:trPr>
        <w:tc>
          <w:tcPr>
            <w:tcW w:w="601" w:type="dxa"/>
            <w:vAlign w:val="center"/>
          </w:tcPr>
          <w:p w:rsidR="00CA194B" w:rsidRDefault="00ED6FE6">
            <w:pPr>
              <w:overflowPunct w:val="0"/>
              <w:autoSpaceDE w:val="0"/>
              <w:autoSpaceDN w:val="0"/>
              <w:adjustRightInd w:val="0"/>
              <w:spacing w:line="360" w:lineRule="auto"/>
              <w:jc w:val="center"/>
              <w:rPr>
                <w:rFonts w:ascii="仿宋" w:eastAsia="仿宋" w:hAnsi="仿宋" w:cs="宋体"/>
                <w:b/>
                <w:bCs/>
                <w:sz w:val="28"/>
                <w:szCs w:val="32"/>
              </w:rPr>
            </w:pPr>
            <w:r>
              <w:rPr>
                <w:rFonts w:ascii="仿宋" w:eastAsia="仿宋" w:hAnsi="仿宋" w:cs="宋体" w:hint="eastAsia"/>
                <w:b/>
                <w:bCs/>
                <w:sz w:val="28"/>
                <w:szCs w:val="32"/>
              </w:rPr>
              <w:lastRenderedPageBreak/>
              <w:t>2</w:t>
            </w:r>
          </w:p>
        </w:tc>
        <w:tc>
          <w:tcPr>
            <w:tcW w:w="1436" w:type="dxa"/>
            <w:vAlign w:val="center"/>
          </w:tcPr>
          <w:p w:rsidR="00CA194B" w:rsidRDefault="00ED6FE6">
            <w:pPr>
              <w:overflowPunct w:val="0"/>
              <w:spacing w:line="360" w:lineRule="auto"/>
              <w:jc w:val="center"/>
              <w:rPr>
                <w:rFonts w:ascii="仿宋" w:eastAsia="仿宋" w:hAnsi="仿宋" w:cs="宋体"/>
                <w:bCs/>
                <w:sz w:val="28"/>
                <w:szCs w:val="32"/>
              </w:rPr>
            </w:pPr>
            <w:bookmarkStart w:id="18" w:name="OLE_LINK18"/>
            <w:r>
              <w:rPr>
                <w:rFonts w:ascii="仿宋" w:eastAsia="仿宋" w:hAnsi="仿宋" w:hint="eastAsia"/>
                <w:sz w:val="28"/>
                <w:szCs w:val="28"/>
              </w:rPr>
              <w:t>中农威特生物医药基地项目一期北区工程</w:t>
            </w:r>
            <w:r>
              <w:rPr>
                <w:rFonts w:ascii="仿宋" w:eastAsia="仿宋" w:hAnsi="仿宋" w:cs="宋体" w:hint="eastAsia"/>
                <w:bCs/>
                <w:sz w:val="28"/>
                <w:szCs w:val="28"/>
              </w:rPr>
              <w:t>突发环境事件应急预案</w:t>
            </w:r>
            <w:r>
              <w:rPr>
                <w:rFonts w:ascii="仿宋" w:eastAsia="仿宋" w:hAnsi="仿宋" w:hint="eastAsia"/>
                <w:sz w:val="28"/>
                <w:szCs w:val="28"/>
              </w:rPr>
              <w:t>编制</w:t>
            </w:r>
            <w:bookmarkEnd w:id="18"/>
          </w:p>
        </w:tc>
        <w:tc>
          <w:tcPr>
            <w:tcW w:w="1701" w:type="dxa"/>
            <w:vAlign w:val="center"/>
          </w:tcPr>
          <w:p w:rsidR="00CA194B" w:rsidRDefault="00ED6FE6">
            <w:pPr>
              <w:overflowPunct w:val="0"/>
              <w:spacing w:line="360" w:lineRule="auto"/>
              <w:jc w:val="center"/>
              <w:rPr>
                <w:rFonts w:ascii="仿宋" w:eastAsia="仿宋" w:hAnsi="仿宋"/>
                <w:color w:val="000000"/>
                <w:sz w:val="28"/>
                <w:szCs w:val="28"/>
              </w:rPr>
            </w:pPr>
            <w:r>
              <w:rPr>
                <w:rFonts w:ascii="仿宋" w:eastAsia="仿宋" w:hAnsi="仿宋" w:hint="eastAsia"/>
                <w:color w:val="000000"/>
                <w:sz w:val="28"/>
                <w:szCs w:val="28"/>
              </w:rPr>
              <w:t>1.突发环境事件应急</w:t>
            </w:r>
          </w:p>
          <w:p w:rsidR="00CA194B" w:rsidRDefault="00ED6FE6">
            <w:pPr>
              <w:overflowPunct w:val="0"/>
              <w:spacing w:line="360" w:lineRule="auto"/>
              <w:jc w:val="center"/>
              <w:rPr>
                <w:rFonts w:ascii="仿宋" w:eastAsia="仿宋" w:hAnsi="仿宋"/>
                <w:color w:val="000000"/>
                <w:sz w:val="28"/>
                <w:szCs w:val="28"/>
              </w:rPr>
            </w:pPr>
            <w:r>
              <w:rPr>
                <w:rFonts w:ascii="仿宋" w:eastAsia="仿宋" w:hAnsi="仿宋" w:hint="eastAsia"/>
                <w:color w:val="000000"/>
                <w:sz w:val="28"/>
                <w:szCs w:val="28"/>
              </w:rPr>
              <w:t>预案</w:t>
            </w:r>
          </w:p>
          <w:p w:rsidR="00CA194B" w:rsidRDefault="00ED6FE6">
            <w:pPr>
              <w:overflowPunct w:val="0"/>
              <w:spacing w:line="360" w:lineRule="auto"/>
              <w:jc w:val="center"/>
              <w:rPr>
                <w:rFonts w:ascii="仿宋" w:eastAsia="仿宋" w:hAnsi="仿宋"/>
                <w:color w:val="000000"/>
                <w:sz w:val="28"/>
                <w:szCs w:val="28"/>
              </w:rPr>
            </w:pPr>
            <w:r>
              <w:rPr>
                <w:rFonts w:ascii="仿宋" w:eastAsia="仿宋" w:hAnsi="仿宋" w:hint="eastAsia"/>
                <w:color w:val="000000"/>
                <w:sz w:val="28"/>
                <w:szCs w:val="28"/>
              </w:rPr>
              <w:t>2.突发</w:t>
            </w:r>
          </w:p>
          <w:p w:rsidR="00CA194B" w:rsidRDefault="00ED6FE6">
            <w:pPr>
              <w:overflowPunct w:val="0"/>
              <w:spacing w:line="360" w:lineRule="auto"/>
              <w:jc w:val="center"/>
              <w:rPr>
                <w:rFonts w:ascii="仿宋" w:eastAsia="仿宋" w:hAnsi="仿宋"/>
                <w:color w:val="000000"/>
                <w:sz w:val="28"/>
                <w:szCs w:val="28"/>
              </w:rPr>
            </w:pPr>
            <w:r>
              <w:rPr>
                <w:rFonts w:ascii="仿宋" w:eastAsia="仿宋" w:hAnsi="仿宋" w:hint="eastAsia"/>
                <w:color w:val="000000"/>
                <w:sz w:val="28"/>
                <w:szCs w:val="28"/>
              </w:rPr>
              <w:t>环境事件</w:t>
            </w:r>
          </w:p>
          <w:p w:rsidR="00CA194B" w:rsidRDefault="00ED6FE6">
            <w:pPr>
              <w:overflowPunct w:val="0"/>
              <w:spacing w:line="360" w:lineRule="auto"/>
              <w:jc w:val="center"/>
              <w:rPr>
                <w:rFonts w:ascii="仿宋" w:eastAsia="仿宋" w:hAnsi="仿宋"/>
                <w:color w:val="000000"/>
                <w:sz w:val="28"/>
                <w:szCs w:val="28"/>
              </w:rPr>
            </w:pPr>
            <w:r>
              <w:rPr>
                <w:rFonts w:ascii="仿宋" w:eastAsia="仿宋" w:hAnsi="仿宋" w:hint="eastAsia"/>
                <w:color w:val="000000"/>
                <w:sz w:val="28"/>
                <w:szCs w:val="28"/>
              </w:rPr>
              <w:t>风险评估</w:t>
            </w:r>
          </w:p>
          <w:p w:rsidR="00CA194B" w:rsidRDefault="00ED6FE6">
            <w:pPr>
              <w:overflowPunct w:val="0"/>
              <w:spacing w:line="360" w:lineRule="auto"/>
              <w:jc w:val="center"/>
              <w:rPr>
                <w:rFonts w:ascii="仿宋" w:eastAsia="仿宋" w:hAnsi="仿宋"/>
                <w:color w:val="000000"/>
                <w:sz w:val="28"/>
                <w:szCs w:val="28"/>
              </w:rPr>
            </w:pPr>
            <w:r>
              <w:rPr>
                <w:rFonts w:ascii="仿宋" w:eastAsia="仿宋" w:hAnsi="仿宋" w:hint="eastAsia"/>
                <w:color w:val="000000"/>
                <w:sz w:val="28"/>
                <w:szCs w:val="28"/>
              </w:rPr>
              <w:t>报告</w:t>
            </w:r>
          </w:p>
          <w:p w:rsidR="00CA194B" w:rsidRDefault="00ED6FE6">
            <w:pPr>
              <w:overflowPunct w:val="0"/>
              <w:spacing w:line="360" w:lineRule="auto"/>
              <w:jc w:val="center"/>
              <w:rPr>
                <w:rFonts w:ascii="仿宋" w:eastAsia="仿宋" w:hAnsi="仿宋"/>
                <w:color w:val="000000"/>
                <w:sz w:val="28"/>
                <w:szCs w:val="28"/>
              </w:rPr>
            </w:pPr>
            <w:r>
              <w:rPr>
                <w:rFonts w:ascii="仿宋" w:eastAsia="仿宋" w:hAnsi="仿宋" w:hint="eastAsia"/>
                <w:color w:val="000000"/>
                <w:sz w:val="28"/>
                <w:szCs w:val="28"/>
              </w:rPr>
              <w:t>3.应急</w:t>
            </w:r>
          </w:p>
          <w:p w:rsidR="00CA194B" w:rsidRDefault="00ED6FE6">
            <w:pPr>
              <w:overflowPunct w:val="0"/>
              <w:spacing w:line="360" w:lineRule="auto"/>
              <w:jc w:val="center"/>
              <w:rPr>
                <w:rFonts w:ascii="仿宋" w:eastAsia="仿宋" w:hAnsi="仿宋"/>
                <w:color w:val="000000"/>
                <w:sz w:val="28"/>
                <w:szCs w:val="28"/>
              </w:rPr>
            </w:pPr>
            <w:r>
              <w:rPr>
                <w:rFonts w:ascii="仿宋" w:eastAsia="仿宋" w:hAnsi="仿宋" w:hint="eastAsia"/>
                <w:color w:val="000000"/>
                <w:sz w:val="28"/>
                <w:szCs w:val="28"/>
              </w:rPr>
              <w:t>物资调查</w:t>
            </w:r>
          </w:p>
          <w:p w:rsidR="00CA194B" w:rsidRDefault="00ED6FE6">
            <w:pPr>
              <w:overflowPunct w:val="0"/>
              <w:spacing w:line="360" w:lineRule="auto"/>
              <w:jc w:val="center"/>
              <w:rPr>
                <w:rFonts w:ascii="仿宋" w:eastAsia="仿宋" w:hAnsi="仿宋"/>
                <w:color w:val="000000"/>
                <w:sz w:val="28"/>
                <w:szCs w:val="28"/>
              </w:rPr>
            </w:pPr>
            <w:r>
              <w:rPr>
                <w:rFonts w:ascii="仿宋" w:eastAsia="仿宋" w:hAnsi="仿宋" w:hint="eastAsia"/>
                <w:color w:val="000000"/>
                <w:sz w:val="28"/>
                <w:szCs w:val="28"/>
              </w:rPr>
              <w:t>报告</w:t>
            </w:r>
          </w:p>
        </w:tc>
        <w:tc>
          <w:tcPr>
            <w:tcW w:w="850" w:type="dxa"/>
            <w:vAlign w:val="center"/>
          </w:tcPr>
          <w:p w:rsidR="00CA194B" w:rsidRDefault="00ED6FE6">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8套</w:t>
            </w:r>
          </w:p>
        </w:tc>
        <w:tc>
          <w:tcPr>
            <w:tcW w:w="851" w:type="dxa"/>
            <w:vAlign w:val="center"/>
          </w:tcPr>
          <w:p w:rsidR="00CA194B" w:rsidRDefault="00ED6FE6">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采购方</w:t>
            </w:r>
          </w:p>
          <w:p w:rsidR="00CA194B" w:rsidRDefault="00ED6FE6">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指定地点</w:t>
            </w:r>
          </w:p>
        </w:tc>
        <w:tc>
          <w:tcPr>
            <w:tcW w:w="4105" w:type="dxa"/>
            <w:vAlign w:val="center"/>
          </w:tcPr>
          <w:p w:rsidR="00CA194B" w:rsidRDefault="00ED6FE6">
            <w:pPr>
              <w:overflowPunct w:val="0"/>
              <w:spacing w:line="360" w:lineRule="auto"/>
              <w:rPr>
                <w:rFonts w:ascii="仿宋" w:eastAsia="仿宋" w:hAnsi="仿宋" w:cs="宋体"/>
                <w:bCs/>
                <w:sz w:val="28"/>
                <w:szCs w:val="32"/>
              </w:rPr>
            </w:pPr>
            <w:r>
              <w:rPr>
                <w:rFonts w:ascii="仿宋" w:eastAsia="仿宋" w:hAnsi="仿宋" w:cs="宋体" w:hint="eastAsia"/>
                <w:bCs/>
                <w:sz w:val="28"/>
                <w:szCs w:val="32"/>
              </w:rPr>
              <w:t>双方签订合同后，60日历天内完成</w:t>
            </w:r>
            <w:r>
              <w:rPr>
                <w:rFonts w:ascii="仿宋" w:eastAsia="仿宋" w:hAnsi="仿宋" w:hint="eastAsia"/>
                <w:sz w:val="28"/>
                <w:szCs w:val="28"/>
              </w:rPr>
              <w:t>中农威特生物医药基地项目一期北区工程</w:t>
            </w:r>
            <w:r>
              <w:rPr>
                <w:rFonts w:ascii="仿宋" w:eastAsia="仿宋" w:hAnsi="仿宋" w:cs="宋体" w:hint="eastAsia"/>
                <w:bCs/>
                <w:sz w:val="28"/>
                <w:szCs w:val="28"/>
              </w:rPr>
              <w:t>突发环境事件应急预案成套报告</w:t>
            </w:r>
            <w:r>
              <w:rPr>
                <w:rFonts w:ascii="仿宋" w:eastAsia="仿宋" w:hAnsi="仿宋" w:cs="宋体" w:hint="eastAsia"/>
                <w:bCs/>
                <w:sz w:val="28"/>
                <w:szCs w:val="32"/>
              </w:rPr>
              <w:t>，并交付采购方。</w:t>
            </w:r>
          </w:p>
        </w:tc>
      </w:tr>
      <w:tr w:rsidR="00CA194B" w:rsidTr="00A06000">
        <w:trPr>
          <w:cantSplit/>
          <w:trHeight w:hRule="exact" w:val="6545"/>
          <w:jc w:val="center"/>
        </w:trPr>
        <w:tc>
          <w:tcPr>
            <w:tcW w:w="601" w:type="dxa"/>
            <w:vAlign w:val="center"/>
          </w:tcPr>
          <w:p w:rsidR="00CA194B" w:rsidRDefault="00ED6FE6">
            <w:pPr>
              <w:overflowPunct w:val="0"/>
              <w:autoSpaceDE w:val="0"/>
              <w:autoSpaceDN w:val="0"/>
              <w:adjustRightInd w:val="0"/>
              <w:spacing w:line="360" w:lineRule="auto"/>
              <w:jc w:val="center"/>
              <w:rPr>
                <w:rFonts w:ascii="仿宋" w:eastAsia="仿宋" w:hAnsi="仿宋" w:cs="宋体"/>
                <w:b/>
                <w:bCs/>
                <w:sz w:val="28"/>
                <w:szCs w:val="32"/>
              </w:rPr>
            </w:pPr>
            <w:r>
              <w:rPr>
                <w:rFonts w:ascii="仿宋" w:eastAsia="仿宋" w:hAnsi="仿宋" w:cs="宋体" w:hint="eastAsia"/>
                <w:b/>
                <w:bCs/>
                <w:sz w:val="28"/>
                <w:szCs w:val="32"/>
              </w:rPr>
              <w:t>3</w:t>
            </w:r>
          </w:p>
        </w:tc>
        <w:tc>
          <w:tcPr>
            <w:tcW w:w="1436" w:type="dxa"/>
            <w:vAlign w:val="center"/>
          </w:tcPr>
          <w:p w:rsidR="00CA194B" w:rsidRDefault="00ED6FE6">
            <w:pPr>
              <w:overflowPunct w:val="0"/>
              <w:spacing w:line="360" w:lineRule="auto"/>
              <w:jc w:val="center"/>
              <w:rPr>
                <w:rFonts w:ascii="仿宋" w:eastAsia="仿宋" w:hAnsi="仿宋" w:cs="宋体"/>
                <w:bCs/>
                <w:sz w:val="28"/>
                <w:szCs w:val="28"/>
              </w:rPr>
            </w:pPr>
            <w:bookmarkStart w:id="19" w:name="OLE_LINK19"/>
            <w:bookmarkStart w:id="20" w:name="OLE_LINK20"/>
            <w:r>
              <w:rPr>
                <w:rFonts w:ascii="仿宋" w:eastAsia="仿宋" w:hAnsi="仿宋" w:cs="宋体" w:hint="eastAsia"/>
                <w:bCs/>
                <w:sz w:val="28"/>
                <w:szCs w:val="28"/>
              </w:rPr>
              <w:t>中农威特生物医药基地项目一期北区工程排污核查申请</w:t>
            </w:r>
            <w:bookmarkEnd w:id="19"/>
            <w:bookmarkEnd w:id="20"/>
          </w:p>
        </w:tc>
        <w:tc>
          <w:tcPr>
            <w:tcW w:w="1701" w:type="dxa"/>
            <w:vAlign w:val="center"/>
          </w:tcPr>
          <w:p w:rsidR="00CA194B" w:rsidRDefault="00ED6FE6">
            <w:pPr>
              <w:overflowPunct w:val="0"/>
              <w:spacing w:line="360" w:lineRule="auto"/>
              <w:jc w:val="center"/>
              <w:rPr>
                <w:rFonts w:ascii="仿宋" w:eastAsia="仿宋" w:hAnsi="仿宋" w:cs="宋体"/>
                <w:bCs/>
                <w:sz w:val="28"/>
                <w:szCs w:val="28"/>
              </w:rPr>
            </w:pPr>
            <w:r>
              <w:rPr>
                <w:rFonts w:ascii="仿宋" w:eastAsia="仿宋" w:hAnsi="仿宋" w:cs="宋体" w:hint="eastAsia"/>
                <w:bCs/>
                <w:sz w:val="28"/>
                <w:szCs w:val="28"/>
              </w:rPr>
              <w:t>1.计算</w:t>
            </w:r>
          </w:p>
          <w:p w:rsidR="00CA194B" w:rsidRDefault="00ED6FE6">
            <w:pPr>
              <w:overflowPunct w:val="0"/>
              <w:spacing w:line="360" w:lineRule="auto"/>
              <w:jc w:val="center"/>
              <w:rPr>
                <w:rFonts w:ascii="仿宋" w:eastAsia="仿宋" w:hAnsi="仿宋" w:cs="宋体"/>
                <w:bCs/>
                <w:sz w:val="28"/>
                <w:szCs w:val="28"/>
              </w:rPr>
            </w:pPr>
            <w:r>
              <w:rPr>
                <w:rFonts w:ascii="仿宋" w:eastAsia="仿宋" w:hAnsi="仿宋" w:cs="宋体" w:hint="eastAsia"/>
                <w:bCs/>
                <w:sz w:val="28"/>
                <w:szCs w:val="28"/>
              </w:rPr>
              <w:t>企业项目</w:t>
            </w:r>
          </w:p>
          <w:p w:rsidR="00CA194B" w:rsidRDefault="00ED6FE6">
            <w:pPr>
              <w:overflowPunct w:val="0"/>
              <w:spacing w:line="360" w:lineRule="auto"/>
              <w:jc w:val="center"/>
              <w:rPr>
                <w:rFonts w:ascii="仿宋" w:eastAsia="仿宋" w:hAnsi="仿宋" w:cs="宋体"/>
                <w:bCs/>
                <w:sz w:val="28"/>
                <w:szCs w:val="28"/>
              </w:rPr>
            </w:pPr>
            <w:r>
              <w:rPr>
                <w:rFonts w:ascii="仿宋" w:eastAsia="仿宋" w:hAnsi="仿宋" w:cs="宋体" w:hint="eastAsia"/>
                <w:bCs/>
                <w:sz w:val="28"/>
                <w:szCs w:val="28"/>
              </w:rPr>
              <w:t>污染源</w:t>
            </w:r>
          </w:p>
          <w:p w:rsidR="00CA194B" w:rsidRDefault="00ED6FE6">
            <w:pPr>
              <w:overflowPunct w:val="0"/>
              <w:spacing w:line="360" w:lineRule="auto"/>
              <w:jc w:val="center"/>
              <w:rPr>
                <w:rFonts w:ascii="仿宋" w:eastAsia="仿宋" w:hAnsi="仿宋" w:cs="宋体"/>
                <w:bCs/>
                <w:sz w:val="28"/>
                <w:szCs w:val="28"/>
              </w:rPr>
            </w:pPr>
            <w:r>
              <w:rPr>
                <w:rFonts w:ascii="仿宋" w:eastAsia="仿宋" w:hAnsi="仿宋" w:cs="宋体" w:hint="eastAsia"/>
                <w:bCs/>
                <w:sz w:val="28"/>
                <w:szCs w:val="28"/>
              </w:rPr>
              <w:t>排放污染量</w:t>
            </w:r>
          </w:p>
          <w:p w:rsidR="00CA194B" w:rsidRDefault="00ED6FE6">
            <w:pPr>
              <w:overflowPunct w:val="0"/>
              <w:spacing w:line="360" w:lineRule="auto"/>
              <w:jc w:val="center"/>
              <w:rPr>
                <w:rFonts w:ascii="仿宋" w:eastAsia="仿宋" w:hAnsi="仿宋" w:cs="宋体"/>
                <w:bCs/>
                <w:sz w:val="28"/>
                <w:szCs w:val="28"/>
              </w:rPr>
            </w:pPr>
            <w:r>
              <w:rPr>
                <w:rFonts w:ascii="仿宋" w:eastAsia="仿宋" w:hAnsi="仿宋" w:cs="宋体" w:hint="eastAsia"/>
                <w:bCs/>
                <w:sz w:val="28"/>
                <w:szCs w:val="28"/>
              </w:rPr>
              <w:t>2.填报</w:t>
            </w:r>
          </w:p>
          <w:p w:rsidR="00CA194B" w:rsidRDefault="00ED6FE6">
            <w:pPr>
              <w:overflowPunct w:val="0"/>
              <w:spacing w:line="360" w:lineRule="auto"/>
              <w:jc w:val="center"/>
              <w:rPr>
                <w:rFonts w:ascii="仿宋" w:eastAsia="仿宋" w:hAnsi="仿宋" w:cs="宋体"/>
                <w:bCs/>
                <w:sz w:val="28"/>
                <w:szCs w:val="28"/>
              </w:rPr>
            </w:pPr>
            <w:r>
              <w:rPr>
                <w:rFonts w:ascii="仿宋" w:eastAsia="仿宋" w:hAnsi="仿宋" w:cs="宋体" w:hint="eastAsia"/>
                <w:bCs/>
                <w:sz w:val="28"/>
                <w:szCs w:val="28"/>
              </w:rPr>
              <w:t>生态环境部排污</w:t>
            </w:r>
          </w:p>
          <w:p w:rsidR="00CA194B" w:rsidRDefault="00ED6FE6">
            <w:pPr>
              <w:overflowPunct w:val="0"/>
              <w:spacing w:line="360" w:lineRule="auto"/>
              <w:jc w:val="center"/>
              <w:rPr>
                <w:rFonts w:ascii="仿宋" w:eastAsia="仿宋" w:hAnsi="仿宋" w:cs="宋体"/>
                <w:bCs/>
                <w:sz w:val="28"/>
                <w:szCs w:val="28"/>
              </w:rPr>
            </w:pPr>
            <w:r>
              <w:rPr>
                <w:rFonts w:ascii="仿宋" w:eastAsia="仿宋" w:hAnsi="仿宋" w:cs="宋体" w:hint="eastAsia"/>
                <w:bCs/>
                <w:sz w:val="28"/>
                <w:szCs w:val="28"/>
              </w:rPr>
              <w:t>核查系统</w:t>
            </w:r>
          </w:p>
          <w:p w:rsidR="00CA194B" w:rsidRDefault="00ED6FE6">
            <w:pPr>
              <w:overflowPunct w:val="0"/>
              <w:spacing w:line="360" w:lineRule="auto"/>
              <w:jc w:val="center"/>
              <w:rPr>
                <w:rFonts w:ascii="仿宋" w:eastAsia="仿宋" w:hAnsi="仿宋" w:cs="宋体"/>
                <w:bCs/>
                <w:sz w:val="28"/>
                <w:szCs w:val="28"/>
              </w:rPr>
            </w:pPr>
            <w:r>
              <w:rPr>
                <w:rFonts w:ascii="仿宋" w:eastAsia="仿宋" w:hAnsi="仿宋" w:cs="宋体" w:hint="eastAsia"/>
                <w:bCs/>
                <w:sz w:val="28"/>
                <w:szCs w:val="28"/>
              </w:rPr>
              <w:t>3.进行排污许可申请</w:t>
            </w:r>
          </w:p>
        </w:tc>
        <w:tc>
          <w:tcPr>
            <w:tcW w:w="850" w:type="dxa"/>
            <w:vAlign w:val="center"/>
          </w:tcPr>
          <w:p w:rsidR="00CA194B" w:rsidRDefault="00ED6FE6">
            <w:pPr>
              <w:overflowPunct w:val="0"/>
              <w:spacing w:line="360" w:lineRule="auto"/>
              <w:jc w:val="center"/>
              <w:rPr>
                <w:rFonts w:ascii="仿宋" w:eastAsia="仿宋" w:hAnsi="仿宋" w:cs="宋体"/>
                <w:bCs/>
                <w:sz w:val="28"/>
                <w:szCs w:val="28"/>
              </w:rPr>
            </w:pPr>
            <w:r>
              <w:rPr>
                <w:rFonts w:ascii="仿宋" w:eastAsia="仿宋" w:hAnsi="仿宋" w:cs="宋体"/>
                <w:bCs/>
                <w:sz w:val="28"/>
                <w:szCs w:val="28"/>
              </w:rPr>
              <w:t>/</w:t>
            </w:r>
          </w:p>
        </w:tc>
        <w:tc>
          <w:tcPr>
            <w:tcW w:w="851" w:type="dxa"/>
            <w:vAlign w:val="center"/>
          </w:tcPr>
          <w:p w:rsidR="00CA194B" w:rsidRDefault="00ED6FE6">
            <w:pPr>
              <w:overflowPunct w:val="0"/>
              <w:spacing w:line="360" w:lineRule="auto"/>
              <w:jc w:val="center"/>
              <w:rPr>
                <w:rFonts w:ascii="仿宋" w:eastAsia="仿宋" w:hAnsi="仿宋" w:cs="宋体"/>
                <w:bCs/>
                <w:sz w:val="28"/>
                <w:szCs w:val="28"/>
              </w:rPr>
            </w:pPr>
            <w:r>
              <w:rPr>
                <w:rFonts w:ascii="仿宋" w:eastAsia="仿宋" w:hAnsi="仿宋" w:cs="宋体" w:hint="eastAsia"/>
                <w:bCs/>
                <w:sz w:val="28"/>
                <w:szCs w:val="28"/>
              </w:rPr>
              <w:t>采购方</w:t>
            </w:r>
          </w:p>
          <w:p w:rsidR="00CA194B" w:rsidRDefault="00ED6FE6">
            <w:pPr>
              <w:overflowPunct w:val="0"/>
              <w:spacing w:line="360" w:lineRule="auto"/>
              <w:jc w:val="center"/>
              <w:rPr>
                <w:rFonts w:ascii="仿宋" w:eastAsia="仿宋" w:hAnsi="仿宋" w:cs="宋体"/>
                <w:bCs/>
                <w:sz w:val="28"/>
                <w:szCs w:val="28"/>
              </w:rPr>
            </w:pPr>
            <w:r>
              <w:rPr>
                <w:rFonts w:ascii="仿宋" w:eastAsia="仿宋" w:hAnsi="仿宋" w:cs="宋体" w:hint="eastAsia"/>
                <w:bCs/>
                <w:sz w:val="28"/>
                <w:szCs w:val="28"/>
              </w:rPr>
              <w:t>指定地点</w:t>
            </w:r>
          </w:p>
        </w:tc>
        <w:tc>
          <w:tcPr>
            <w:tcW w:w="4105" w:type="dxa"/>
            <w:vAlign w:val="center"/>
          </w:tcPr>
          <w:p w:rsidR="00CA194B" w:rsidRDefault="00ED6FE6">
            <w:pPr>
              <w:overflowPunct w:val="0"/>
              <w:spacing w:line="360" w:lineRule="auto"/>
              <w:rPr>
                <w:rFonts w:ascii="仿宋" w:eastAsia="仿宋" w:hAnsi="仿宋" w:cs="宋体"/>
                <w:bCs/>
                <w:sz w:val="28"/>
                <w:szCs w:val="28"/>
              </w:rPr>
            </w:pPr>
            <w:r>
              <w:rPr>
                <w:rFonts w:ascii="仿宋" w:eastAsia="仿宋" w:hAnsi="仿宋" w:cs="宋体" w:hint="eastAsia"/>
                <w:bCs/>
                <w:sz w:val="28"/>
                <w:szCs w:val="28"/>
              </w:rPr>
              <w:t>双方签订合同后，60日历天内完成中农威特生物医药基地项目一期北区工程排污核查申请填报工作，并最终协助采购方取得排污许可证。</w:t>
            </w:r>
          </w:p>
        </w:tc>
      </w:tr>
    </w:tbl>
    <w:p w:rsidR="00CA194B" w:rsidRDefault="00ED6FE6">
      <w:pPr>
        <w:overflowPunct w:val="0"/>
        <w:spacing w:line="360" w:lineRule="auto"/>
        <w:ind w:firstLineChars="200" w:firstLine="643"/>
        <w:rPr>
          <w:rFonts w:ascii="仿宋" w:eastAsia="仿宋" w:hAnsi="仿宋"/>
          <w:b/>
          <w:bCs/>
          <w:sz w:val="32"/>
          <w:szCs w:val="32"/>
          <w:lang w:val="en-GB"/>
        </w:rPr>
      </w:pPr>
      <w:r>
        <w:rPr>
          <w:rFonts w:ascii="仿宋" w:eastAsia="仿宋" w:hAnsi="仿宋" w:hint="eastAsia"/>
          <w:b/>
          <w:bCs/>
          <w:sz w:val="32"/>
          <w:szCs w:val="32"/>
          <w:lang w:val="en-GB"/>
        </w:rPr>
        <w:t>（一）技术要求</w:t>
      </w:r>
    </w:p>
    <w:p w:rsidR="00CA194B" w:rsidRDefault="00ED6FE6">
      <w:pPr>
        <w:overflowPunct w:val="0"/>
        <w:spacing w:line="360" w:lineRule="auto"/>
        <w:ind w:firstLineChars="200" w:firstLine="640"/>
        <w:rPr>
          <w:rFonts w:ascii="仿宋" w:eastAsia="仿宋" w:hAnsi="仿宋"/>
          <w:bCs/>
          <w:sz w:val="32"/>
          <w:szCs w:val="32"/>
          <w:lang w:val="en-GB"/>
        </w:rPr>
      </w:pPr>
      <w:r>
        <w:rPr>
          <w:rFonts w:ascii="仿宋" w:eastAsia="仿宋" w:hAnsi="仿宋" w:hint="eastAsia"/>
          <w:bCs/>
          <w:sz w:val="32"/>
          <w:szCs w:val="32"/>
          <w:lang w:val="en-GB"/>
        </w:rPr>
        <w:t>报价人提供的成果必须符合：</w:t>
      </w:r>
    </w:p>
    <w:p w:rsidR="00CA194B" w:rsidRDefault="00ED6FE6">
      <w:pPr>
        <w:overflowPunct w:val="0"/>
        <w:spacing w:line="360" w:lineRule="auto"/>
        <w:ind w:firstLineChars="200" w:firstLine="640"/>
        <w:rPr>
          <w:rFonts w:ascii="仿宋" w:eastAsia="仿宋" w:hAnsi="仿宋"/>
          <w:bCs/>
          <w:sz w:val="32"/>
          <w:szCs w:val="32"/>
          <w:lang w:val="en-GB"/>
        </w:rPr>
      </w:pPr>
      <w:r>
        <w:rPr>
          <w:rFonts w:ascii="仿宋" w:eastAsia="仿宋" w:hAnsi="仿宋" w:hint="eastAsia"/>
          <w:bCs/>
          <w:sz w:val="32"/>
          <w:szCs w:val="32"/>
          <w:lang w:val="en-GB"/>
        </w:rPr>
        <w:lastRenderedPageBreak/>
        <w:t>1.相应的国家法规、标准及规范要求。</w:t>
      </w:r>
    </w:p>
    <w:p w:rsidR="00CA194B" w:rsidRDefault="00ED6FE6">
      <w:pPr>
        <w:overflowPunct w:val="0"/>
        <w:spacing w:line="360" w:lineRule="auto"/>
        <w:ind w:firstLineChars="200" w:firstLine="640"/>
        <w:rPr>
          <w:rFonts w:ascii="仿宋" w:eastAsia="仿宋" w:hAnsi="仿宋"/>
          <w:sz w:val="32"/>
          <w:szCs w:val="32"/>
          <w:lang w:val="en-GB"/>
        </w:rPr>
      </w:pPr>
      <w:r>
        <w:rPr>
          <w:rFonts w:ascii="仿宋" w:eastAsia="仿宋" w:hAnsi="仿宋" w:hint="eastAsia"/>
          <w:sz w:val="32"/>
          <w:szCs w:val="32"/>
          <w:lang w:val="en-GB"/>
        </w:rPr>
        <w:t>2.中农威特生物医药基地项目备案文件、环评批复等相关文件。</w:t>
      </w:r>
    </w:p>
    <w:p w:rsidR="00CA194B" w:rsidRDefault="00ED6FE6">
      <w:pPr>
        <w:overflowPunct w:val="0"/>
        <w:spacing w:line="360" w:lineRule="auto"/>
        <w:ind w:firstLineChars="200" w:firstLine="643"/>
        <w:rPr>
          <w:rFonts w:ascii="仿宋" w:eastAsia="仿宋" w:hAnsi="仿宋"/>
          <w:b/>
          <w:sz w:val="32"/>
          <w:szCs w:val="32"/>
          <w:lang w:val="en-GB"/>
        </w:rPr>
      </w:pPr>
      <w:r>
        <w:rPr>
          <w:rFonts w:ascii="仿宋" w:eastAsia="仿宋" w:hAnsi="仿宋" w:hint="eastAsia"/>
          <w:b/>
          <w:sz w:val="32"/>
          <w:szCs w:val="32"/>
          <w:lang w:val="en-GB"/>
        </w:rPr>
        <w:t>（二）服务周期</w:t>
      </w:r>
    </w:p>
    <w:p w:rsidR="00CA194B" w:rsidRDefault="00ED6FE6">
      <w:pPr>
        <w:overflowPunct w:val="0"/>
        <w:spacing w:line="360" w:lineRule="auto"/>
        <w:ind w:firstLineChars="200" w:firstLine="640"/>
        <w:rPr>
          <w:rFonts w:ascii="仿宋" w:eastAsia="仿宋" w:hAnsi="仿宋"/>
          <w:sz w:val="32"/>
          <w:szCs w:val="32"/>
          <w:lang w:val="en-GB"/>
        </w:rPr>
      </w:pPr>
      <w:r>
        <w:rPr>
          <w:rFonts w:ascii="仿宋" w:eastAsia="仿宋" w:hAnsi="仿宋" w:hint="eastAsia"/>
          <w:sz w:val="32"/>
          <w:szCs w:val="32"/>
          <w:lang w:val="en-GB"/>
        </w:rPr>
        <w:t>合同签订后，项目达到验收工况之日起，60日历天内完成中农威特生物医药基地项目一期北区工程竣工环境保护验收调查、突发环境事件应急预案编制、排污许可申请填报并获批，直至中农威特生物医药基地项目一期北区工程通过环境保护验收。</w:t>
      </w:r>
    </w:p>
    <w:p w:rsidR="00CA194B" w:rsidRDefault="00ED6FE6">
      <w:pPr>
        <w:overflowPunct w:val="0"/>
        <w:spacing w:line="360" w:lineRule="auto"/>
        <w:ind w:firstLineChars="200" w:firstLine="643"/>
        <w:rPr>
          <w:rFonts w:ascii="仿宋" w:eastAsia="仿宋" w:hAnsi="仿宋"/>
          <w:b/>
          <w:sz w:val="32"/>
          <w:szCs w:val="32"/>
          <w:lang w:val="en-GB"/>
        </w:rPr>
      </w:pPr>
      <w:r>
        <w:rPr>
          <w:rFonts w:ascii="仿宋" w:eastAsia="仿宋" w:hAnsi="仿宋" w:hint="eastAsia"/>
          <w:b/>
          <w:sz w:val="32"/>
          <w:szCs w:val="32"/>
          <w:lang w:val="en-GB"/>
        </w:rPr>
        <w:t>（三）</w:t>
      </w:r>
      <w:r w:rsidR="00516A28">
        <w:rPr>
          <w:rFonts w:ascii="仿宋" w:eastAsia="仿宋" w:hAnsi="仿宋" w:hint="eastAsia"/>
          <w:b/>
          <w:sz w:val="32"/>
          <w:szCs w:val="32"/>
          <w:lang w:val="en-GB"/>
        </w:rPr>
        <w:t>提交</w:t>
      </w:r>
      <w:r>
        <w:rPr>
          <w:rFonts w:ascii="仿宋" w:eastAsia="仿宋" w:hAnsi="仿宋" w:hint="eastAsia"/>
          <w:b/>
          <w:sz w:val="32"/>
          <w:szCs w:val="32"/>
          <w:lang w:val="en-GB"/>
        </w:rPr>
        <w:t>成果</w:t>
      </w:r>
    </w:p>
    <w:p w:rsidR="00CA194B" w:rsidRDefault="00ED6FE6">
      <w:pPr>
        <w:overflowPunct w:val="0"/>
        <w:spacing w:line="360" w:lineRule="auto"/>
        <w:ind w:firstLineChars="200" w:firstLine="640"/>
        <w:rPr>
          <w:rFonts w:ascii="仿宋" w:eastAsia="仿宋" w:hAnsi="仿宋"/>
          <w:sz w:val="32"/>
          <w:szCs w:val="32"/>
        </w:rPr>
      </w:pPr>
      <w:r>
        <w:rPr>
          <w:rFonts w:ascii="仿宋" w:eastAsia="仿宋" w:hAnsi="仿宋" w:hint="eastAsia"/>
          <w:sz w:val="32"/>
          <w:szCs w:val="32"/>
        </w:rPr>
        <w:t>必须提供环境保护验收调查评价报告的文本、专家意见及签到表、突发环境事件应急预案、排污许可证、评价单位资质等符合性文件。</w:t>
      </w:r>
    </w:p>
    <w:p w:rsidR="00CA194B" w:rsidRDefault="00ED6FE6">
      <w:pPr>
        <w:tabs>
          <w:tab w:val="left" w:pos="720"/>
        </w:tabs>
        <w:overflowPunct w:val="0"/>
        <w:spacing w:line="360" w:lineRule="auto"/>
        <w:ind w:firstLineChars="200" w:firstLine="643"/>
        <w:rPr>
          <w:rFonts w:ascii="仿宋" w:eastAsia="仿宋" w:hAnsi="仿宋"/>
          <w:b/>
          <w:sz w:val="32"/>
          <w:szCs w:val="32"/>
          <w:lang w:val="en-GB"/>
        </w:rPr>
      </w:pPr>
      <w:r>
        <w:rPr>
          <w:rFonts w:ascii="仿宋" w:eastAsia="仿宋" w:hAnsi="仿宋" w:hint="eastAsia"/>
          <w:b/>
          <w:sz w:val="32"/>
          <w:szCs w:val="32"/>
          <w:lang w:val="en-GB"/>
        </w:rPr>
        <w:t>（四）售后服务</w:t>
      </w:r>
    </w:p>
    <w:p w:rsidR="00CA194B" w:rsidRDefault="00ED6FE6">
      <w:pPr>
        <w:tabs>
          <w:tab w:val="left" w:pos="720"/>
          <w:tab w:val="left" w:pos="960"/>
        </w:tabs>
        <w:overflowPunct w:val="0"/>
        <w:spacing w:line="360" w:lineRule="auto"/>
        <w:ind w:firstLineChars="200" w:firstLine="640"/>
        <w:rPr>
          <w:rFonts w:ascii="仿宋" w:eastAsia="仿宋" w:hAnsi="仿宋"/>
          <w:sz w:val="32"/>
          <w:szCs w:val="32"/>
        </w:rPr>
      </w:pPr>
      <w:r>
        <w:rPr>
          <w:rFonts w:ascii="仿宋" w:eastAsia="仿宋" w:hAnsi="仿宋" w:hint="eastAsia"/>
          <w:sz w:val="32"/>
          <w:szCs w:val="32"/>
          <w:lang w:val="en-GB"/>
        </w:rPr>
        <w:t>1.</w:t>
      </w:r>
      <w:r>
        <w:rPr>
          <w:rFonts w:ascii="仿宋" w:eastAsia="仿宋" w:hAnsi="仿宋" w:hint="eastAsia"/>
          <w:sz w:val="32"/>
          <w:szCs w:val="32"/>
        </w:rPr>
        <w:t>中选报价人应提供负责本项目的专业工程师，且需提供从事本项目类服务的工作经历和相关证书等资料及联系方式。</w:t>
      </w:r>
    </w:p>
    <w:p w:rsidR="00CA194B" w:rsidRDefault="00ED6FE6">
      <w:pPr>
        <w:tabs>
          <w:tab w:val="left" w:pos="720"/>
          <w:tab w:val="left" w:pos="960"/>
        </w:tabs>
        <w:overflowPunct w:val="0"/>
        <w:spacing w:line="360" w:lineRule="auto"/>
        <w:ind w:firstLineChars="200" w:firstLine="640"/>
        <w:rPr>
          <w:rFonts w:ascii="仿宋" w:eastAsia="仿宋" w:hAnsi="仿宋"/>
          <w:sz w:val="32"/>
          <w:szCs w:val="32"/>
        </w:rPr>
      </w:pPr>
      <w:r>
        <w:rPr>
          <w:rFonts w:ascii="仿宋" w:eastAsia="仿宋" w:hAnsi="仿宋" w:hint="eastAsia"/>
          <w:sz w:val="32"/>
          <w:szCs w:val="32"/>
        </w:rPr>
        <w:t>2.中选报价人必须保证本项目在文件签订时效内完成相应评价报告。</w:t>
      </w:r>
    </w:p>
    <w:p w:rsidR="00CA194B" w:rsidRDefault="00ED6FE6">
      <w:pPr>
        <w:overflowPunct w:val="0"/>
        <w:spacing w:line="360" w:lineRule="auto"/>
        <w:ind w:firstLineChars="200" w:firstLine="640"/>
        <w:rPr>
          <w:rFonts w:ascii="仿宋" w:eastAsia="仿宋" w:hAnsi="仿宋"/>
          <w:sz w:val="32"/>
          <w:szCs w:val="32"/>
        </w:rPr>
      </w:pPr>
      <w:r>
        <w:rPr>
          <w:rFonts w:ascii="仿宋" w:eastAsia="仿宋" w:hAnsi="仿宋" w:hint="eastAsia"/>
          <w:sz w:val="32"/>
          <w:szCs w:val="32"/>
        </w:rPr>
        <w:t>3.中选报价人应为</w:t>
      </w:r>
      <w:bookmarkStart w:id="21" w:name="OLE_LINK11"/>
      <w:bookmarkStart w:id="22" w:name="OLE_LINK10"/>
      <w:r>
        <w:rPr>
          <w:rFonts w:ascii="仿宋" w:eastAsia="仿宋" w:hAnsi="仿宋" w:hint="eastAsia"/>
          <w:sz w:val="32"/>
          <w:szCs w:val="32"/>
        </w:rPr>
        <w:t>采购方</w:t>
      </w:r>
      <w:bookmarkEnd w:id="21"/>
      <w:bookmarkEnd w:id="22"/>
      <w:r>
        <w:rPr>
          <w:rFonts w:ascii="仿宋" w:eastAsia="仿宋" w:hAnsi="仿宋" w:hint="eastAsia"/>
          <w:sz w:val="32"/>
          <w:szCs w:val="32"/>
        </w:rPr>
        <w:t>在取得相关行政主管部门备案文件进行技术指导，并协助采购方通过环境保护验收、获批排污许可证。</w:t>
      </w:r>
    </w:p>
    <w:p w:rsidR="00CA194B" w:rsidRDefault="00ED6FE6">
      <w:pPr>
        <w:overflowPunct w:val="0"/>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六、报价须知</w:t>
      </w:r>
    </w:p>
    <w:p w:rsidR="00CA194B" w:rsidRDefault="00ED6FE6">
      <w:pPr>
        <w:overflowPunct w:val="0"/>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（一）报价文件编制及递交</w:t>
      </w:r>
    </w:p>
    <w:p w:rsidR="00CA194B" w:rsidRDefault="00ED6FE6">
      <w:pPr>
        <w:overflowPunct w:val="0"/>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1.报价文件的打印和书写应清楚工整，任何行间插字、涂改或增删，必须由报价人的法定代表人或其授权代表签字或盖个人印鉴。字迹潦草、表达不清或可能导致非唯一理解的文件视为无效。</w:t>
      </w:r>
    </w:p>
    <w:p w:rsidR="00CA194B" w:rsidRDefault="00ED6FE6">
      <w:pPr>
        <w:overflowPunct w:val="0"/>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2.报价文件装订要求：正本壹份，副本肆份，正本与副本都必须用</w:t>
      </w:r>
      <w:r>
        <w:rPr>
          <w:rFonts w:ascii="仿宋" w:eastAsia="仿宋" w:hAnsi="仿宋"/>
          <w:sz w:val="32"/>
          <w:szCs w:val="32"/>
        </w:rPr>
        <w:t>A4</w:t>
      </w:r>
      <w:r>
        <w:rPr>
          <w:rFonts w:ascii="仿宋" w:eastAsia="仿宋" w:hAnsi="仿宋" w:hint="eastAsia"/>
          <w:sz w:val="32"/>
          <w:szCs w:val="32"/>
        </w:rPr>
        <w:t>幅面纸张打印，应编制封面、目录、页码，必须用胶装（为永久性、无破坏不可拆分）装订成册，加盖骑缝章，封面须加盖公章，副本可用正本的复印件，但须加盖骑缝章并在封面加盖公章，在封面标明“正本”“副本”字样，正本与副本如有不一致，则以正本为准，并与报价文件正本一同密封。</w:t>
      </w:r>
    </w:p>
    <w:p w:rsidR="00CA194B" w:rsidRDefault="00ED6FE6">
      <w:pPr>
        <w:overflowPunct w:val="0"/>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3.报价文件应根据采购文件的要求制作，签署、盖章和内容应完整，如有遗漏，将被视为无效。</w:t>
      </w:r>
    </w:p>
    <w:p w:rsidR="00CA194B" w:rsidRDefault="00ED6FE6">
      <w:pPr>
        <w:overflowPunct w:val="0"/>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4.报价文件</w:t>
      </w:r>
      <w:r>
        <w:rPr>
          <w:rFonts w:ascii="仿宋" w:eastAsia="仿宋" w:hAnsi="仿宋" w:hint="eastAsia"/>
          <w:bCs/>
          <w:sz w:val="32"/>
          <w:szCs w:val="32"/>
        </w:rPr>
        <w:t>应由报价人的法定代表人或经正式授权的报价人代表亲笔签字（</w:t>
      </w:r>
      <w:r>
        <w:rPr>
          <w:rFonts w:ascii="仿宋" w:eastAsia="仿宋" w:hAnsi="仿宋" w:hint="eastAsia"/>
          <w:sz w:val="32"/>
          <w:szCs w:val="32"/>
          <w:lang w:val="en-GB"/>
        </w:rPr>
        <w:t>如由后者签字，应提供“法定代表人授权书”并加盖公章）。</w:t>
      </w:r>
    </w:p>
    <w:p w:rsidR="00CA194B" w:rsidRDefault="00ED6FE6">
      <w:pPr>
        <w:overflowPunct w:val="0"/>
        <w:adjustRightInd w:val="0"/>
        <w:snapToGrid w:val="0"/>
        <w:spacing w:line="360" w:lineRule="auto"/>
        <w:ind w:firstLineChars="200" w:firstLine="640"/>
        <w:rPr>
          <w:rFonts w:ascii="仿宋" w:eastAsia="仿宋" w:hAnsi="仿宋"/>
          <w:sz w:val="32"/>
          <w:szCs w:val="32"/>
          <w:lang w:val="en-GB"/>
        </w:rPr>
      </w:pPr>
      <w:r>
        <w:rPr>
          <w:rFonts w:ascii="仿宋" w:eastAsia="仿宋" w:hAnsi="仿宋" w:hint="eastAsia"/>
          <w:sz w:val="32"/>
          <w:szCs w:val="32"/>
        </w:rPr>
        <w:t>5.</w:t>
      </w:r>
      <w:r>
        <w:rPr>
          <w:rFonts w:ascii="仿宋" w:eastAsia="仿宋" w:hAnsi="仿宋" w:hint="eastAsia"/>
          <w:sz w:val="32"/>
          <w:szCs w:val="32"/>
          <w:lang w:val="en-GB"/>
        </w:rPr>
        <w:t>报价使用货币为人民币。</w:t>
      </w:r>
    </w:p>
    <w:p w:rsidR="00CA194B" w:rsidRDefault="00ED6FE6">
      <w:pPr>
        <w:overflowPunct w:val="0"/>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6.报价人</w:t>
      </w:r>
      <w:r>
        <w:rPr>
          <w:rFonts w:ascii="仿宋" w:eastAsia="仿宋" w:hAnsi="仿宋" w:hint="eastAsia"/>
          <w:sz w:val="32"/>
          <w:szCs w:val="32"/>
          <w:lang w:val="en-GB"/>
        </w:rPr>
        <w:t>应提交证明其拟提交成果符合采购文件要求的技术响应文件，该文件可以是文字资料、图纸和数据，并须提供成果主要技术指标的详细描述。</w:t>
      </w:r>
    </w:p>
    <w:p w:rsidR="00CA194B" w:rsidRDefault="00ED6FE6">
      <w:pPr>
        <w:overflowPunct w:val="0"/>
        <w:adjustRightInd w:val="0"/>
        <w:snapToGrid w:val="0"/>
        <w:spacing w:line="360" w:lineRule="auto"/>
        <w:ind w:firstLineChars="200" w:firstLine="643"/>
        <w:rPr>
          <w:rFonts w:ascii="仿宋" w:eastAsia="仿宋" w:hAnsi="仿宋"/>
          <w:b/>
          <w:sz w:val="32"/>
          <w:szCs w:val="32"/>
          <w:u w:val="single"/>
        </w:rPr>
      </w:pPr>
      <w:r>
        <w:rPr>
          <w:rFonts w:ascii="仿宋" w:eastAsia="仿宋" w:hAnsi="仿宋" w:hint="eastAsia"/>
          <w:b/>
          <w:sz w:val="32"/>
          <w:szCs w:val="32"/>
          <w:u w:val="single"/>
        </w:rPr>
        <w:t>7.为方便询价比价，报价人需将报价表装订在报价文件目录后第一页的位置。</w:t>
      </w:r>
    </w:p>
    <w:p w:rsidR="00CA194B" w:rsidRDefault="00ED6FE6">
      <w:pPr>
        <w:overflowPunct w:val="0"/>
        <w:adjustRightInd w:val="0"/>
        <w:snapToGrid w:val="0"/>
        <w:spacing w:line="360" w:lineRule="auto"/>
        <w:ind w:firstLineChars="200" w:firstLine="640"/>
        <w:rPr>
          <w:rFonts w:ascii="仿宋" w:eastAsia="仿宋" w:hAnsi="仿宋" w:cs="宋体"/>
          <w:bCs/>
          <w:sz w:val="32"/>
          <w:szCs w:val="32"/>
        </w:rPr>
      </w:pPr>
      <w:r>
        <w:rPr>
          <w:rFonts w:ascii="仿宋" w:eastAsia="仿宋" w:hAnsi="仿宋" w:hint="eastAsia"/>
          <w:sz w:val="32"/>
          <w:szCs w:val="32"/>
        </w:rPr>
        <w:t>8</w:t>
      </w:r>
      <w:r>
        <w:rPr>
          <w:rFonts w:ascii="仿宋" w:eastAsia="仿宋" w:hAnsi="仿宋" w:cs="宋体" w:hint="eastAsia"/>
          <w:bCs/>
          <w:sz w:val="32"/>
          <w:szCs w:val="32"/>
        </w:rPr>
        <w:t>.报价人提供的所有资料应真实可信，一经查出有虚假信息，取消与采购方今后合作的资格。</w:t>
      </w:r>
    </w:p>
    <w:p w:rsidR="00CA194B" w:rsidRDefault="00ED6FE6">
      <w:pPr>
        <w:overflowPunct w:val="0"/>
        <w:adjustRightInd w:val="0"/>
        <w:snapToGrid w:val="0"/>
        <w:spacing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lastRenderedPageBreak/>
        <w:t>9.现场勘察：本项目不组织统一的现场考察，如有需要，报价人可自行安排到现场进行考察，所涉及的费用和风险由报价人自已承担。</w:t>
      </w:r>
    </w:p>
    <w:p w:rsidR="00CA194B" w:rsidRDefault="00ED6FE6">
      <w:pPr>
        <w:overflowPunct w:val="0"/>
        <w:adjustRightInd w:val="0"/>
        <w:snapToGrid w:val="0"/>
        <w:spacing w:line="360" w:lineRule="auto"/>
        <w:ind w:firstLineChars="200" w:firstLine="643"/>
        <w:rPr>
          <w:rFonts w:ascii="仿宋" w:eastAsia="仿宋" w:hAnsi="仿宋" w:cs="宋体"/>
          <w:b/>
          <w:bCs/>
          <w:sz w:val="32"/>
          <w:szCs w:val="32"/>
        </w:rPr>
      </w:pPr>
      <w:r>
        <w:rPr>
          <w:rFonts w:ascii="仿宋" w:eastAsia="仿宋" w:hAnsi="仿宋" w:cs="宋体" w:hint="eastAsia"/>
          <w:b/>
          <w:bCs/>
          <w:sz w:val="32"/>
          <w:szCs w:val="32"/>
        </w:rPr>
        <w:t>（二）商务部分</w:t>
      </w:r>
    </w:p>
    <w:p w:rsidR="00CA194B" w:rsidRDefault="00ED6FE6">
      <w:pPr>
        <w:overflowPunct w:val="0"/>
        <w:adjustRightInd w:val="0"/>
        <w:snapToGrid w:val="0"/>
        <w:spacing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1.报价人应具备独立法人资格，并具备持有注册环境评价工程师资格证书的技术人员。</w:t>
      </w:r>
    </w:p>
    <w:p w:rsidR="00CA194B" w:rsidRDefault="00ED6FE6">
      <w:pPr>
        <w:overflowPunct w:val="0"/>
        <w:adjustRightInd w:val="0"/>
        <w:snapToGrid w:val="0"/>
        <w:spacing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2.提交法定代表人授权书，法定代表人身份证或复印件及被授权人身份证。</w:t>
      </w:r>
    </w:p>
    <w:p w:rsidR="00CA194B" w:rsidRDefault="00ED6FE6">
      <w:pPr>
        <w:overflowPunct w:val="0"/>
        <w:adjustRightInd w:val="0"/>
        <w:snapToGrid w:val="0"/>
        <w:spacing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3.采购文件中要求提供的所有证件及报价人认为需要提供的其他文件和资料。</w:t>
      </w:r>
    </w:p>
    <w:p w:rsidR="00CA194B" w:rsidRDefault="00ED6FE6">
      <w:pPr>
        <w:overflowPunct w:val="0"/>
        <w:adjustRightInd w:val="0"/>
        <w:snapToGrid w:val="0"/>
        <w:spacing w:line="360" w:lineRule="auto"/>
        <w:ind w:firstLineChars="200" w:firstLine="643"/>
        <w:rPr>
          <w:rFonts w:ascii="仿宋" w:eastAsia="仿宋" w:hAnsi="仿宋"/>
          <w:b/>
          <w:color w:val="000000"/>
          <w:sz w:val="32"/>
          <w:szCs w:val="32"/>
          <w:u w:val="single"/>
        </w:rPr>
      </w:pPr>
      <w:r>
        <w:rPr>
          <w:rFonts w:ascii="仿宋" w:eastAsia="仿宋" w:hAnsi="仿宋" w:hint="eastAsia"/>
          <w:b/>
          <w:color w:val="000000"/>
          <w:sz w:val="32"/>
          <w:szCs w:val="32"/>
          <w:u w:val="single"/>
        </w:rPr>
        <w:t>报价人所提供的证明性文件，均须加盖单位公章。</w:t>
      </w:r>
    </w:p>
    <w:p w:rsidR="00CA194B" w:rsidRDefault="00ED6FE6">
      <w:pPr>
        <w:overflowPunct w:val="0"/>
        <w:adjustRightInd w:val="0"/>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（三）技术部分</w:t>
      </w:r>
    </w:p>
    <w:p w:rsidR="00CA194B" w:rsidRDefault="00ED6FE6">
      <w:pPr>
        <w:overflowPunct w:val="0"/>
        <w:adjustRightInd w:val="0"/>
        <w:snapToGrid w:val="0"/>
        <w:spacing w:line="360" w:lineRule="auto"/>
        <w:ind w:firstLineChars="200" w:firstLine="640"/>
        <w:rPr>
          <w:rFonts w:ascii="仿宋" w:eastAsia="仿宋" w:hAnsi="仿宋"/>
          <w:bCs/>
          <w:color w:val="000000"/>
          <w:sz w:val="32"/>
          <w:szCs w:val="32"/>
          <w:lang w:val="en-GB"/>
        </w:rPr>
      </w:pPr>
      <w:r>
        <w:rPr>
          <w:rFonts w:ascii="仿宋" w:eastAsia="仿宋" w:hAnsi="仿宋" w:hint="eastAsia"/>
          <w:bCs/>
          <w:color w:val="000000"/>
          <w:sz w:val="32"/>
          <w:szCs w:val="32"/>
          <w:lang w:val="en-GB"/>
        </w:rPr>
        <w:t>报价人提供的评价报告必须符合相应的国家标准、行业标准及规范要求。报价人按照询价比价文件要求做出的技术应答，主要是针对询价比价项目的技术指标、参数和技术要求做出的实质性响应和满足。</w:t>
      </w:r>
    </w:p>
    <w:p w:rsidR="00CA194B" w:rsidRDefault="00ED6FE6">
      <w:pPr>
        <w:overflowPunct w:val="0"/>
        <w:adjustRightInd w:val="0"/>
        <w:snapToGrid w:val="0"/>
        <w:spacing w:line="360" w:lineRule="auto"/>
        <w:ind w:firstLineChars="200" w:firstLine="643"/>
        <w:rPr>
          <w:rFonts w:ascii="仿宋" w:eastAsia="仿宋" w:hAnsi="仿宋"/>
          <w:b/>
          <w:bCs/>
          <w:color w:val="000000"/>
          <w:sz w:val="32"/>
          <w:szCs w:val="32"/>
          <w:lang w:val="en-GB"/>
        </w:rPr>
      </w:pPr>
      <w:r>
        <w:rPr>
          <w:rFonts w:ascii="仿宋" w:eastAsia="仿宋" w:hAnsi="仿宋" w:hint="eastAsia"/>
          <w:b/>
          <w:bCs/>
          <w:color w:val="000000"/>
          <w:sz w:val="32"/>
          <w:szCs w:val="32"/>
          <w:lang w:val="en-GB"/>
        </w:rPr>
        <w:t>（四）报价</w:t>
      </w:r>
    </w:p>
    <w:p w:rsidR="00CA194B" w:rsidRDefault="00ED6FE6">
      <w:pPr>
        <w:overflowPunct w:val="0"/>
        <w:adjustRightInd w:val="0"/>
        <w:snapToGrid w:val="0"/>
        <w:spacing w:line="360" w:lineRule="auto"/>
        <w:ind w:firstLineChars="200" w:firstLine="640"/>
        <w:rPr>
          <w:rFonts w:ascii="仿宋" w:eastAsia="仿宋" w:hAnsi="仿宋"/>
          <w:bCs/>
          <w:color w:val="000000"/>
          <w:sz w:val="32"/>
          <w:szCs w:val="32"/>
          <w:lang w:val="en-GB"/>
        </w:rPr>
      </w:pPr>
      <w:r>
        <w:rPr>
          <w:rFonts w:ascii="仿宋" w:eastAsia="仿宋" w:hAnsi="仿宋" w:hint="eastAsia"/>
          <w:bCs/>
          <w:color w:val="000000"/>
          <w:sz w:val="32"/>
          <w:szCs w:val="32"/>
          <w:lang w:val="en-GB"/>
        </w:rPr>
        <w:t>本项目实行固定总价，报价人的报价，是报价人响应询价比价文件要求的全部工作内容的价格体现，即报价人完成本报价所需的一切费用。</w:t>
      </w:r>
    </w:p>
    <w:p w:rsidR="00CA194B" w:rsidRDefault="00ED6FE6">
      <w:pPr>
        <w:overflowPunct w:val="0"/>
        <w:adjustRightInd w:val="0"/>
        <w:snapToGrid w:val="0"/>
        <w:spacing w:line="360" w:lineRule="auto"/>
        <w:ind w:firstLineChars="200" w:firstLine="640"/>
        <w:rPr>
          <w:rFonts w:ascii="仿宋" w:eastAsia="仿宋" w:hAnsi="仿宋"/>
          <w:bCs/>
          <w:color w:val="000000"/>
          <w:sz w:val="32"/>
          <w:szCs w:val="32"/>
          <w:lang w:val="en-GB"/>
        </w:rPr>
      </w:pPr>
      <w:r>
        <w:rPr>
          <w:rFonts w:ascii="仿宋" w:eastAsia="仿宋" w:hAnsi="仿宋" w:hint="eastAsia"/>
          <w:bCs/>
          <w:color w:val="000000"/>
          <w:sz w:val="32"/>
          <w:szCs w:val="32"/>
          <w:lang w:val="en-GB"/>
        </w:rPr>
        <w:t>主要包括：</w:t>
      </w:r>
      <w:bookmarkStart w:id="23" w:name="_Hlk40176032"/>
      <w:r>
        <w:rPr>
          <w:rFonts w:ascii="仿宋" w:eastAsia="仿宋" w:hAnsi="仿宋" w:hint="eastAsia"/>
          <w:bCs/>
          <w:color w:val="000000"/>
          <w:sz w:val="32"/>
          <w:szCs w:val="32"/>
          <w:lang w:val="en-GB"/>
        </w:rPr>
        <w:t>竣工环境保护验收调查、突发环境事件应急预案编制、排污许可申请填报等</w:t>
      </w:r>
      <w:bookmarkEnd w:id="23"/>
      <w:r>
        <w:rPr>
          <w:rFonts w:ascii="仿宋" w:eastAsia="仿宋" w:hAnsi="仿宋" w:hint="eastAsia"/>
          <w:bCs/>
          <w:color w:val="000000"/>
          <w:sz w:val="32"/>
          <w:szCs w:val="32"/>
          <w:lang w:val="en-GB"/>
        </w:rPr>
        <w:t>报告的编制费、现场勘察费、监测费、专家费、评审费、会议费等所有费用及利税。</w:t>
      </w:r>
    </w:p>
    <w:p w:rsidR="00CA194B" w:rsidRDefault="00ED6FE6">
      <w:pPr>
        <w:overflowPunct w:val="0"/>
        <w:adjustRightInd w:val="0"/>
        <w:snapToGrid w:val="0"/>
        <w:spacing w:line="360" w:lineRule="auto"/>
        <w:ind w:firstLineChars="200" w:firstLine="643"/>
        <w:rPr>
          <w:rFonts w:ascii="仿宋" w:eastAsia="仿宋" w:hAnsi="仿宋"/>
          <w:b/>
          <w:bCs/>
          <w:color w:val="000000"/>
          <w:sz w:val="32"/>
          <w:szCs w:val="32"/>
          <w:lang w:val="en-GB"/>
        </w:rPr>
      </w:pPr>
      <w:r>
        <w:rPr>
          <w:rFonts w:ascii="仿宋" w:eastAsia="仿宋" w:hAnsi="仿宋" w:hint="eastAsia"/>
          <w:b/>
          <w:bCs/>
          <w:color w:val="000000"/>
          <w:sz w:val="32"/>
          <w:szCs w:val="32"/>
          <w:lang w:val="en-GB"/>
        </w:rPr>
        <w:lastRenderedPageBreak/>
        <w:t>（五）报价文件的密封和递交</w:t>
      </w:r>
    </w:p>
    <w:p w:rsidR="00CA194B" w:rsidRDefault="00ED6FE6">
      <w:pPr>
        <w:overflowPunct w:val="0"/>
        <w:adjustRightInd w:val="0"/>
        <w:snapToGrid w:val="0"/>
        <w:spacing w:line="360" w:lineRule="auto"/>
        <w:ind w:firstLineChars="200" w:firstLine="640"/>
        <w:rPr>
          <w:rFonts w:ascii="仿宋" w:eastAsia="仿宋" w:hAnsi="仿宋"/>
          <w:color w:val="000000"/>
          <w:sz w:val="32"/>
          <w:szCs w:val="32"/>
        </w:rPr>
      </w:pPr>
      <w:r>
        <w:rPr>
          <w:rFonts w:ascii="仿宋" w:eastAsia="仿宋" w:hAnsi="仿宋" w:hint="eastAsia"/>
          <w:bCs/>
          <w:color w:val="000000"/>
          <w:sz w:val="32"/>
          <w:szCs w:val="32"/>
          <w:lang w:val="en-GB"/>
        </w:rPr>
        <w:t>1.报价人应将采购文件正本和副本分别用信封密封，并标明报价人名称、采购项目名称及“正本”或“副本”字样。每</w:t>
      </w:r>
      <w:r w:rsidRPr="00A06000">
        <w:rPr>
          <w:rFonts w:ascii="仿宋" w:eastAsia="仿宋" w:hAnsi="仿宋" w:hint="eastAsia"/>
          <w:bCs/>
          <w:color w:val="000000"/>
          <w:sz w:val="32"/>
          <w:szCs w:val="32"/>
          <w:lang w:val="en-GB"/>
        </w:rPr>
        <w:t>一信封密封处注明“于</w:t>
      </w:r>
      <w:r w:rsidRPr="00A06000">
        <w:rPr>
          <w:rFonts w:ascii="仿宋" w:eastAsia="仿宋" w:hAnsi="仿宋"/>
          <w:bCs/>
          <w:color w:val="000000"/>
          <w:sz w:val="32"/>
          <w:szCs w:val="32"/>
          <w:lang w:val="en-GB"/>
        </w:rPr>
        <w:t>20</w:t>
      </w:r>
      <w:r w:rsidRPr="00A06000">
        <w:rPr>
          <w:rFonts w:ascii="仿宋" w:eastAsia="仿宋" w:hAnsi="仿宋" w:hint="eastAsia"/>
          <w:bCs/>
          <w:color w:val="000000"/>
          <w:sz w:val="32"/>
          <w:szCs w:val="32"/>
          <w:lang w:val="en-GB"/>
        </w:rPr>
        <w:t>20年5月29日11:0</w:t>
      </w:r>
      <w:r w:rsidRPr="00A06000">
        <w:rPr>
          <w:rFonts w:ascii="仿宋" w:eastAsia="仿宋" w:hAnsi="仿宋"/>
          <w:bCs/>
          <w:color w:val="000000"/>
          <w:sz w:val="32"/>
          <w:szCs w:val="32"/>
          <w:lang w:val="en-GB"/>
        </w:rPr>
        <w:t>0</w:t>
      </w:r>
      <w:r w:rsidRPr="00A06000">
        <w:rPr>
          <w:rFonts w:ascii="仿宋" w:eastAsia="仿宋" w:hAnsi="仿宋" w:hint="eastAsia"/>
          <w:bCs/>
          <w:color w:val="000000"/>
          <w:sz w:val="32"/>
          <w:szCs w:val="32"/>
          <w:lang w:val="en-GB"/>
        </w:rPr>
        <w:t>（</w:t>
      </w:r>
      <w:r>
        <w:rPr>
          <w:rFonts w:ascii="仿宋" w:eastAsia="仿宋" w:hAnsi="仿宋" w:hint="eastAsia"/>
          <w:color w:val="000000"/>
          <w:sz w:val="32"/>
          <w:szCs w:val="32"/>
        </w:rPr>
        <w:t>北京时间）之前（指报价邀请中规定的报价截止日期及时间）不准启封”的字样，在开口处贴上密封条，</w:t>
      </w:r>
      <w:r>
        <w:rPr>
          <w:rFonts w:ascii="仿宋" w:eastAsia="仿宋" w:hAnsi="仿宋" w:hint="eastAsia"/>
          <w:b/>
          <w:color w:val="000000"/>
          <w:sz w:val="32"/>
          <w:szCs w:val="32"/>
        </w:rPr>
        <w:t>并在密封条上加盖骑缝公章</w:t>
      </w:r>
      <w:r>
        <w:rPr>
          <w:rFonts w:ascii="仿宋" w:eastAsia="仿宋" w:hAnsi="仿宋" w:hint="eastAsia"/>
          <w:color w:val="000000"/>
          <w:sz w:val="32"/>
          <w:szCs w:val="32"/>
        </w:rPr>
        <w:t>，报价文件未完整密封（以不导致实质性泄密、替换为原则）将导致报价被拒绝。</w:t>
      </w:r>
    </w:p>
    <w:p w:rsidR="00CA194B" w:rsidRDefault="00ED6FE6">
      <w:pPr>
        <w:overflowPunct w:val="0"/>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w:t>
      </w:r>
      <w:r w:rsidRPr="00A06000">
        <w:rPr>
          <w:rFonts w:ascii="仿宋" w:eastAsia="仿宋" w:hAnsi="仿宋"/>
          <w:sz w:val="32"/>
          <w:szCs w:val="32"/>
        </w:rPr>
        <w:t>20</w:t>
      </w:r>
      <w:r w:rsidRPr="00A06000">
        <w:rPr>
          <w:rFonts w:ascii="仿宋" w:eastAsia="仿宋" w:hAnsi="仿宋" w:hint="eastAsia"/>
          <w:sz w:val="32"/>
          <w:szCs w:val="32"/>
        </w:rPr>
        <w:t>20年5月29日</w:t>
      </w:r>
      <w:r w:rsidRPr="00A06000">
        <w:rPr>
          <w:rFonts w:ascii="仿宋" w:eastAsia="仿宋" w:hAnsi="仿宋"/>
          <w:sz w:val="32"/>
          <w:szCs w:val="32"/>
        </w:rPr>
        <w:t>1</w:t>
      </w:r>
      <w:r w:rsidRPr="00A06000">
        <w:rPr>
          <w:rFonts w:ascii="仿宋" w:eastAsia="仿宋" w:hAnsi="仿宋" w:hint="eastAsia"/>
          <w:sz w:val="32"/>
          <w:szCs w:val="32"/>
        </w:rPr>
        <w:t>1</w:t>
      </w:r>
      <w:r w:rsidRPr="00A06000">
        <w:rPr>
          <w:rFonts w:ascii="仿宋" w:eastAsia="仿宋" w:hAnsi="仿宋"/>
          <w:sz w:val="32"/>
          <w:szCs w:val="32"/>
        </w:rPr>
        <w:t>:</w:t>
      </w:r>
      <w:r w:rsidRPr="00A06000">
        <w:rPr>
          <w:rFonts w:ascii="仿宋" w:eastAsia="仿宋" w:hAnsi="仿宋" w:hint="eastAsia"/>
          <w:sz w:val="32"/>
          <w:szCs w:val="32"/>
        </w:rPr>
        <w:t>0</w:t>
      </w:r>
      <w:r w:rsidRPr="00A06000">
        <w:rPr>
          <w:rFonts w:ascii="仿宋" w:eastAsia="仿宋" w:hAnsi="仿宋"/>
          <w:sz w:val="32"/>
          <w:szCs w:val="32"/>
        </w:rPr>
        <w:t xml:space="preserve">0 </w:t>
      </w:r>
      <w:r w:rsidRPr="00A06000">
        <w:rPr>
          <w:rFonts w:ascii="仿宋" w:eastAsia="仿宋" w:hAnsi="仿宋" w:hint="eastAsia"/>
          <w:sz w:val="32"/>
          <w:szCs w:val="32"/>
        </w:rPr>
        <w:t>之</w:t>
      </w:r>
      <w:r>
        <w:rPr>
          <w:rFonts w:ascii="仿宋" w:eastAsia="仿宋" w:hAnsi="仿宋" w:hint="eastAsia"/>
          <w:sz w:val="32"/>
          <w:szCs w:val="32"/>
        </w:rPr>
        <w:t>前送达</w:t>
      </w:r>
      <w:r>
        <w:rPr>
          <w:rFonts w:ascii="仿宋" w:eastAsia="仿宋" w:hAnsi="仿宋" w:hint="eastAsia"/>
          <w:spacing w:val="-4"/>
          <w:sz w:val="32"/>
          <w:szCs w:val="32"/>
        </w:rPr>
        <w:t>兰州高新区定连园区中农威特生物医药基地项目部会议室（兰州高新区定远镇孙家坡村2社166号）</w:t>
      </w:r>
      <w:r>
        <w:rPr>
          <w:rFonts w:ascii="仿宋" w:eastAsia="仿宋" w:hAnsi="仿宋" w:hint="eastAsia"/>
          <w:color w:val="000000"/>
          <w:sz w:val="32"/>
          <w:szCs w:val="32"/>
        </w:rPr>
        <w:t>，逾期拒绝接收。</w:t>
      </w:r>
    </w:p>
    <w:p w:rsidR="00CA194B" w:rsidRDefault="00ED6FE6">
      <w:pPr>
        <w:tabs>
          <w:tab w:val="left" w:pos="525"/>
          <w:tab w:val="left" w:pos="630"/>
          <w:tab w:val="left" w:pos="735"/>
        </w:tabs>
        <w:overflowPunct w:val="0"/>
        <w:spacing w:line="360" w:lineRule="auto"/>
        <w:ind w:firstLineChars="200" w:firstLine="643"/>
        <w:rPr>
          <w:rFonts w:ascii="仿宋" w:eastAsia="仿宋" w:hAnsi="仿宋"/>
          <w:b/>
          <w:sz w:val="32"/>
          <w:szCs w:val="32"/>
        </w:rPr>
      </w:pPr>
      <w:r>
        <w:rPr>
          <w:rFonts w:ascii="仿宋" w:eastAsia="仿宋" w:hAnsi="仿宋" w:hint="eastAsia"/>
          <w:b/>
          <w:sz w:val="32"/>
          <w:szCs w:val="32"/>
        </w:rPr>
        <w:t>七、询价比价流程</w:t>
      </w:r>
    </w:p>
    <w:p w:rsidR="00CA194B" w:rsidRDefault="00ED6FE6">
      <w:pPr>
        <w:tabs>
          <w:tab w:val="left" w:pos="525"/>
          <w:tab w:val="left" w:pos="630"/>
          <w:tab w:val="left" w:pos="735"/>
        </w:tabs>
        <w:overflowPunct w:val="0"/>
        <w:spacing w:line="360" w:lineRule="auto"/>
        <w:ind w:firstLineChars="200" w:firstLine="683"/>
        <w:rPr>
          <w:rFonts w:ascii="仿宋" w:eastAsia="仿宋" w:hAnsi="仿宋" w:cs="宋体"/>
          <w:b/>
          <w:spacing w:val="10"/>
          <w:sz w:val="32"/>
          <w:szCs w:val="32"/>
          <w:u w:val="single"/>
          <w:lang w:val="zh-CN"/>
        </w:rPr>
      </w:pPr>
      <w:r>
        <w:rPr>
          <w:rFonts w:ascii="仿宋" w:eastAsia="仿宋" w:hAnsi="仿宋" w:cs="宋体" w:hint="eastAsia"/>
          <w:b/>
          <w:spacing w:val="10"/>
          <w:sz w:val="32"/>
          <w:szCs w:val="32"/>
          <w:u w:val="single"/>
        </w:rPr>
        <w:t>本次</w:t>
      </w:r>
      <w:r>
        <w:rPr>
          <w:rFonts w:ascii="仿宋" w:eastAsia="仿宋" w:hAnsi="仿宋" w:hint="eastAsia"/>
          <w:b/>
          <w:sz w:val="32"/>
          <w:szCs w:val="32"/>
          <w:u w:val="single"/>
        </w:rPr>
        <w:t>询价比价</w:t>
      </w:r>
      <w:r>
        <w:rPr>
          <w:rFonts w:ascii="仿宋" w:eastAsia="仿宋" w:hAnsi="仿宋" w:cs="宋体" w:hint="eastAsia"/>
          <w:b/>
          <w:spacing w:val="10"/>
          <w:sz w:val="32"/>
          <w:szCs w:val="32"/>
          <w:u w:val="single"/>
        </w:rPr>
        <w:t>采购项目采用“综合评分法”。</w:t>
      </w:r>
      <w:r>
        <w:rPr>
          <w:rFonts w:ascii="仿宋" w:eastAsia="仿宋" w:hAnsi="仿宋" w:cs="宋体" w:hint="eastAsia"/>
          <w:b/>
          <w:spacing w:val="10"/>
          <w:sz w:val="32"/>
          <w:szCs w:val="32"/>
          <w:u w:val="single"/>
          <w:lang w:val="zh-CN"/>
        </w:rPr>
        <w:t>为使采购活动得到有序进行，从维护采购方、</w:t>
      </w:r>
      <w:r>
        <w:rPr>
          <w:rFonts w:ascii="仿宋" w:eastAsia="仿宋" w:hAnsi="仿宋" w:hint="eastAsia"/>
          <w:b/>
          <w:sz w:val="32"/>
          <w:szCs w:val="32"/>
          <w:u w:val="single"/>
        </w:rPr>
        <w:t>报价</w:t>
      </w:r>
      <w:r>
        <w:rPr>
          <w:rFonts w:ascii="仿宋" w:eastAsia="仿宋" w:hAnsi="仿宋" w:cs="宋体" w:hint="eastAsia"/>
          <w:b/>
          <w:spacing w:val="10"/>
          <w:sz w:val="32"/>
          <w:szCs w:val="32"/>
          <w:u w:val="single"/>
          <w:lang w:val="zh-CN"/>
        </w:rPr>
        <w:t>人的根本利益出发，</w:t>
      </w:r>
      <w:r>
        <w:rPr>
          <w:rFonts w:ascii="仿宋" w:eastAsia="仿宋" w:hAnsi="仿宋" w:cs="宋体" w:hint="eastAsia"/>
          <w:b/>
          <w:spacing w:val="10"/>
          <w:sz w:val="32"/>
          <w:szCs w:val="32"/>
          <w:u w:val="single"/>
        </w:rPr>
        <w:t>本次</w:t>
      </w:r>
      <w:r>
        <w:rPr>
          <w:rFonts w:ascii="仿宋" w:eastAsia="仿宋" w:hAnsi="仿宋" w:hint="eastAsia"/>
          <w:b/>
          <w:sz w:val="32"/>
          <w:szCs w:val="32"/>
          <w:u w:val="single"/>
        </w:rPr>
        <w:t>询价比价</w:t>
      </w:r>
      <w:r>
        <w:rPr>
          <w:rFonts w:ascii="仿宋" w:eastAsia="仿宋" w:hAnsi="仿宋" w:cs="宋体" w:hint="eastAsia"/>
          <w:b/>
          <w:spacing w:val="10"/>
          <w:sz w:val="32"/>
          <w:szCs w:val="32"/>
          <w:u w:val="single"/>
          <w:lang w:val="zh-CN"/>
        </w:rPr>
        <w:t>高度关注性价比，采购方不向报价人承诺最低价中选，对未中选者不作任何解释说明。</w:t>
      </w:r>
    </w:p>
    <w:p w:rsidR="00CA194B" w:rsidRDefault="00ED6FE6">
      <w:pPr>
        <w:tabs>
          <w:tab w:val="left" w:pos="525"/>
          <w:tab w:val="left" w:pos="630"/>
          <w:tab w:val="left" w:pos="735"/>
        </w:tabs>
        <w:overflowPunct w:val="0"/>
        <w:spacing w:line="360" w:lineRule="auto"/>
        <w:ind w:firstLineChars="200" w:firstLine="643"/>
        <w:rPr>
          <w:rFonts w:ascii="仿宋" w:eastAsia="仿宋" w:hAnsi="仿宋" w:cs="宋体"/>
          <w:b/>
          <w:color w:val="000000"/>
          <w:spacing w:val="10"/>
          <w:sz w:val="32"/>
          <w:szCs w:val="32"/>
          <w:lang w:val="zh-CN"/>
        </w:rPr>
      </w:pPr>
      <w:r>
        <w:rPr>
          <w:rFonts w:ascii="仿宋" w:eastAsia="仿宋" w:hAnsi="仿宋" w:hint="eastAsia"/>
          <w:b/>
          <w:sz w:val="32"/>
          <w:szCs w:val="32"/>
        </w:rPr>
        <w:t>（一）询价比价</w:t>
      </w:r>
      <w:r>
        <w:rPr>
          <w:rFonts w:ascii="仿宋" w:eastAsia="仿宋" w:hAnsi="仿宋" w:cs="宋体" w:hint="eastAsia"/>
          <w:b/>
          <w:color w:val="000000"/>
          <w:spacing w:val="10"/>
          <w:sz w:val="32"/>
          <w:szCs w:val="32"/>
          <w:lang w:val="zh-CN"/>
        </w:rPr>
        <w:t>评审小组对</w:t>
      </w:r>
      <w:r>
        <w:rPr>
          <w:rFonts w:ascii="仿宋" w:eastAsia="仿宋" w:hAnsi="仿宋" w:hint="eastAsia"/>
          <w:b/>
          <w:sz w:val="32"/>
          <w:szCs w:val="32"/>
        </w:rPr>
        <w:t>报价</w:t>
      </w:r>
      <w:r>
        <w:rPr>
          <w:rFonts w:ascii="仿宋" w:eastAsia="仿宋" w:hAnsi="仿宋" w:cs="宋体" w:hint="eastAsia"/>
          <w:b/>
          <w:color w:val="000000"/>
          <w:spacing w:val="10"/>
          <w:sz w:val="32"/>
          <w:szCs w:val="32"/>
          <w:lang w:val="zh-CN"/>
        </w:rPr>
        <w:t>人的文件进行资格及符合性审查</w:t>
      </w: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依据法律法规和采购文件的规定，在对报价文件详细评估之前，评审小组将依据</w:t>
      </w:r>
      <w:r>
        <w:rPr>
          <w:rFonts w:ascii="仿宋" w:eastAsia="仿宋" w:hAnsi="仿宋" w:hint="eastAsia"/>
          <w:sz w:val="32"/>
          <w:szCs w:val="32"/>
        </w:rPr>
        <w:t>询价比价</w:t>
      </w:r>
      <w:r>
        <w:rPr>
          <w:rFonts w:ascii="仿宋" w:eastAsia="仿宋" w:hAnsi="仿宋" w:hint="eastAsia"/>
          <w:color w:val="000000"/>
          <w:sz w:val="32"/>
          <w:szCs w:val="32"/>
        </w:rPr>
        <w:t>采购</w:t>
      </w:r>
      <w:r>
        <w:rPr>
          <w:rFonts w:ascii="仿宋" w:eastAsia="仿宋" w:hAnsi="仿宋" w:cs="宋体" w:hint="eastAsia"/>
          <w:color w:val="000000"/>
          <w:spacing w:val="10"/>
          <w:sz w:val="32"/>
          <w:szCs w:val="32"/>
          <w:lang w:val="zh-CN"/>
        </w:rPr>
        <w:t>文件对</w:t>
      </w:r>
      <w:r>
        <w:rPr>
          <w:rFonts w:ascii="仿宋" w:eastAsia="仿宋" w:hAnsi="仿宋" w:hint="eastAsia"/>
          <w:color w:val="000000"/>
          <w:sz w:val="32"/>
          <w:szCs w:val="32"/>
          <w:lang w:val="en-GB"/>
        </w:rPr>
        <w:t>报价文件进行资格审查</w:t>
      </w:r>
      <w:r>
        <w:rPr>
          <w:rFonts w:ascii="仿宋" w:eastAsia="仿宋" w:hAnsi="仿宋"/>
          <w:color w:val="000000"/>
          <w:sz w:val="32"/>
          <w:szCs w:val="32"/>
          <w:lang w:val="en-GB"/>
        </w:rPr>
        <w:t>,</w:t>
      </w:r>
      <w:r>
        <w:rPr>
          <w:rFonts w:ascii="仿宋" w:eastAsia="仿宋" w:hAnsi="仿宋" w:hint="eastAsia"/>
          <w:color w:val="000000"/>
          <w:sz w:val="32"/>
          <w:szCs w:val="32"/>
          <w:lang w:val="en-GB"/>
        </w:rPr>
        <w:t>以确定其是否具备报价资格。如果报价人不具备报价资格，不满足采购文件所规定的资格标准或提供资格证明文件不全的</w:t>
      </w:r>
      <w:r>
        <w:rPr>
          <w:rFonts w:ascii="仿宋" w:eastAsia="仿宋" w:hAnsi="仿宋"/>
          <w:color w:val="000000"/>
          <w:sz w:val="32"/>
          <w:szCs w:val="32"/>
          <w:lang w:val="en-GB"/>
        </w:rPr>
        <w:t>,</w:t>
      </w:r>
      <w:r>
        <w:rPr>
          <w:rFonts w:ascii="仿宋" w:eastAsia="仿宋" w:hAnsi="仿宋" w:hint="eastAsia"/>
          <w:color w:val="000000"/>
          <w:sz w:val="32"/>
          <w:szCs w:val="32"/>
          <w:lang w:val="en-GB"/>
        </w:rPr>
        <w:t>其报价将被拒绝。</w:t>
      </w: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lastRenderedPageBreak/>
        <w:t>依据本采购文件的规定，评审小组还将从报价文件的有效性、完整性和对采购文件的响应程度进行审查，以确定是否符合对采购文件的实质性要求作出响应。实质性偏离是指：</w:t>
      </w:r>
      <w:r>
        <w:rPr>
          <w:rFonts w:ascii="仿宋" w:eastAsia="仿宋" w:hAnsi="仿宋"/>
          <w:color w:val="000000"/>
          <w:sz w:val="32"/>
          <w:szCs w:val="32"/>
          <w:lang w:val="en-GB"/>
        </w:rPr>
        <w:t>a</w:t>
      </w:r>
      <w:r>
        <w:rPr>
          <w:rFonts w:ascii="仿宋" w:eastAsia="仿宋" w:hAnsi="仿宋" w:hint="eastAsia"/>
          <w:color w:val="000000"/>
          <w:sz w:val="32"/>
          <w:szCs w:val="32"/>
          <w:lang w:val="en-GB"/>
        </w:rPr>
        <w:t>.实质性影响本采购文件的范围、质量和履行；</w:t>
      </w:r>
      <w:r>
        <w:rPr>
          <w:rFonts w:ascii="仿宋" w:eastAsia="仿宋" w:hAnsi="仿宋"/>
          <w:color w:val="000000"/>
          <w:sz w:val="32"/>
          <w:szCs w:val="32"/>
          <w:lang w:val="en-GB"/>
        </w:rPr>
        <w:t>b</w:t>
      </w:r>
      <w:r>
        <w:rPr>
          <w:rFonts w:ascii="仿宋" w:eastAsia="仿宋" w:hAnsi="仿宋" w:hint="eastAsia"/>
          <w:color w:val="000000"/>
          <w:sz w:val="32"/>
          <w:szCs w:val="32"/>
          <w:lang w:val="en-GB"/>
        </w:rPr>
        <w:t>.实质性违背采购文件，限制了采购方的权利和中选报价人的义务。</w:t>
      </w:r>
    </w:p>
    <w:p w:rsidR="00CA194B" w:rsidRDefault="00ED6FE6">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凡有下列情况之一者，报价文件也将被视为未实质性响应采购文件要求，视为无效报价。</w:t>
      </w:r>
    </w:p>
    <w:p w:rsidR="00CA194B" w:rsidRDefault="00ED6FE6">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1.报价文件未按规定进行密封、标记、装订的；</w:t>
      </w:r>
    </w:p>
    <w:p w:rsidR="00CA194B" w:rsidRDefault="00ED6FE6">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2.未按规定，由报价人的法定代表人或其授权代表签字的，或未加盖报价人公章的；或签字人未经法定代表人有效授权委托的；或授权代表未携带身份证原件的；</w:t>
      </w:r>
    </w:p>
    <w:p w:rsidR="00CA194B" w:rsidRDefault="00ED6FE6">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3.报价有效期不满足采购文件要求的；</w:t>
      </w:r>
    </w:p>
    <w:p w:rsidR="00CA194B" w:rsidRDefault="00ED6FE6">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4.报价内容与采购内容及要求有重大偏离或保留的；</w:t>
      </w:r>
    </w:p>
    <w:p w:rsidR="00CA194B" w:rsidRDefault="00ED6FE6">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5.一个报价人不止报一个价的；</w:t>
      </w:r>
    </w:p>
    <w:p w:rsidR="00CA194B" w:rsidRDefault="00ED6FE6">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6.报价文件组成不符合采购文件要求的；</w:t>
      </w:r>
    </w:p>
    <w:p w:rsidR="00CA194B" w:rsidRDefault="00ED6FE6">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7.报价文件中提供虚假或失实资料的；</w:t>
      </w:r>
    </w:p>
    <w:p w:rsidR="00CA194B" w:rsidRDefault="00ED6FE6">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8.报价文件中未承诺提供有效的发票；</w:t>
      </w:r>
    </w:p>
    <w:p w:rsidR="00CA194B" w:rsidRDefault="00ED6FE6">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9.报价文件中承诺的付款方式未能满足采购文件要求的；</w:t>
      </w:r>
    </w:p>
    <w:p w:rsidR="00CA194B" w:rsidRDefault="00ED6FE6">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10.采购文件中规定的其他实质性条款。</w:t>
      </w: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评审小组决定报价的响应性，只根据报价文件本身的内容，而不寻求其他的外部证据。</w:t>
      </w:r>
    </w:p>
    <w:p w:rsidR="00CA194B" w:rsidRDefault="00ED6FE6">
      <w:pPr>
        <w:overflowPunct w:val="0"/>
        <w:spacing w:line="360" w:lineRule="auto"/>
        <w:ind w:firstLineChars="200" w:firstLine="683"/>
        <w:rPr>
          <w:rFonts w:ascii="仿宋" w:eastAsia="仿宋" w:hAnsi="仿宋"/>
          <w:color w:val="000000"/>
          <w:sz w:val="32"/>
          <w:szCs w:val="32"/>
        </w:rPr>
      </w:pPr>
      <w:r>
        <w:rPr>
          <w:rFonts w:ascii="仿宋" w:eastAsia="仿宋" w:hAnsi="仿宋" w:cs="宋体" w:hint="eastAsia"/>
          <w:b/>
          <w:color w:val="000000"/>
          <w:spacing w:val="10"/>
          <w:sz w:val="32"/>
          <w:szCs w:val="32"/>
          <w:u w:val="single"/>
          <w:lang w:val="zh-CN"/>
        </w:rPr>
        <w:t>对未响应</w:t>
      </w:r>
      <w:r>
        <w:rPr>
          <w:rFonts w:ascii="仿宋" w:eastAsia="仿宋" w:hAnsi="仿宋" w:hint="eastAsia"/>
          <w:b/>
          <w:sz w:val="32"/>
          <w:szCs w:val="32"/>
          <w:u w:val="single"/>
        </w:rPr>
        <w:t>询价比价</w:t>
      </w:r>
      <w:r>
        <w:rPr>
          <w:rFonts w:ascii="仿宋" w:eastAsia="仿宋" w:hAnsi="仿宋" w:hint="eastAsia"/>
          <w:b/>
          <w:color w:val="000000"/>
          <w:sz w:val="32"/>
          <w:szCs w:val="32"/>
          <w:u w:val="single"/>
        </w:rPr>
        <w:t>采购</w:t>
      </w:r>
      <w:r>
        <w:rPr>
          <w:rFonts w:ascii="仿宋" w:eastAsia="仿宋" w:hAnsi="仿宋" w:cs="宋体" w:hint="eastAsia"/>
          <w:b/>
          <w:color w:val="000000"/>
          <w:spacing w:val="10"/>
          <w:sz w:val="32"/>
          <w:szCs w:val="32"/>
          <w:u w:val="single"/>
          <w:lang w:val="zh-CN"/>
        </w:rPr>
        <w:t>文件的报价人，将不再进行技术部分评分</w:t>
      </w:r>
      <w:r>
        <w:rPr>
          <w:rFonts w:ascii="仿宋" w:eastAsia="仿宋" w:hAnsi="仿宋" w:hint="eastAsia"/>
          <w:b/>
          <w:color w:val="000000"/>
          <w:sz w:val="32"/>
          <w:szCs w:val="32"/>
        </w:rPr>
        <w:t>。</w:t>
      </w:r>
    </w:p>
    <w:p w:rsidR="00CA194B" w:rsidRDefault="00ED6FE6">
      <w:pPr>
        <w:overflowPunct w:val="0"/>
        <w:spacing w:line="360" w:lineRule="auto"/>
        <w:ind w:firstLineChars="200" w:firstLine="643"/>
        <w:rPr>
          <w:rFonts w:ascii="仿宋" w:eastAsia="仿宋" w:hAnsi="仿宋"/>
          <w:color w:val="000000"/>
          <w:sz w:val="32"/>
          <w:szCs w:val="32"/>
          <w:lang w:val="en-GB"/>
        </w:rPr>
      </w:pPr>
      <w:r>
        <w:rPr>
          <w:rFonts w:ascii="仿宋" w:eastAsia="仿宋" w:hAnsi="仿宋" w:hint="eastAsia"/>
          <w:b/>
          <w:sz w:val="32"/>
          <w:szCs w:val="32"/>
        </w:rPr>
        <w:lastRenderedPageBreak/>
        <w:t>（二）对</w:t>
      </w:r>
      <w:r>
        <w:rPr>
          <w:rFonts w:ascii="仿宋" w:eastAsia="仿宋" w:hAnsi="仿宋" w:hint="eastAsia"/>
          <w:b/>
          <w:color w:val="000000"/>
          <w:sz w:val="32"/>
          <w:szCs w:val="32"/>
        </w:rPr>
        <w:t>通过</w:t>
      </w:r>
      <w:r>
        <w:rPr>
          <w:rFonts w:ascii="仿宋" w:eastAsia="仿宋" w:hAnsi="仿宋" w:cs="宋体" w:hint="eastAsia"/>
          <w:b/>
          <w:color w:val="000000"/>
          <w:spacing w:val="10"/>
          <w:sz w:val="32"/>
          <w:szCs w:val="32"/>
          <w:lang w:val="zh-CN"/>
        </w:rPr>
        <w:t>资格性审查和符合性审查</w:t>
      </w:r>
      <w:r>
        <w:rPr>
          <w:rFonts w:ascii="仿宋" w:eastAsia="仿宋" w:hAnsi="仿宋" w:hint="eastAsia"/>
          <w:b/>
          <w:color w:val="000000"/>
          <w:sz w:val="32"/>
          <w:szCs w:val="32"/>
        </w:rPr>
        <w:t>的报价人进行综合评分法进行打分排名。</w:t>
      </w: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1.报价部分  分值：50分</w:t>
      </w: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价格占50分，取各合格报价人最低报价为评标基准价，其价格分为50分，其他报价人的报价得分 = (评标基准价／投标报价)×50。</w:t>
      </w:r>
    </w:p>
    <w:p w:rsidR="00CA194B" w:rsidRDefault="00ED6FE6">
      <w:pPr>
        <w:overflowPunct w:val="0"/>
        <w:spacing w:line="360" w:lineRule="auto"/>
        <w:ind w:firstLineChars="200" w:firstLine="643"/>
        <w:rPr>
          <w:rFonts w:ascii="仿宋" w:eastAsia="仿宋" w:hAnsi="仿宋"/>
          <w:b/>
          <w:color w:val="000000"/>
          <w:sz w:val="32"/>
          <w:szCs w:val="32"/>
          <w:lang w:val="en-GB"/>
        </w:rPr>
      </w:pPr>
      <w:r>
        <w:rPr>
          <w:rFonts w:ascii="仿宋" w:eastAsia="仿宋" w:hAnsi="仿宋" w:hint="eastAsia"/>
          <w:b/>
          <w:color w:val="000000"/>
          <w:sz w:val="32"/>
          <w:szCs w:val="32"/>
          <w:lang w:val="en-GB"/>
        </w:rPr>
        <w:t>计算分数时四舍五入取小数点后两位。</w:t>
      </w:r>
    </w:p>
    <w:p w:rsidR="00CA194B" w:rsidRDefault="00CA194B">
      <w:pPr>
        <w:overflowPunct w:val="0"/>
        <w:spacing w:line="360" w:lineRule="auto"/>
        <w:ind w:firstLineChars="200" w:firstLine="640"/>
        <w:rPr>
          <w:rFonts w:ascii="仿宋" w:eastAsia="仿宋" w:hAnsi="仿宋"/>
          <w:color w:val="000000"/>
          <w:sz w:val="32"/>
          <w:szCs w:val="32"/>
          <w:lang w:val="en-GB"/>
        </w:rPr>
      </w:pPr>
    </w:p>
    <w:p w:rsidR="00A06000" w:rsidRPr="00A06000" w:rsidRDefault="00A06000" w:rsidP="00A06000">
      <w:pPr>
        <w:pStyle w:val="a0"/>
        <w:rPr>
          <w:lang w:val="en-GB"/>
        </w:rPr>
      </w:pP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2.商务部分  分值：1</w:t>
      </w:r>
      <w:r>
        <w:rPr>
          <w:rFonts w:ascii="仿宋" w:eastAsia="仿宋" w:hAnsi="仿宋" w:hint="eastAsia"/>
          <w:color w:val="000000"/>
          <w:sz w:val="32"/>
          <w:szCs w:val="32"/>
        </w:rPr>
        <w:t>1</w:t>
      </w:r>
      <w:r>
        <w:rPr>
          <w:rFonts w:ascii="仿宋" w:eastAsia="仿宋" w:hAnsi="仿宋" w:hint="eastAsia"/>
          <w:color w:val="000000"/>
          <w:sz w:val="32"/>
          <w:szCs w:val="32"/>
          <w:lang w:val="en-GB"/>
        </w:rPr>
        <w:t>分</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378"/>
        <w:gridCol w:w="993"/>
      </w:tblGrid>
      <w:tr w:rsidR="00CA194B">
        <w:trPr>
          <w:trHeight w:val="528"/>
        </w:trPr>
        <w:tc>
          <w:tcPr>
            <w:tcW w:w="1101" w:type="dxa"/>
            <w:vAlign w:val="center"/>
          </w:tcPr>
          <w:p w:rsidR="00CA194B" w:rsidRDefault="00ED6FE6">
            <w:pPr>
              <w:jc w:val="center"/>
              <w:rPr>
                <w:rFonts w:ascii="仿宋" w:eastAsia="仿宋" w:hAnsi="仿宋"/>
                <w:b/>
                <w:sz w:val="28"/>
              </w:rPr>
            </w:pPr>
            <w:r>
              <w:rPr>
                <w:rFonts w:ascii="仿宋" w:eastAsia="仿宋" w:hAnsi="仿宋" w:hint="eastAsia"/>
                <w:b/>
                <w:sz w:val="28"/>
              </w:rPr>
              <w:t>序号</w:t>
            </w:r>
          </w:p>
        </w:tc>
        <w:tc>
          <w:tcPr>
            <w:tcW w:w="6378" w:type="dxa"/>
            <w:vAlign w:val="center"/>
          </w:tcPr>
          <w:p w:rsidR="00CA194B" w:rsidRDefault="00ED6FE6">
            <w:pPr>
              <w:jc w:val="center"/>
              <w:rPr>
                <w:rFonts w:ascii="仿宋" w:eastAsia="仿宋" w:hAnsi="仿宋"/>
                <w:b/>
                <w:sz w:val="28"/>
              </w:rPr>
            </w:pPr>
            <w:r>
              <w:rPr>
                <w:rFonts w:ascii="仿宋" w:eastAsia="仿宋" w:hAnsi="仿宋" w:hint="eastAsia"/>
                <w:b/>
                <w:sz w:val="28"/>
              </w:rPr>
              <w:t>评分因素</w:t>
            </w:r>
          </w:p>
        </w:tc>
        <w:tc>
          <w:tcPr>
            <w:tcW w:w="993" w:type="dxa"/>
            <w:vAlign w:val="center"/>
          </w:tcPr>
          <w:p w:rsidR="00CA194B" w:rsidRDefault="00ED6FE6">
            <w:pPr>
              <w:jc w:val="center"/>
              <w:rPr>
                <w:rFonts w:ascii="仿宋" w:eastAsia="仿宋" w:hAnsi="仿宋"/>
                <w:b/>
                <w:sz w:val="28"/>
              </w:rPr>
            </w:pPr>
            <w:r>
              <w:rPr>
                <w:rFonts w:ascii="仿宋" w:eastAsia="仿宋" w:hAnsi="仿宋" w:hint="eastAsia"/>
                <w:b/>
                <w:sz w:val="28"/>
              </w:rPr>
              <w:t>分值</w:t>
            </w:r>
          </w:p>
        </w:tc>
      </w:tr>
      <w:tr w:rsidR="00CA194B">
        <w:trPr>
          <w:trHeight w:val="1000"/>
        </w:trPr>
        <w:tc>
          <w:tcPr>
            <w:tcW w:w="1101" w:type="dxa"/>
            <w:vAlign w:val="center"/>
          </w:tcPr>
          <w:p w:rsidR="00CA194B" w:rsidRDefault="00ED6FE6">
            <w:pPr>
              <w:jc w:val="center"/>
              <w:rPr>
                <w:rFonts w:ascii="仿宋" w:eastAsia="仿宋" w:hAnsi="仿宋"/>
                <w:sz w:val="28"/>
              </w:rPr>
            </w:pPr>
            <w:r>
              <w:rPr>
                <w:rFonts w:ascii="仿宋" w:eastAsia="仿宋" w:hAnsi="仿宋" w:hint="eastAsia"/>
                <w:sz w:val="28"/>
              </w:rPr>
              <w:t>1</w:t>
            </w:r>
          </w:p>
        </w:tc>
        <w:tc>
          <w:tcPr>
            <w:tcW w:w="6378" w:type="dxa"/>
            <w:vAlign w:val="center"/>
          </w:tcPr>
          <w:p w:rsidR="00CA194B" w:rsidRDefault="00ED6FE6">
            <w:pPr>
              <w:rPr>
                <w:rFonts w:ascii="仿宋" w:eastAsia="仿宋" w:hAnsi="仿宋"/>
                <w:sz w:val="28"/>
              </w:rPr>
            </w:pPr>
            <w:r>
              <w:rPr>
                <w:rFonts w:ascii="仿宋" w:eastAsia="仿宋" w:hAnsi="仿宋" w:hint="eastAsia"/>
                <w:sz w:val="28"/>
              </w:rPr>
              <w:t>企业规模：注册资金100万元以上者3分、100万元—50万者得2分；50万元以下得1分。</w:t>
            </w:r>
          </w:p>
        </w:tc>
        <w:tc>
          <w:tcPr>
            <w:tcW w:w="993" w:type="dxa"/>
            <w:vAlign w:val="center"/>
          </w:tcPr>
          <w:p w:rsidR="00CA194B" w:rsidRDefault="00ED6FE6">
            <w:pPr>
              <w:jc w:val="center"/>
              <w:rPr>
                <w:rFonts w:ascii="仿宋" w:eastAsia="仿宋" w:hAnsi="仿宋"/>
                <w:sz w:val="28"/>
              </w:rPr>
            </w:pPr>
            <w:r>
              <w:rPr>
                <w:rFonts w:ascii="仿宋" w:eastAsia="仿宋" w:hAnsi="仿宋" w:hint="eastAsia"/>
                <w:sz w:val="28"/>
              </w:rPr>
              <w:t>3</w:t>
            </w:r>
          </w:p>
        </w:tc>
      </w:tr>
      <w:tr w:rsidR="00CA194B">
        <w:trPr>
          <w:trHeight w:val="1000"/>
        </w:trPr>
        <w:tc>
          <w:tcPr>
            <w:tcW w:w="1101" w:type="dxa"/>
            <w:vAlign w:val="center"/>
          </w:tcPr>
          <w:p w:rsidR="00CA194B" w:rsidRDefault="00ED6FE6">
            <w:pPr>
              <w:jc w:val="center"/>
              <w:rPr>
                <w:rFonts w:ascii="仿宋" w:eastAsia="仿宋" w:hAnsi="仿宋"/>
                <w:sz w:val="28"/>
              </w:rPr>
            </w:pPr>
            <w:r>
              <w:rPr>
                <w:rFonts w:ascii="仿宋" w:eastAsia="仿宋" w:hAnsi="仿宋" w:hint="eastAsia"/>
                <w:sz w:val="28"/>
              </w:rPr>
              <w:t>2</w:t>
            </w:r>
          </w:p>
        </w:tc>
        <w:tc>
          <w:tcPr>
            <w:tcW w:w="6378" w:type="dxa"/>
            <w:vAlign w:val="center"/>
          </w:tcPr>
          <w:p w:rsidR="00CA194B" w:rsidRDefault="00ED6FE6">
            <w:pPr>
              <w:rPr>
                <w:rFonts w:ascii="仿宋" w:eastAsia="仿宋" w:hAnsi="仿宋"/>
                <w:sz w:val="28"/>
              </w:rPr>
            </w:pPr>
            <w:r>
              <w:rPr>
                <w:rFonts w:ascii="仿宋" w:eastAsia="仿宋" w:hAnsi="仿宋" w:hint="eastAsia"/>
                <w:sz w:val="28"/>
              </w:rPr>
              <w:t>财务状况：报价人2017-2018两年经审计部门审计过的财务报表，均赢利得2分，其余情况不得分。</w:t>
            </w:r>
          </w:p>
        </w:tc>
        <w:tc>
          <w:tcPr>
            <w:tcW w:w="993" w:type="dxa"/>
            <w:vAlign w:val="center"/>
          </w:tcPr>
          <w:p w:rsidR="00CA194B" w:rsidRDefault="00ED6FE6">
            <w:pPr>
              <w:jc w:val="center"/>
              <w:rPr>
                <w:rFonts w:ascii="仿宋" w:eastAsia="仿宋" w:hAnsi="仿宋"/>
                <w:sz w:val="28"/>
              </w:rPr>
            </w:pPr>
            <w:r>
              <w:rPr>
                <w:rFonts w:ascii="仿宋" w:eastAsia="仿宋" w:hAnsi="仿宋" w:hint="eastAsia"/>
                <w:sz w:val="28"/>
              </w:rPr>
              <w:t>2</w:t>
            </w:r>
          </w:p>
        </w:tc>
      </w:tr>
      <w:tr w:rsidR="00CA194B">
        <w:trPr>
          <w:trHeight w:val="869"/>
        </w:trPr>
        <w:tc>
          <w:tcPr>
            <w:tcW w:w="1101" w:type="dxa"/>
            <w:vAlign w:val="center"/>
          </w:tcPr>
          <w:p w:rsidR="00CA194B" w:rsidRDefault="00ED6FE6">
            <w:pPr>
              <w:jc w:val="center"/>
              <w:rPr>
                <w:rFonts w:ascii="仿宋" w:eastAsia="仿宋" w:hAnsi="仿宋"/>
                <w:sz w:val="28"/>
              </w:rPr>
            </w:pPr>
            <w:r>
              <w:rPr>
                <w:rFonts w:ascii="仿宋" w:eastAsia="仿宋" w:hAnsi="仿宋" w:hint="eastAsia"/>
                <w:sz w:val="28"/>
              </w:rPr>
              <w:t>3</w:t>
            </w:r>
          </w:p>
        </w:tc>
        <w:tc>
          <w:tcPr>
            <w:tcW w:w="6378" w:type="dxa"/>
            <w:vAlign w:val="center"/>
          </w:tcPr>
          <w:p w:rsidR="00CA194B" w:rsidRDefault="00ED6FE6">
            <w:pPr>
              <w:rPr>
                <w:rFonts w:ascii="仿宋" w:eastAsia="仿宋" w:hAnsi="仿宋"/>
                <w:sz w:val="28"/>
              </w:rPr>
            </w:pPr>
            <w:r>
              <w:rPr>
                <w:rFonts w:ascii="仿宋" w:eastAsia="仿宋" w:hAnsi="仿宋" w:hint="eastAsia"/>
                <w:sz w:val="28"/>
              </w:rPr>
              <w:t>注册环评工程师：</w:t>
            </w:r>
          </w:p>
          <w:p w:rsidR="00CA194B" w:rsidRDefault="00ED6FE6">
            <w:pPr>
              <w:rPr>
                <w:rFonts w:ascii="仿宋" w:eastAsia="仿宋" w:hAnsi="仿宋"/>
                <w:sz w:val="28"/>
              </w:rPr>
            </w:pPr>
            <w:r>
              <w:rPr>
                <w:rFonts w:ascii="仿宋" w:eastAsia="仿宋" w:hAnsi="仿宋" w:hint="eastAsia"/>
                <w:sz w:val="28"/>
              </w:rPr>
              <w:t>具有注册环境评价工程师的，1名，得1分；2名，得2分；3名及以上者得3分。</w:t>
            </w:r>
          </w:p>
        </w:tc>
        <w:tc>
          <w:tcPr>
            <w:tcW w:w="993" w:type="dxa"/>
            <w:vAlign w:val="center"/>
          </w:tcPr>
          <w:p w:rsidR="00CA194B" w:rsidRDefault="00ED6FE6">
            <w:pPr>
              <w:jc w:val="center"/>
              <w:rPr>
                <w:rFonts w:ascii="仿宋" w:eastAsia="仿宋" w:hAnsi="仿宋"/>
                <w:sz w:val="28"/>
              </w:rPr>
            </w:pPr>
            <w:r>
              <w:rPr>
                <w:rFonts w:ascii="仿宋" w:eastAsia="仿宋" w:hAnsi="仿宋" w:hint="eastAsia"/>
                <w:sz w:val="28"/>
              </w:rPr>
              <w:t>3</w:t>
            </w:r>
          </w:p>
        </w:tc>
      </w:tr>
      <w:tr w:rsidR="00CA194B">
        <w:trPr>
          <w:trHeight w:val="993"/>
        </w:trPr>
        <w:tc>
          <w:tcPr>
            <w:tcW w:w="1101" w:type="dxa"/>
            <w:vAlign w:val="center"/>
          </w:tcPr>
          <w:p w:rsidR="00CA194B" w:rsidRDefault="00ED6FE6">
            <w:pPr>
              <w:jc w:val="center"/>
              <w:rPr>
                <w:rFonts w:ascii="仿宋" w:eastAsia="仿宋" w:hAnsi="仿宋"/>
                <w:sz w:val="28"/>
              </w:rPr>
            </w:pPr>
            <w:r>
              <w:rPr>
                <w:rFonts w:ascii="仿宋" w:eastAsia="仿宋" w:hAnsi="仿宋" w:hint="eastAsia"/>
                <w:sz w:val="28"/>
              </w:rPr>
              <w:t>4</w:t>
            </w:r>
          </w:p>
        </w:tc>
        <w:tc>
          <w:tcPr>
            <w:tcW w:w="6378" w:type="dxa"/>
            <w:vAlign w:val="center"/>
          </w:tcPr>
          <w:p w:rsidR="00CA194B" w:rsidRDefault="00ED6FE6">
            <w:pPr>
              <w:rPr>
                <w:rFonts w:ascii="仿宋" w:eastAsia="仿宋" w:hAnsi="仿宋"/>
                <w:sz w:val="28"/>
              </w:rPr>
            </w:pPr>
            <w:r>
              <w:rPr>
                <w:rFonts w:ascii="仿宋" w:eastAsia="仿宋" w:hAnsi="仿宋" w:hint="eastAsia"/>
                <w:sz w:val="28"/>
              </w:rPr>
              <w:t>业绩：报价人有类似项目业绩，一个项目得1分，最多得3分。</w:t>
            </w:r>
          </w:p>
        </w:tc>
        <w:tc>
          <w:tcPr>
            <w:tcW w:w="993" w:type="dxa"/>
            <w:vAlign w:val="center"/>
          </w:tcPr>
          <w:p w:rsidR="00CA194B" w:rsidRDefault="00ED6FE6">
            <w:pPr>
              <w:jc w:val="center"/>
              <w:rPr>
                <w:rFonts w:ascii="仿宋" w:eastAsia="仿宋" w:hAnsi="仿宋"/>
                <w:sz w:val="28"/>
              </w:rPr>
            </w:pPr>
            <w:r>
              <w:rPr>
                <w:rFonts w:ascii="仿宋" w:eastAsia="仿宋" w:hAnsi="仿宋" w:hint="eastAsia"/>
                <w:sz w:val="28"/>
              </w:rPr>
              <w:t>3</w:t>
            </w:r>
          </w:p>
        </w:tc>
      </w:tr>
      <w:tr w:rsidR="00CA194B">
        <w:trPr>
          <w:trHeight w:val="610"/>
        </w:trPr>
        <w:tc>
          <w:tcPr>
            <w:tcW w:w="1101" w:type="dxa"/>
            <w:vAlign w:val="center"/>
          </w:tcPr>
          <w:p w:rsidR="00CA194B" w:rsidRDefault="00ED6FE6">
            <w:pPr>
              <w:jc w:val="center"/>
              <w:rPr>
                <w:rFonts w:ascii="仿宋" w:eastAsia="仿宋" w:hAnsi="仿宋"/>
                <w:sz w:val="28"/>
              </w:rPr>
            </w:pPr>
            <w:r>
              <w:rPr>
                <w:rFonts w:ascii="仿宋" w:eastAsia="仿宋" w:hAnsi="仿宋" w:hint="eastAsia"/>
                <w:sz w:val="28"/>
              </w:rPr>
              <w:t>合计</w:t>
            </w:r>
          </w:p>
        </w:tc>
        <w:tc>
          <w:tcPr>
            <w:tcW w:w="6378" w:type="dxa"/>
            <w:vAlign w:val="center"/>
          </w:tcPr>
          <w:p w:rsidR="00CA194B" w:rsidRDefault="00CA194B">
            <w:pPr>
              <w:jc w:val="center"/>
              <w:rPr>
                <w:rFonts w:ascii="仿宋" w:eastAsia="仿宋" w:hAnsi="仿宋"/>
                <w:sz w:val="28"/>
              </w:rPr>
            </w:pPr>
          </w:p>
        </w:tc>
        <w:tc>
          <w:tcPr>
            <w:tcW w:w="993" w:type="dxa"/>
            <w:vAlign w:val="center"/>
          </w:tcPr>
          <w:p w:rsidR="00CA194B" w:rsidRDefault="00ED6FE6">
            <w:pPr>
              <w:jc w:val="center"/>
              <w:rPr>
                <w:rFonts w:ascii="仿宋" w:eastAsia="仿宋" w:hAnsi="仿宋"/>
                <w:sz w:val="28"/>
              </w:rPr>
            </w:pPr>
            <w:r>
              <w:rPr>
                <w:rFonts w:ascii="仿宋" w:eastAsia="仿宋" w:hAnsi="仿宋" w:hint="eastAsia"/>
                <w:sz w:val="28"/>
              </w:rPr>
              <w:t>11</w:t>
            </w:r>
          </w:p>
        </w:tc>
      </w:tr>
    </w:tbl>
    <w:p w:rsidR="001573CA" w:rsidRDefault="001573CA">
      <w:pPr>
        <w:overflowPunct w:val="0"/>
        <w:spacing w:line="360" w:lineRule="auto"/>
        <w:ind w:firstLineChars="200" w:firstLine="640"/>
        <w:rPr>
          <w:rFonts w:ascii="仿宋" w:eastAsia="仿宋" w:hAnsi="仿宋" w:hint="eastAsia"/>
          <w:color w:val="000000"/>
          <w:sz w:val="32"/>
          <w:szCs w:val="32"/>
          <w:lang w:val="en-GB"/>
        </w:rPr>
      </w:pP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3.技术部分  分值：</w:t>
      </w:r>
      <w:r>
        <w:rPr>
          <w:rFonts w:ascii="仿宋" w:eastAsia="仿宋" w:hAnsi="仿宋" w:hint="eastAsia"/>
          <w:color w:val="000000"/>
          <w:sz w:val="32"/>
          <w:szCs w:val="32"/>
        </w:rPr>
        <w:t>39</w:t>
      </w:r>
      <w:r>
        <w:rPr>
          <w:rFonts w:ascii="仿宋" w:eastAsia="仿宋" w:hAnsi="仿宋" w:hint="eastAsia"/>
          <w:color w:val="000000"/>
          <w:sz w:val="32"/>
          <w:szCs w:val="32"/>
          <w:lang w:val="en-GB"/>
        </w:rPr>
        <w:t>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513"/>
        <w:gridCol w:w="850"/>
      </w:tblGrid>
      <w:tr w:rsidR="00CA194B">
        <w:trPr>
          <w:trHeight w:val="638"/>
        </w:trPr>
        <w:tc>
          <w:tcPr>
            <w:tcW w:w="817" w:type="dxa"/>
            <w:tcBorders>
              <w:top w:val="single" w:sz="4" w:space="0" w:color="auto"/>
              <w:left w:val="single" w:sz="4" w:space="0" w:color="auto"/>
              <w:bottom w:val="single" w:sz="4" w:space="0" w:color="auto"/>
              <w:right w:val="single" w:sz="4" w:space="0" w:color="auto"/>
            </w:tcBorders>
            <w:vAlign w:val="center"/>
          </w:tcPr>
          <w:p w:rsidR="00CA194B" w:rsidRDefault="00ED6FE6">
            <w:pPr>
              <w:spacing w:line="360" w:lineRule="auto"/>
              <w:jc w:val="center"/>
              <w:rPr>
                <w:rFonts w:ascii="仿宋" w:eastAsia="仿宋" w:hAnsi="仿宋"/>
                <w:b/>
                <w:color w:val="000000"/>
                <w:sz w:val="28"/>
              </w:rPr>
            </w:pPr>
            <w:r>
              <w:rPr>
                <w:rFonts w:ascii="仿宋" w:eastAsia="仿宋" w:hAnsi="仿宋" w:hint="eastAsia"/>
                <w:b/>
                <w:color w:val="000000"/>
                <w:sz w:val="28"/>
              </w:rPr>
              <w:lastRenderedPageBreak/>
              <w:t>序号</w:t>
            </w:r>
          </w:p>
        </w:tc>
        <w:tc>
          <w:tcPr>
            <w:tcW w:w="7513" w:type="dxa"/>
            <w:tcBorders>
              <w:top w:val="single" w:sz="4" w:space="0" w:color="auto"/>
              <w:left w:val="single" w:sz="4" w:space="0" w:color="auto"/>
              <w:bottom w:val="single" w:sz="4" w:space="0" w:color="auto"/>
              <w:right w:val="single" w:sz="4" w:space="0" w:color="auto"/>
            </w:tcBorders>
            <w:vAlign w:val="center"/>
          </w:tcPr>
          <w:p w:rsidR="00CA194B" w:rsidRDefault="00ED6FE6">
            <w:pPr>
              <w:spacing w:line="360" w:lineRule="auto"/>
              <w:jc w:val="center"/>
              <w:rPr>
                <w:rFonts w:ascii="仿宋" w:eastAsia="仿宋" w:hAnsi="仿宋"/>
                <w:b/>
                <w:color w:val="000000"/>
                <w:sz w:val="28"/>
              </w:rPr>
            </w:pPr>
            <w:r>
              <w:rPr>
                <w:rFonts w:ascii="仿宋" w:eastAsia="仿宋" w:hAnsi="仿宋" w:hint="eastAsia"/>
                <w:b/>
                <w:color w:val="000000"/>
                <w:sz w:val="28"/>
              </w:rPr>
              <w:t>评分因素</w:t>
            </w:r>
          </w:p>
        </w:tc>
        <w:tc>
          <w:tcPr>
            <w:tcW w:w="850" w:type="dxa"/>
            <w:tcBorders>
              <w:top w:val="single" w:sz="4" w:space="0" w:color="auto"/>
              <w:left w:val="single" w:sz="4" w:space="0" w:color="auto"/>
              <w:bottom w:val="single" w:sz="4" w:space="0" w:color="auto"/>
              <w:right w:val="single" w:sz="4" w:space="0" w:color="auto"/>
            </w:tcBorders>
            <w:vAlign w:val="center"/>
          </w:tcPr>
          <w:p w:rsidR="00CA194B" w:rsidRDefault="00ED6FE6">
            <w:pPr>
              <w:spacing w:line="360" w:lineRule="auto"/>
              <w:jc w:val="center"/>
              <w:rPr>
                <w:rFonts w:ascii="仿宋" w:eastAsia="仿宋" w:hAnsi="仿宋"/>
                <w:b/>
                <w:color w:val="000000"/>
                <w:sz w:val="28"/>
              </w:rPr>
            </w:pPr>
            <w:r>
              <w:rPr>
                <w:rFonts w:ascii="仿宋" w:eastAsia="仿宋" w:hAnsi="仿宋" w:hint="eastAsia"/>
                <w:b/>
                <w:color w:val="000000"/>
                <w:sz w:val="28"/>
              </w:rPr>
              <w:t>分值</w:t>
            </w:r>
          </w:p>
        </w:tc>
      </w:tr>
      <w:tr w:rsidR="00CA194B">
        <w:trPr>
          <w:trHeight w:val="923"/>
        </w:trPr>
        <w:tc>
          <w:tcPr>
            <w:tcW w:w="817"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jc w:val="center"/>
              <w:rPr>
                <w:rFonts w:ascii="仿宋" w:eastAsia="仿宋" w:hAnsi="仿宋"/>
                <w:sz w:val="24"/>
              </w:rPr>
            </w:pPr>
            <w:r>
              <w:rPr>
                <w:rFonts w:ascii="仿宋" w:eastAsia="仿宋" w:hAnsi="仿宋"/>
                <w:sz w:val="24"/>
              </w:rPr>
              <w:t>1</w:t>
            </w:r>
          </w:p>
        </w:tc>
        <w:tc>
          <w:tcPr>
            <w:tcW w:w="7513"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rPr>
                <w:rFonts w:ascii="仿宋" w:eastAsia="仿宋" w:hAnsi="仿宋"/>
                <w:b/>
                <w:sz w:val="28"/>
                <w:szCs w:val="28"/>
              </w:rPr>
            </w:pPr>
            <w:r>
              <w:rPr>
                <w:rFonts w:ascii="仿宋" w:eastAsia="仿宋" w:hAnsi="仿宋" w:hint="eastAsia"/>
                <w:b/>
                <w:sz w:val="28"/>
                <w:szCs w:val="28"/>
              </w:rPr>
              <w:t>技术路线：</w:t>
            </w:r>
          </w:p>
          <w:p w:rsidR="00CA194B" w:rsidRDefault="00ED6FE6">
            <w:pPr>
              <w:snapToGrid w:val="0"/>
              <w:spacing w:line="360" w:lineRule="auto"/>
              <w:rPr>
                <w:rFonts w:ascii="仿宋" w:eastAsia="仿宋" w:hAnsi="仿宋"/>
                <w:sz w:val="24"/>
                <w:szCs w:val="28"/>
              </w:rPr>
            </w:pPr>
            <w:r>
              <w:rPr>
                <w:rFonts w:ascii="仿宋" w:eastAsia="仿宋" w:hAnsi="仿宋" w:hint="eastAsia"/>
                <w:sz w:val="24"/>
                <w:szCs w:val="28"/>
              </w:rPr>
              <w:t>1.技术路线科学合理，方案完整，完全响应采购要求的，得9-12分；</w:t>
            </w:r>
          </w:p>
          <w:p w:rsidR="00CA194B" w:rsidRDefault="00ED6FE6">
            <w:pPr>
              <w:snapToGrid w:val="0"/>
              <w:spacing w:line="360" w:lineRule="auto"/>
              <w:rPr>
                <w:rFonts w:ascii="仿宋" w:eastAsia="仿宋" w:hAnsi="仿宋"/>
                <w:sz w:val="24"/>
                <w:szCs w:val="28"/>
              </w:rPr>
            </w:pPr>
            <w:r>
              <w:rPr>
                <w:rFonts w:ascii="仿宋" w:eastAsia="仿宋" w:hAnsi="仿宋" w:hint="eastAsia"/>
                <w:sz w:val="24"/>
                <w:szCs w:val="28"/>
              </w:rPr>
              <w:t>2.技术路线基本可行，方案较完整，基本响应采购要求的，得5-8分；</w:t>
            </w:r>
          </w:p>
          <w:p w:rsidR="00CA194B" w:rsidRDefault="00ED6FE6">
            <w:pPr>
              <w:snapToGrid w:val="0"/>
              <w:spacing w:line="360" w:lineRule="auto"/>
              <w:rPr>
                <w:rFonts w:ascii="仿宋" w:eastAsia="仿宋" w:hAnsi="仿宋"/>
                <w:sz w:val="24"/>
                <w:szCs w:val="28"/>
              </w:rPr>
            </w:pPr>
            <w:r>
              <w:rPr>
                <w:rFonts w:ascii="仿宋" w:eastAsia="仿宋" w:hAnsi="仿宋" w:hint="eastAsia"/>
                <w:sz w:val="24"/>
                <w:szCs w:val="28"/>
              </w:rPr>
              <w:t>3.技术路线可行性一般，方案不完整的，得2-4分。</w:t>
            </w:r>
          </w:p>
        </w:tc>
        <w:tc>
          <w:tcPr>
            <w:tcW w:w="850"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jc w:val="center"/>
              <w:rPr>
                <w:rFonts w:ascii="仿宋" w:eastAsia="仿宋" w:hAnsi="仿宋"/>
                <w:sz w:val="28"/>
              </w:rPr>
            </w:pPr>
            <w:r>
              <w:rPr>
                <w:rFonts w:ascii="仿宋" w:eastAsia="仿宋" w:hAnsi="仿宋" w:hint="eastAsia"/>
                <w:sz w:val="28"/>
              </w:rPr>
              <w:t>12</w:t>
            </w:r>
          </w:p>
        </w:tc>
      </w:tr>
      <w:tr w:rsidR="00CA194B">
        <w:trPr>
          <w:trHeight w:val="947"/>
        </w:trPr>
        <w:tc>
          <w:tcPr>
            <w:tcW w:w="817"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jc w:val="center"/>
              <w:rPr>
                <w:rFonts w:ascii="仿宋" w:eastAsia="仿宋" w:hAnsi="仿宋"/>
                <w:sz w:val="24"/>
              </w:rPr>
            </w:pPr>
            <w:r>
              <w:rPr>
                <w:rFonts w:ascii="仿宋" w:eastAsia="仿宋" w:hAnsi="仿宋"/>
                <w:sz w:val="24"/>
              </w:rPr>
              <w:t>2</w:t>
            </w:r>
          </w:p>
        </w:tc>
        <w:tc>
          <w:tcPr>
            <w:tcW w:w="7513"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rPr>
                <w:rFonts w:ascii="仿宋" w:eastAsia="仿宋" w:hAnsi="仿宋"/>
                <w:b/>
                <w:sz w:val="28"/>
                <w:szCs w:val="28"/>
              </w:rPr>
            </w:pPr>
            <w:r>
              <w:rPr>
                <w:rFonts w:ascii="仿宋" w:eastAsia="仿宋" w:hAnsi="仿宋" w:hint="eastAsia"/>
                <w:b/>
                <w:sz w:val="28"/>
                <w:szCs w:val="28"/>
              </w:rPr>
              <w:t>现状调研：</w:t>
            </w:r>
          </w:p>
          <w:p w:rsidR="00CA194B" w:rsidRDefault="00ED6FE6">
            <w:pPr>
              <w:snapToGrid w:val="0"/>
              <w:spacing w:line="360" w:lineRule="auto"/>
              <w:rPr>
                <w:rFonts w:ascii="仿宋" w:eastAsia="仿宋" w:hAnsi="仿宋"/>
                <w:sz w:val="24"/>
                <w:szCs w:val="28"/>
              </w:rPr>
            </w:pPr>
            <w:r>
              <w:rPr>
                <w:rFonts w:ascii="仿宋" w:eastAsia="仿宋" w:hAnsi="仿宋" w:hint="eastAsia"/>
                <w:sz w:val="24"/>
                <w:szCs w:val="28"/>
              </w:rPr>
              <w:t>1.自行组织到现场进行现状调研，对项目现状熟悉的报价人，得2分；</w:t>
            </w:r>
          </w:p>
          <w:p w:rsidR="00CA194B" w:rsidRDefault="00ED6FE6">
            <w:pPr>
              <w:snapToGrid w:val="0"/>
              <w:spacing w:line="360" w:lineRule="auto"/>
              <w:rPr>
                <w:rFonts w:ascii="仿宋" w:eastAsia="仿宋" w:hAnsi="仿宋"/>
                <w:sz w:val="24"/>
                <w:szCs w:val="28"/>
              </w:rPr>
            </w:pPr>
            <w:r>
              <w:rPr>
                <w:rFonts w:ascii="仿宋" w:eastAsia="仿宋" w:hAnsi="仿宋" w:hint="eastAsia"/>
                <w:sz w:val="24"/>
                <w:szCs w:val="28"/>
              </w:rPr>
              <w:t>2.未组织调研的报价人，得0分。</w:t>
            </w:r>
          </w:p>
          <w:p w:rsidR="00516A28" w:rsidRPr="00516A28" w:rsidRDefault="00516A28" w:rsidP="001573CA">
            <w:pPr>
              <w:snapToGrid w:val="0"/>
              <w:spacing w:line="360" w:lineRule="auto"/>
              <w:rPr>
                <w:b/>
              </w:rPr>
            </w:pPr>
            <w:r w:rsidRPr="00516A28">
              <w:rPr>
                <w:rFonts w:ascii="仿宋" w:eastAsia="仿宋" w:hAnsi="仿宋" w:hint="eastAsia"/>
                <w:b/>
                <w:sz w:val="24"/>
                <w:szCs w:val="28"/>
              </w:rPr>
              <w:t>备注：</w:t>
            </w:r>
            <w:r>
              <w:rPr>
                <w:rFonts w:ascii="仿宋" w:eastAsia="仿宋" w:hAnsi="仿宋" w:hint="eastAsia"/>
                <w:b/>
                <w:sz w:val="24"/>
                <w:szCs w:val="28"/>
              </w:rPr>
              <w:t>调研时，</w:t>
            </w:r>
            <w:r w:rsidR="001573CA">
              <w:rPr>
                <w:rFonts w:ascii="仿宋" w:eastAsia="仿宋" w:hAnsi="仿宋" w:hint="eastAsia"/>
                <w:b/>
                <w:sz w:val="24"/>
                <w:szCs w:val="28"/>
              </w:rPr>
              <w:t>请</w:t>
            </w:r>
            <w:r>
              <w:rPr>
                <w:rFonts w:ascii="仿宋" w:eastAsia="仿宋" w:hAnsi="仿宋" w:hint="eastAsia"/>
                <w:b/>
                <w:sz w:val="24"/>
                <w:szCs w:val="28"/>
              </w:rPr>
              <w:t>在调研表上签字。</w:t>
            </w:r>
            <w:r w:rsidR="001573CA">
              <w:rPr>
                <w:rFonts w:ascii="仿宋" w:eastAsia="仿宋" w:hAnsi="仿宋" w:hint="eastAsia"/>
                <w:b/>
                <w:sz w:val="24"/>
                <w:szCs w:val="28"/>
              </w:rPr>
              <w:t>联系</w:t>
            </w:r>
            <w:r w:rsidR="001573CA">
              <w:rPr>
                <w:rFonts w:ascii="仿宋" w:eastAsia="仿宋" w:hAnsi="仿宋" w:hint="eastAsia"/>
                <w:b/>
                <w:sz w:val="24"/>
                <w:szCs w:val="28"/>
              </w:rPr>
              <w:t>人：</w:t>
            </w:r>
            <w:r w:rsidR="001573CA">
              <w:rPr>
                <w:rFonts w:ascii="仿宋" w:eastAsia="仿宋" w:hAnsi="仿宋" w:hint="eastAsia"/>
                <w:b/>
                <w:sz w:val="24"/>
                <w:szCs w:val="28"/>
              </w:rPr>
              <w:t>刘百林</w:t>
            </w:r>
            <w:r w:rsidR="001573CA">
              <w:rPr>
                <w:rFonts w:ascii="仿宋" w:eastAsia="仿宋" w:hAnsi="仿宋" w:hint="eastAsia"/>
                <w:b/>
                <w:sz w:val="24"/>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jc w:val="center"/>
              <w:rPr>
                <w:rFonts w:ascii="仿宋" w:eastAsia="仿宋" w:hAnsi="仿宋"/>
                <w:sz w:val="28"/>
              </w:rPr>
            </w:pPr>
            <w:r>
              <w:rPr>
                <w:rFonts w:ascii="仿宋" w:eastAsia="仿宋" w:hAnsi="仿宋" w:hint="eastAsia"/>
                <w:sz w:val="28"/>
              </w:rPr>
              <w:t>2</w:t>
            </w:r>
          </w:p>
        </w:tc>
      </w:tr>
      <w:tr w:rsidR="00CA194B">
        <w:trPr>
          <w:trHeight w:val="978"/>
        </w:trPr>
        <w:tc>
          <w:tcPr>
            <w:tcW w:w="817"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jc w:val="center"/>
              <w:rPr>
                <w:rFonts w:ascii="仿宋" w:eastAsia="仿宋" w:hAnsi="仿宋"/>
                <w:sz w:val="24"/>
              </w:rPr>
            </w:pPr>
            <w:r>
              <w:rPr>
                <w:rFonts w:ascii="仿宋" w:eastAsia="仿宋" w:hAnsi="仿宋"/>
                <w:sz w:val="24"/>
              </w:rPr>
              <w:t>3</w:t>
            </w:r>
          </w:p>
        </w:tc>
        <w:tc>
          <w:tcPr>
            <w:tcW w:w="7513"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rPr>
                <w:rFonts w:ascii="仿宋" w:eastAsia="仿宋" w:hAnsi="仿宋"/>
                <w:b/>
                <w:sz w:val="28"/>
                <w:szCs w:val="28"/>
              </w:rPr>
            </w:pPr>
            <w:r>
              <w:rPr>
                <w:rFonts w:ascii="仿宋" w:eastAsia="仿宋" w:hAnsi="仿宋" w:hint="eastAsia"/>
                <w:b/>
                <w:sz w:val="28"/>
                <w:szCs w:val="28"/>
              </w:rPr>
              <w:t>项目计划：</w:t>
            </w:r>
          </w:p>
          <w:p w:rsidR="00CA194B" w:rsidRDefault="00ED6FE6">
            <w:pPr>
              <w:snapToGrid w:val="0"/>
              <w:spacing w:line="360" w:lineRule="auto"/>
              <w:rPr>
                <w:rFonts w:ascii="仿宋" w:eastAsia="仿宋" w:hAnsi="仿宋"/>
                <w:sz w:val="24"/>
                <w:szCs w:val="28"/>
              </w:rPr>
            </w:pPr>
            <w:r>
              <w:rPr>
                <w:rFonts w:ascii="仿宋" w:eastAsia="仿宋" w:hAnsi="仿宋" w:hint="eastAsia"/>
                <w:sz w:val="24"/>
                <w:szCs w:val="28"/>
              </w:rPr>
              <w:t>1.项目计划完善、可行，完全满足项目进度要求的，得4-5分；</w:t>
            </w:r>
          </w:p>
          <w:p w:rsidR="00CA194B" w:rsidRDefault="00ED6FE6">
            <w:pPr>
              <w:snapToGrid w:val="0"/>
              <w:spacing w:line="360" w:lineRule="auto"/>
              <w:rPr>
                <w:rFonts w:ascii="仿宋" w:eastAsia="仿宋" w:hAnsi="仿宋"/>
                <w:sz w:val="24"/>
                <w:szCs w:val="28"/>
              </w:rPr>
            </w:pPr>
            <w:r>
              <w:rPr>
                <w:rFonts w:ascii="仿宋" w:eastAsia="仿宋" w:hAnsi="仿宋" w:hint="eastAsia"/>
                <w:sz w:val="24"/>
                <w:szCs w:val="28"/>
              </w:rPr>
              <w:t>2.项目计划可行，基本满足项目进度要求的，得3-2分；</w:t>
            </w:r>
          </w:p>
          <w:p w:rsidR="00CA194B" w:rsidRDefault="00ED6FE6">
            <w:pPr>
              <w:snapToGrid w:val="0"/>
              <w:spacing w:line="360" w:lineRule="auto"/>
              <w:rPr>
                <w:rFonts w:ascii="仿宋" w:eastAsia="仿宋" w:hAnsi="仿宋"/>
                <w:sz w:val="24"/>
                <w:szCs w:val="28"/>
              </w:rPr>
            </w:pPr>
            <w:r>
              <w:rPr>
                <w:rFonts w:ascii="仿宋" w:eastAsia="仿宋" w:hAnsi="仿宋" w:hint="eastAsia"/>
                <w:sz w:val="24"/>
                <w:szCs w:val="28"/>
              </w:rPr>
              <w:t>3.项目计划可行性较差，基本不满足项目进度要求的，得0分。</w:t>
            </w:r>
          </w:p>
        </w:tc>
        <w:tc>
          <w:tcPr>
            <w:tcW w:w="850"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jc w:val="center"/>
              <w:rPr>
                <w:rFonts w:ascii="仿宋" w:eastAsia="仿宋" w:hAnsi="仿宋"/>
                <w:sz w:val="28"/>
              </w:rPr>
            </w:pPr>
            <w:r>
              <w:rPr>
                <w:rFonts w:ascii="仿宋" w:eastAsia="仿宋" w:hAnsi="仿宋" w:hint="eastAsia"/>
                <w:sz w:val="28"/>
              </w:rPr>
              <w:t>5</w:t>
            </w:r>
          </w:p>
        </w:tc>
      </w:tr>
      <w:tr w:rsidR="00CA194B">
        <w:trPr>
          <w:trHeight w:val="978"/>
        </w:trPr>
        <w:tc>
          <w:tcPr>
            <w:tcW w:w="817"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jc w:val="center"/>
              <w:rPr>
                <w:rFonts w:ascii="仿宋" w:eastAsia="仿宋" w:hAnsi="仿宋"/>
                <w:sz w:val="24"/>
              </w:rPr>
            </w:pPr>
            <w:r>
              <w:rPr>
                <w:rFonts w:ascii="仿宋" w:eastAsia="仿宋" w:hAnsi="仿宋"/>
                <w:sz w:val="24"/>
              </w:rPr>
              <w:t>4</w:t>
            </w:r>
          </w:p>
        </w:tc>
        <w:tc>
          <w:tcPr>
            <w:tcW w:w="7513"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rPr>
                <w:rFonts w:ascii="仿宋" w:eastAsia="仿宋" w:hAnsi="仿宋"/>
                <w:b/>
                <w:sz w:val="28"/>
                <w:szCs w:val="28"/>
              </w:rPr>
            </w:pPr>
            <w:r>
              <w:rPr>
                <w:rFonts w:ascii="仿宋" w:eastAsia="仿宋" w:hAnsi="仿宋" w:hint="eastAsia"/>
                <w:b/>
                <w:sz w:val="28"/>
                <w:szCs w:val="28"/>
              </w:rPr>
              <w:t>组织机构、服务措施、质量保证措施、保密措施等：</w:t>
            </w:r>
          </w:p>
          <w:p w:rsidR="00CA194B" w:rsidRDefault="00ED6FE6">
            <w:pPr>
              <w:snapToGrid w:val="0"/>
              <w:spacing w:line="360" w:lineRule="auto"/>
              <w:rPr>
                <w:rFonts w:ascii="仿宋" w:eastAsia="仿宋" w:hAnsi="仿宋"/>
                <w:sz w:val="24"/>
                <w:szCs w:val="28"/>
              </w:rPr>
            </w:pPr>
            <w:r>
              <w:rPr>
                <w:rFonts w:ascii="仿宋" w:eastAsia="仿宋" w:hAnsi="仿宋" w:hint="eastAsia"/>
                <w:sz w:val="24"/>
                <w:szCs w:val="28"/>
              </w:rPr>
              <w:t>1.机构健全，建立了完整的工作台账、工作信息收集、反馈等质量保证措施、服务保证体系的，得5分，不足之处由评委酌情扣分；</w:t>
            </w:r>
          </w:p>
          <w:p w:rsidR="00CA194B" w:rsidRDefault="00ED6FE6">
            <w:pPr>
              <w:snapToGrid w:val="0"/>
              <w:spacing w:line="360" w:lineRule="auto"/>
              <w:rPr>
                <w:rFonts w:ascii="仿宋" w:eastAsia="仿宋" w:hAnsi="仿宋"/>
                <w:sz w:val="24"/>
                <w:szCs w:val="28"/>
              </w:rPr>
            </w:pPr>
            <w:r>
              <w:rPr>
                <w:rFonts w:ascii="仿宋" w:eastAsia="仿宋" w:hAnsi="仿宋" w:hint="eastAsia"/>
                <w:sz w:val="24"/>
                <w:szCs w:val="28"/>
              </w:rPr>
              <w:t>2.满足项目要求，配合采购方的工作，人员配备满足需要，能迅速、便捷、及时跟进服务的，得5分，不足之处由评委酌情扣分；</w:t>
            </w:r>
          </w:p>
          <w:p w:rsidR="00CA194B" w:rsidRDefault="00ED6FE6">
            <w:pPr>
              <w:snapToGrid w:val="0"/>
              <w:spacing w:line="360" w:lineRule="auto"/>
              <w:rPr>
                <w:rFonts w:ascii="仿宋" w:eastAsia="仿宋" w:hAnsi="仿宋"/>
                <w:sz w:val="24"/>
                <w:szCs w:val="28"/>
              </w:rPr>
            </w:pPr>
            <w:r>
              <w:rPr>
                <w:rFonts w:ascii="仿宋" w:eastAsia="仿宋" w:hAnsi="仿宋" w:hint="eastAsia"/>
                <w:sz w:val="24"/>
                <w:szCs w:val="28"/>
              </w:rPr>
              <w:t>3.对本项目的重点、难点有清晰的认识，措施具体、针对性强的，得5分，不足之处由评委酌情扣分；</w:t>
            </w:r>
          </w:p>
          <w:p w:rsidR="00CA194B" w:rsidRDefault="00ED6FE6">
            <w:pPr>
              <w:snapToGrid w:val="0"/>
              <w:spacing w:line="360" w:lineRule="auto"/>
              <w:rPr>
                <w:rFonts w:ascii="仿宋" w:eastAsia="仿宋" w:hAnsi="仿宋"/>
                <w:sz w:val="24"/>
                <w:szCs w:val="28"/>
              </w:rPr>
            </w:pPr>
            <w:r>
              <w:rPr>
                <w:rFonts w:ascii="仿宋" w:eastAsia="仿宋" w:hAnsi="仿宋" w:hint="eastAsia"/>
                <w:sz w:val="24"/>
                <w:szCs w:val="28"/>
              </w:rPr>
              <w:t>4.有后续服务承诺及方案的，得5分，不足之处由评委酌情扣分。</w:t>
            </w:r>
          </w:p>
        </w:tc>
        <w:tc>
          <w:tcPr>
            <w:tcW w:w="850"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jc w:val="center"/>
              <w:rPr>
                <w:rFonts w:ascii="仿宋" w:eastAsia="仿宋" w:hAnsi="仿宋"/>
                <w:sz w:val="28"/>
              </w:rPr>
            </w:pPr>
            <w:r>
              <w:rPr>
                <w:rFonts w:ascii="仿宋" w:eastAsia="仿宋" w:hAnsi="仿宋" w:hint="eastAsia"/>
                <w:sz w:val="28"/>
              </w:rPr>
              <w:t>20</w:t>
            </w:r>
          </w:p>
        </w:tc>
      </w:tr>
      <w:tr w:rsidR="00CA194B">
        <w:trPr>
          <w:trHeight w:val="551"/>
        </w:trPr>
        <w:tc>
          <w:tcPr>
            <w:tcW w:w="817"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rPr>
                <w:rFonts w:ascii="仿宋" w:eastAsia="仿宋" w:hAnsi="仿宋"/>
                <w:sz w:val="28"/>
              </w:rPr>
            </w:pPr>
            <w:r>
              <w:rPr>
                <w:rFonts w:ascii="仿宋" w:eastAsia="仿宋" w:hAnsi="仿宋" w:hint="eastAsia"/>
                <w:sz w:val="28"/>
              </w:rPr>
              <w:t>合计</w:t>
            </w:r>
          </w:p>
        </w:tc>
        <w:tc>
          <w:tcPr>
            <w:tcW w:w="7513" w:type="dxa"/>
            <w:tcBorders>
              <w:top w:val="single" w:sz="4" w:space="0" w:color="auto"/>
              <w:left w:val="single" w:sz="4" w:space="0" w:color="auto"/>
              <w:bottom w:val="single" w:sz="4" w:space="0" w:color="auto"/>
              <w:right w:val="single" w:sz="4" w:space="0" w:color="auto"/>
            </w:tcBorders>
            <w:vAlign w:val="center"/>
          </w:tcPr>
          <w:p w:rsidR="00CA194B" w:rsidRDefault="00CA194B">
            <w:pPr>
              <w:snapToGrid w:val="0"/>
              <w:spacing w:line="360" w:lineRule="auto"/>
              <w:ind w:firstLineChars="200" w:firstLine="560"/>
              <w:rPr>
                <w:rFonts w:ascii="仿宋" w:eastAsia="仿宋" w:hAnsi="仿宋"/>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CA194B" w:rsidRDefault="00ED6FE6">
            <w:pPr>
              <w:snapToGrid w:val="0"/>
              <w:spacing w:line="360" w:lineRule="auto"/>
              <w:jc w:val="center"/>
              <w:rPr>
                <w:rFonts w:ascii="仿宋" w:eastAsia="仿宋" w:hAnsi="仿宋"/>
                <w:sz w:val="28"/>
              </w:rPr>
            </w:pPr>
            <w:r>
              <w:rPr>
                <w:rFonts w:ascii="仿宋" w:eastAsia="仿宋" w:hAnsi="仿宋" w:hint="eastAsia"/>
                <w:sz w:val="28"/>
              </w:rPr>
              <w:t>39</w:t>
            </w:r>
          </w:p>
        </w:tc>
      </w:tr>
    </w:tbl>
    <w:p w:rsidR="00CA194B" w:rsidRDefault="00ED6FE6">
      <w:pPr>
        <w:overflowPunct w:val="0"/>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八、合同的签订及付款</w:t>
      </w: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（一）中选报价人应在接通知后</w:t>
      </w:r>
      <w:r>
        <w:rPr>
          <w:rFonts w:ascii="仿宋" w:eastAsia="仿宋" w:hAnsi="仿宋"/>
          <w:color w:val="000000"/>
          <w:sz w:val="32"/>
          <w:szCs w:val="32"/>
          <w:lang w:val="en-GB"/>
        </w:rPr>
        <w:t>2</w:t>
      </w:r>
      <w:r>
        <w:rPr>
          <w:rFonts w:ascii="仿宋" w:eastAsia="仿宋" w:hAnsi="仿宋" w:hint="eastAsia"/>
          <w:color w:val="000000"/>
          <w:sz w:val="32"/>
          <w:szCs w:val="32"/>
          <w:lang w:val="en-GB"/>
        </w:rPr>
        <w:t>日内与采购方签署合同。中选报价人无合理理由不得拒签合同。</w:t>
      </w: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（二）采购文件、采购文件的修改文件、中选报价人的报价文件、补充或修改的文件及澄清或承诺文件等，均为双方签</w:t>
      </w:r>
      <w:r>
        <w:rPr>
          <w:rFonts w:ascii="仿宋" w:eastAsia="仿宋" w:hAnsi="仿宋" w:hint="eastAsia"/>
          <w:color w:val="000000"/>
          <w:sz w:val="32"/>
          <w:szCs w:val="32"/>
          <w:lang w:val="en-GB"/>
        </w:rPr>
        <w:lastRenderedPageBreak/>
        <w:t>订相关合同的组成部分，并该合同一并作为本采购文件所列采购项目的互补性法律文件，与该合同具有同等法律效力。</w:t>
      </w: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（三）中选报价人因不可抗力或者自身原因不能履行采购合同的，采购方可以按照评审小组提出的本次询价比价项目评价顺序名单排序依次确定其他中选候选人为中选报价人，也可以重新组织采购。</w:t>
      </w: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（四）付款：本项目采用合同定价方式付款，具体付款要求，按照本采购文件约定的方式付款。</w:t>
      </w: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1.中选报价人与采购方签订项目合同后，采购方支付合同金额的5</w:t>
      </w:r>
      <w:r>
        <w:rPr>
          <w:rFonts w:ascii="仿宋" w:eastAsia="仿宋" w:hAnsi="仿宋"/>
          <w:color w:val="000000"/>
          <w:sz w:val="32"/>
          <w:szCs w:val="32"/>
          <w:lang w:val="en-GB"/>
        </w:rPr>
        <w:t>0%</w:t>
      </w:r>
      <w:r>
        <w:rPr>
          <w:rFonts w:ascii="仿宋" w:eastAsia="仿宋" w:hAnsi="仿宋" w:hint="eastAsia"/>
          <w:color w:val="000000"/>
          <w:sz w:val="32"/>
          <w:szCs w:val="32"/>
          <w:lang w:val="en-GB"/>
        </w:rPr>
        <w:t>。</w:t>
      </w: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2.中选报价人提交合格的</w:t>
      </w:r>
      <w:bookmarkStart w:id="24" w:name="OLE_LINK23"/>
      <w:bookmarkStart w:id="25" w:name="OLE_LINK22"/>
      <w:r>
        <w:rPr>
          <w:rFonts w:ascii="仿宋" w:eastAsia="仿宋" w:hAnsi="仿宋" w:hint="eastAsia"/>
          <w:color w:val="000000"/>
          <w:sz w:val="32"/>
          <w:szCs w:val="32"/>
          <w:lang w:val="en-GB"/>
        </w:rPr>
        <w:t>中农威特生物医药基地项目</w:t>
      </w:r>
      <w:bookmarkEnd w:id="24"/>
      <w:bookmarkEnd w:id="25"/>
      <w:r>
        <w:rPr>
          <w:rFonts w:ascii="仿宋" w:eastAsia="仿宋" w:hAnsi="仿宋" w:hint="eastAsia"/>
          <w:color w:val="000000"/>
          <w:sz w:val="32"/>
          <w:szCs w:val="32"/>
          <w:lang w:val="en-GB"/>
        </w:rPr>
        <w:t>一期北区工程的竣工环境保护验收调查、突发环境事件应急预案，获批排污许可后，采购方向中选报价人支付合同金额的30</w:t>
      </w:r>
      <w:r>
        <w:rPr>
          <w:rFonts w:ascii="仿宋" w:eastAsia="仿宋" w:hAnsi="仿宋"/>
          <w:color w:val="000000"/>
          <w:sz w:val="32"/>
          <w:szCs w:val="32"/>
          <w:lang w:val="en-GB"/>
        </w:rPr>
        <w:t>%</w:t>
      </w:r>
      <w:r>
        <w:rPr>
          <w:rFonts w:ascii="仿宋" w:eastAsia="仿宋" w:hAnsi="仿宋" w:hint="eastAsia"/>
          <w:color w:val="000000"/>
          <w:sz w:val="32"/>
          <w:szCs w:val="32"/>
          <w:lang w:val="en-GB"/>
        </w:rPr>
        <w:t>。</w:t>
      </w:r>
    </w:p>
    <w:p w:rsidR="00CA194B" w:rsidRDefault="00ED6FE6">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3.中农威特生物医药基地项目一期北区工程通过环境保护验收后，采购方向中选报价人支付合同金额的20</w:t>
      </w:r>
      <w:r>
        <w:rPr>
          <w:rFonts w:ascii="仿宋" w:eastAsia="仿宋" w:hAnsi="仿宋"/>
          <w:color w:val="000000"/>
          <w:sz w:val="32"/>
          <w:szCs w:val="32"/>
          <w:lang w:val="en-GB"/>
        </w:rPr>
        <w:t>%</w:t>
      </w:r>
      <w:r>
        <w:rPr>
          <w:rFonts w:ascii="仿宋" w:eastAsia="仿宋" w:hAnsi="仿宋" w:hint="eastAsia"/>
          <w:color w:val="000000"/>
          <w:sz w:val="32"/>
          <w:szCs w:val="32"/>
          <w:lang w:val="en-GB"/>
        </w:rPr>
        <w:t>。中选报价人同时开具全额发票。</w:t>
      </w:r>
    </w:p>
    <w:p w:rsidR="00CA194B" w:rsidRDefault="00CA194B">
      <w:pPr>
        <w:tabs>
          <w:tab w:val="left" w:pos="8080"/>
          <w:tab w:val="left" w:pos="8364"/>
        </w:tabs>
        <w:overflowPunct w:val="0"/>
        <w:spacing w:line="360" w:lineRule="auto"/>
        <w:ind w:right="480" w:firstLineChars="800" w:firstLine="2560"/>
        <w:rPr>
          <w:rFonts w:ascii="仿宋" w:eastAsia="仿宋" w:hAnsi="仿宋"/>
          <w:color w:val="000000"/>
          <w:sz w:val="32"/>
          <w:szCs w:val="32"/>
        </w:rPr>
      </w:pPr>
    </w:p>
    <w:p w:rsidR="00CA194B" w:rsidRDefault="00CA194B">
      <w:pPr>
        <w:tabs>
          <w:tab w:val="left" w:pos="8080"/>
          <w:tab w:val="left" w:pos="8364"/>
        </w:tabs>
        <w:overflowPunct w:val="0"/>
        <w:spacing w:line="360" w:lineRule="auto"/>
        <w:ind w:right="480" w:firstLineChars="800" w:firstLine="2560"/>
        <w:rPr>
          <w:rFonts w:ascii="仿宋" w:eastAsia="仿宋" w:hAnsi="仿宋"/>
          <w:color w:val="000000"/>
          <w:sz w:val="32"/>
          <w:szCs w:val="32"/>
        </w:rPr>
      </w:pPr>
    </w:p>
    <w:p w:rsidR="00CA194B" w:rsidRDefault="00ED6FE6">
      <w:pPr>
        <w:tabs>
          <w:tab w:val="left" w:pos="8080"/>
          <w:tab w:val="left" w:pos="8364"/>
        </w:tabs>
        <w:overflowPunct w:val="0"/>
        <w:spacing w:line="360" w:lineRule="auto"/>
        <w:ind w:right="480" w:firstLineChars="800" w:firstLine="2560"/>
        <w:rPr>
          <w:rFonts w:ascii="仿宋" w:eastAsia="仿宋" w:hAnsi="仿宋"/>
          <w:color w:val="000000"/>
          <w:sz w:val="32"/>
          <w:szCs w:val="32"/>
        </w:rPr>
      </w:pPr>
      <w:r>
        <w:rPr>
          <w:rFonts w:ascii="仿宋" w:eastAsia="仿宋" w:hAnsi="仿宋" w:hint="eastAsia"/>
          <w:color w:val="000000"/>
          <w:sz w:val="32"/>
          <w:szCs w:val="32"/>
        </w:rPr>
        <w:t>中农威特生物科技股份有限公司</w:t>
      </w:r>
    </w:p>
    <w:p w:rsidR="00CA194B" w:rsidRDefault="00ED6FE6" w:rsidP="00A06000">
      <w:pPr>
        <w:tabs>
          <w:tab w:val="left" w:pos="8080"/>
          <w:tab w:val="left" w:pos="8364"/>
        </w:tabs>
        <w:overflowPunct w:val="0"/>
        <w:spacing w:line="360" w:lineRule="auto"/>
        <w:ind w:right="480" w:firstLineChars="1100" w:firstLine="3520"/>
        <w:rPr>
          <w:rFonts w:ascii="仿宋" w:eastAsia="仿宋" w:hAnsi="仿宋"/>
          <w:color w:val="000000"/>
          <w:sz w:val="32"/>
          <w:szCs w:val="32"/>
        </w:rPr>
      </w:pPr>
      <w:r w:rsidRPr="00A06000">
        <w:rPr>
          <w:rFonts w:ascii="仿宋" w:eastAsia="仿宋" w:hAnsi="仿宋"/>
          <w:color w:val="000000"/>
          <w:sz w:val="32"/>
          <w:szCs w:val="32"/>
        </w:rPr>
        <w:t>20</w:t>
      </w:r>
      <w:r w:rsidRPr="00A06000">
        <w:rPr>
          <w:rFonts w:ascii="仿宋" w:eastAsia="仿宋" w:hAnsi="仿宋" w:hint="eastAsia"/>
          <w:color w:val="000000"/>
          <w:sz w:val="32"/>
          <w:szCs w:val="32"/>
        </w:rPr>
        <w:t>20年5月</w:t>
      </w:r>
      <w:r w:rsidR="00516A28">
        <w:rPr>
          <w:rFonts w:ascii="仿宋" w:eastAsia="仿宋" w:hAnsi="仿宋" w:hint="eastAsia"/>
          <w:color w:val="000000"/>
          <w:sz w:val="32"/>
          <w:szCs w:val="32"/>
        </w:rPr>
        <w:t>21日</w:t>
      </w:r>
      <w:bookmarkEnd w:id="14"/>
      <w:bookmarkEnd w:id="15"/>
    </w:p>
    <w:p w:rsidR="00CA194B" w:rsidRPr="00A06000" w:rsidRDefault="00CA194B" w:rsidP="00A06000">
      <w:pPr>
        <w:tabs>
          <w:tab w:val="left" w:pos="8080"/>
          <w:tab w:val="left" w:pos="8364"/>
        </w:tabs>
        <w:overflowPunct w:val="0"/>
        <w:spacing w:line="360" w:lineRule="auto"/>
        <w:ind w:right="480" w:firstLineChars="800" w:firstLine="2560"/>
        <w:rPr>
          <w:rFonts w:ascii="仿宋" w:eastAsia="仿宋" w:hAnsi="仿宋"/>
          <w:color w:val="000000"/>
          <w:sz w:val="32"/>
          <w:szCs w:val="32"/>
        </w:rPr>
      </w:pPr>
    </w:p>
    <w:p w:rsidR="00CA194B" w:rsidRDefault="00CA194B">
      <w:pPr>
        <w:pStyle w:val="a0"/>
      </w:pPr>
    </w:p>
    <w:p w:rsidR="00CA194B" w:rsidRDefault="00CA194B">
      <w:pPr>
        <w:pStyle w:val="a0"/>
      </w:pPr>
    </w:p>
    <w:p w:rsidR="00CA194B" w:rsidRDefault="00ED6FE6">
      <w:pPr>
        <w:rPr>
          <w:rFonts w:ascii="仿宋" w:eastAsia="仿宋" w:hAnsi="仿宋"/>
          <w:b/>
          <w:sz w:val="32"/>
          <w:szCs w:val="32"/>
        </w:rPr>
      </w:pPr>
      <w:bookmarkStart w:id="26" w:name="_GoBack"/>
      <w:bookmarkEnd w:id="26"/>
      <w:r>
        <w:rPr>
          <w:rFonts w:ascii="仿宋" w:eastAsia="仿宋" w:hAnsi="仿宋" w:hint="eastAsia"/>
          <w:b/>
          <w:sz w:val="32"/>
          <w:szCs w:val="32"/>
        </w:rPr>
        <w:lastRenderedPageBreak/>
        <w:t>附件：</w:t>
      </w:r>
    </w:p>
    <w:p w:rsidR="00CA194B" w:rsidRDefault="00ED6FE6">
      <w:pPr>
        <w:jc w:val="center"/>
        <w:rPr>
          <w:rFonts w:ascii="仿宋" w:eastAsia="仿宋" w:hAnsi="仿宋"/>
          <w:b/>
          <w:sz w:val="48"/>
          <w:szCs w:val="32"/>
        </w:rPr>
      </w:pPr>
      <w:r>
        <w:rPr>
          <w:rFonts w:ascii="仿宋" w:eastAsia="仿宋" w:hAnsi="仿宋" w:hint="eastAsia"/>
          <w:b/>
          <w:sz w:val="32"/>
        </w:rPr>
        <w:t>报价文件格式</w:t>
      </w:r>
    </w:p>
    <w:p w:rsidR="00CA194B" w:rsidRDefault="00CA194B">
      <w:pPr>
        <w:spacing w:line="440" w:lineRule="exact"/>
        <w:ind w:firstLineChars="200" w:firstLine="803"/>
        <w:jc w:val="center"/>
        <w:rPr>
          <w:rFonts w:ascii="仿宋" w:eastAsia="仿宋" w:hAnsi="仿宋"/>
          <w:b/>
          <w:bCs/>
          <w:sz w:val="40"/>
        </w:rPr>
      </w:pPr>
    </w:p>
    <w:p w:rsidR="00CA194B" w:rsidRDefault="00ED6FE6">
      <w:pPr>
        <w:overflowPunct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本附件所有格式仅供制作报价文件时参考，报价人应根据行业特点，结合本采购文件的技术参数等要求，对有关表格进行补充或修改，但不得对实质性文件的相关条款进行修改。</w:t>
      </w:r>
    </w:p>
    <w:p w:rsidR="00CA194B" w:rsidRDefault="00CA194B">
      <w:pPr>
        <w:spacing w:line="360" w:lineRule="auto"/>
        <w:rPr>
          <w:rFonts w:ascii="仿宋" w:eastAsia="仿宋" w:hAnsi="仿宋"/>
          <w:sz w:val="24"/>
        </w:rPr>
      </w:pPr>
    </w:p>
    <w:p w:rsidR="00CA194B" w:rsidRDefault="00CA194B">
      <w:pPr>
        <w:spacing w:line="360" w:lineRule="auto"/>
        <w:rPr>
          <w:rFonts w:ascii="仿宋" w:eastAsia="仿宋" w:hAnsi="仿宋"/>
          <w:sz w:val="24"/>
        </w:rPr>
      </w:pPr>
    </w:p>
    <w:p w:rsidR="00CA194B" w:rsidRDefault="00CA194B">
      <w:pPr>
        <w:rPr>
          <w:rFonts w:ascii="仿宋" w:eastAsia="仿宋" w:hAnsi="仿宋"/>
          <w:sz w:val="24"/>
        </w:rPr>
      </w:pPr>
    </w:p>
    <w:p w:rsidR="00CA194B" w:rsidRDefault="00CA194B">
      <w:pPr>
        <w:rPr>
          <w:rFonts w:ascii="仿宋" w:eastAsia="仿宋" w:hAnsi="仿宋"/>
        </w:rPr>
      </w:pPr>
    </w:p>
    <w:p w:rsidR="00CA194B" w:rsidRDefault="00CA194B">
      <w:pPr>
        <w:rPr>
          <w:rFonts w:ascii="仿宋" w:eastAsia="仿宋" w:hAnsi="仿宋"/>
        </w:rPr>
      </w:pPr>
    </w:p>
    <w:p w:rsidR="00CA194B" w:rsidRDefault="00CA194B">
      <w:pPr>
        <w:rPr>
          <w:rFonts w:ascii="仿宋" w:eastAsia="仿宋" w:hAnsi="仿宋"/>
        </w:rPr>
      </w:pPr>
    </w:p>
    <w:p w:rsidR="00CA194B" w:rsidRDefault="00CA194B">
      <w:pPr>
        <w:rPr>
          <w:rFonts w:ascii="仿宋" w:eastAsia="仿宋" w:hAnsi="仿宋"/>
        </w:rPr>
      </w:pPr>
    </w:p>
    <w:p w:rsidR="00CA194B" w:rsidRDefault="00CA194B">
      <w:pPr>
        <w:rPr>
          <w:rFonts w:ascii="仿宋" w:eastAsia="仿宋" w:hAnsi="仿宋"/>
          <w:sz w:val="44"/>
          <w:szCs w:val="44"/>
        </w:rPr>
      </w:pPr>
    </w:p>
    <w:p w:rsidR="00CA194B" w:rsidRDefault="00ED6FE6">
      <w:pPr>
        <w:jc w:val="center"/>
        <w:rPr>
          <w:rFonts w:ascii="仿宋" w:eastAsia="仿宋" w:hAnsi="仿宋"/>
          <w:sz w:val="44"/>
          <w:szCs w:val="44"/>
        </w:rPr>
      </w:pPr>
      <w:r>
        <w:rPr>
          <w:rFonts w:ascii="仿宋" w:eastAsia="仿宋" w:hAnsi="仿宋"/>
          <w:sz w:val="44"/>
          <w:szCs w:val="44"/>
        </w:rPr>
        <w:br w:type="page"/>
      </w:r>
    </w:p>
    <w:p w:rsidR="00CA194B" w:rsidRDefault="00ED6FE6">
      <w:pPr>
        <w:rPr>
          <w:rFonts w:ascii="仿宋" w:eastAsia="仿宋" w:hAnsi="仿宋"/>
          <w:sz w:val="28"/>
          <w:szCs w:val="21"/>
        </w:rPr>
      </w:pPr>
      <w:r>
        <w:rPr>
          <w:rFonts w:ascii="仿宋" w:eastAsia="仿宋" w:hAnsi="仿宋" w:hint="eastAsia"/>
          <w:sz w:val="28"/>
          <w:szCs w:val="21"/>
        </w:rPr>
        <w:lastRenderedPageBreak/>
        <w:t>附表</w:t>
      </w:r>
      <w:r>
        <w:rPr>
          <w:rFonts w:ascii="仿宋" w:eastAsia="仿宋" w:hAnsi="仿宋"/>
          <w:sz w:val="28"/>
          <w:szCs w:val="21"/>
        </w:rPr>
        <w:t>1</w:t>
      </w:r>
    </w:p>
    <w:p w:rsidR="00CA194B" w:rsidRDefault="00CA194B">
      <w:pPr>
        <w:pStyle w:val="a0"/>
      </w:pPr>
    </w:p>
    <w:p w:rsidR="00CA194B" w:rsidRDefault="00ED6FE6">
      <w:pPr>
        <w:jc w:val="center"/>
        <w:rPr>
          <w:rFonts w:asciiTheme="majorEastAsia" w:eastAsiaTheme="majorEastAsia" w:hAnsiTheme="majorEastAsia"/>
          <w:b/>
          <w:sz w:val="36"/>
          <w:szCs w:val="52"/>
        </w:rPr>
      </w:pPr>
      <w:r>
        <w:rPr>
          <w:rFonts w:asciiTheme="majorEastAsia" w:eastAsiaTheme="majorEastAsia" w:hAnsiTheme="majorEastAsia" w:hint="eastAsia"/>
          <w:b/>
          <w:sz w:val="36"/>
          <w:szCs w:val="52"/>
        </w:rPr>
        <w:t>中农威特生物医药基地项目一期北区工程</w:t>
      </w:r>
    </w:p>
    <w:p w:rsidR="00CA194B" w:rsidRDefault="00ED6FE6">
      <w:pPr>
        <w:jc w:val="center"/>
        <w:rPr>
          <w:rFonts w:asciiTheme="majorEastAsia" w:eastAsiaTheme="majorEastAsia" w:hAnsiTheme="majorEastAsia"/>
          <w:b/>
          <w:sz w:val="36"/>
          <w:szCs w:val="52"/>
        </w:rPr>
      </w:pPr>
      <w:r>
        <w:rPr>
          <w:rFonts w:asciiTheme="majorEastAsia" w:eastAsiaTheme="majorEastAsia" w:hAnsiTheme="majorEastAsia" w:hint="eastAsia"/>
          <w:b/>
          <w:sz w:val="36"/>
          <w:szCs w:val="52"/>
        </w:rPr>
        <w:t>竣工环境保护验收调查</w:t>
      </w:r>
    </w:p>
    <w:p w:rsidR="00CA194B" w:rsidRDefault="00ED6FE6">
      <w:pPr>
        <w:jc w:val="center"/>
        <w:rPr>
          <w:rFonts w:asciiTheme="majorEastAsia" w:eastAsiaTheme="majorEastAsia" w:hAnsiTheme="majorEastAsia"/>
          <w:b/>
          <w:sz w:val="36"/>
          <w:szCs w:val="52"/>
        </w:rPr>
      </w:pPr>
      <w:r>
        <w:rPr>
          <w:rFonts w:asciiTheme="majorEastAsia" w:eastAsiaTheme="majorEastAsia" w:hAnsiTheme="majorEastAsia" w:hint="eastAsia"/>
          <w:b/>
          <w:sz w:val="36"/>
          <w:szCs w:val="52"/>
        </w:rPr>
        <w:t>突发环境事件应急预案编制</w:t>
      </w:r>
    </w:p>
    <w:p w:rsidR="00CA194B" w:rsidRDefault="00ED6FE6">
      <w:pPr>
        <w:jc w:val="center"/>
        <w:rPr>
          <w:rFonts w:asciiTheme="majorEastAsia" w:eastAsiaTheme="majorEastAsia" w:hAnsiTheme="majorEastAsia"/>
          <w:b/>
          <w:sz w:val="36"/>
          <w:szCs w:val="52"/>
        </w:rPr>
      </w:pPr>
      <w:r>
        <w:rPr>
          <w:rFonts w:asciiTheme="majorEastAsia" w:eastAsiaTheme="majorEastAsia" w:hAnsiTheme="majorEastAsia" w:hint="eastAsia"/>
          <w:b/>
          <w:sz w:val="36"/>
          <w:szCs w:val="52"/>
        </w:rPr>
        <w:t>排污许可申请填报咨询服务</w:t>
      </w:r>
    </w:p>
    <w:p w:rsidR="00CA194B" w:rsidRDefault="00CA194B">
      <w:pPr>
        <w:jc w:val="center"/>
        <w:rPr>
          <w:rFonts w:asciiTheme="majorEastAsia" w:eastAsiaTheme="majorEastAsia" w:hAnsiTheme="majorEastAsia"/>
          <w:b/>
          <w:sz w:val="24"/>
          <w:szCs w:val="44"/>
        </w:rPr>
      </w:pPr>
    </w:p>
    <w:p w:rsidR="00CA194B" w:rsidRDefault="00CA194B">
      <w:pPr>
        <w:jc w:val="center"/>
        <w:rPr>
          <w:rFonts w:ascii="仿宋" w:eastAsia="仿宋" w:hAnsi="仿宋"/>
          <w:b/>
          <w:sz w:val="28"/>
          <w:szCs w:val="44"/>
        </w:rPr>
      </w:pPr>
    </w:p>
    <w:p w:rsidR="00CA194B" w:rsidRDefault="00CA194B">
      <w:pPr>
        <w:jc w:val="center"/>
        <w:rPr>
          <w:rFonts w:ascii="仿宋" w:eastAsia="仿宋" w:hAnsi="仿宋"/>
          <w:b/>
          <w:sz w:val="28"/>
          <w:szCs w:val="44"/>
        </w:rPr>
      </w:pPr>
    </w:p>
    <w:p w:rsidR="00CA194B" w:rsidRDefault="00CA194B">
      <w:pPr>
        <w:jc w:val="center"/>
        <w:rPr>
          <w:rFonts w:ascii="仿宋" w:eastAsia="仿宋" w:hAnsi="仿宋"/>
          <w:b/>
          <w:sz w:val="28"/>
          <w:szCs w:val="44"/>
        </w:rPr>
      </w:pPr>
    </w:p>
    <w:p w:rsidR="00CA194B" w:rsidRDefault="00ED6FE6">
      <w:pPr>
        <w:jc w:val="center"/>
        <w:rPr>
          <w:rFonts w:asciiTheme="majorEastAsia" w:eastAsiaTheme="majorEastAsia" w:hAnsiTheme="majorEastAsia"/>
          <w:b/>
          <w:sz w:val="52"/>
          <w:szCs w:val="52"/>
        </w:rPr>
      </w:pPr>
      <w:r>
        <w:rPr>
          <w:rFonts w:asciiTheme="majorEastAsia" w:eastAsiaTheme="majorEastAsia" w:hAnsiTheme="majorEastAsia" w:hint="eastAsia"/>
          <w:b/>
          <w:sz w:val="52"/>
          <w:szCs w:val="52"/>
        </w:rPr>
        <w:t>报价文件</w:t>
      </w:r>
    </w:p>
    <w:p w:rsidR="00CA194B" w:rsidRDefault="00ED6FE6">
      <w:pPr>
        <w:jc w:val="center"/>
        <w:rPr>
          <w:rFonts w:asciiTheme="majorEastAsia" w:eastAsiaTheme="majorEastAsia" w:hAnsiTheme="majorEastAsia"/>
          <w:b/>
          <w:sz w:val="32"/>
          <w:szCs w:val="52"/>
        </w:rPr>
      </w:pPr>
      <w:r>
        <w:rPr>
          <w:rFonts w:asciiTheme="majorEastAsia" w:eastAsiaTheme="majorEastAsia" w:hAnsiTheme="majorEastAsia" w:hint="eastAsia"/>
          <w:b/>
          <w:sz w:val="32"/>
          <w:szCs w:val="52"/>
        </w:rPr>
        <w:t>（请在此注明正本或副本）</w:t>
      </w:r>
    </w:p>
    <w:p w:rsidR="00CA194B" w:rsidRDefault="00CA194B">
      <w:pPr>
        <w:rPr>
          <w:rFonts w:ascii="仿宋" w:eastAsia="仿宋" w:hAnsi="仿宋"/>
          <w:b/>
        </w:rPr>
      </w:pPr>
    </w:p>
    <w:p w:rsidR="00CA194B" w:rsidRDefault="00CA194B">
      <w:pPr>
        <w:rPr>
          <w:rFonts w:ascii="仿宋" w:eastAsia="仿宋" w:hAnsi="仿宋"/>
          <w:sz w:val="32"/>
        </w:rPr>
      </w:pPr>
    </w:p>
    <w:p w:rsidR="00CA194B" w:rsidRDefault="00CA194B">
      <w:pPr>
        <w:rPr>
          <w:rFonts w:ascii="仿宋" w:eastAsia="仿宋" w:hAnsi="仿宋"/>
          <w:sz w:val="32"/>
        </w:rPr>
      </w:pPr>
    </w:p>
    <w:p w:rsidR="00CA194B" w:rsidRDefault="00CA194B">
      <w:pPr>
        <w:rPr>
          <w:rFonts w:ascii="仿宋" w:eastAsia="仿宋" w:hAnsi="仿宋"/>
          <w:sz w:val="32"/>
        </w:rPr>
      </w:pPr>
    </w:p>
    <w:p w:rsidR="00CA194B" w:rsidRDefault="00CA194B">
      <w:pPr>
        <w:rPr>
          <w:rFonts w:ascii="仿宋" w:eastAsia="仿宋" w:hAnsi="仿宋"/>
          <w:sz w:val="32"/>
        </w:rPr>
      </w:pPr>
    </w:p>
    <w:p w:rsidR="00CA194B" w:rsidRDefault="00CA194B">
      <w:pPr>
        <w:rPr>
          <w:rFonts w:ascii="仿宋" w:eastAsia="仿宋" w:hAnsi="仿宋"/>
          <w:sz w:val="32"/>
        </w:rPr>
      </w:pPr>
    </w:p>
    <w:p w:rsidR="00CA194B" w:rsidRDefault="00ED6FE6">
      <w:pPr>
        <w:overflowPunct w:val="0"/>
        <w:spacing w:line="360" w:lineRule="auto"/>
        <w:ind w:firstLineChars="650" w:firstLine="2080"/>
        <w:rPr>
          <w:rFonts w:ascii="仿宋" w:eastAsia="仿宋" w:hAnsi="仿宋"/>
          <w:sz w:val="32"/>
          <w:u w:val="single"/>
        </w:rPr>
      </w:pPr>
      <w:r>
        <w:rPr>
          <w:rFonts w:ascii="仿宋" w:eastAsia="仿宋" w:hAnsi="仿宋" w:hint="eastAsia"/>
          <w:sz w:val="32"/>
        </w:rPr>
        <w:t>报价人名称（公章）：</w:t>
      </w:r>
    </w:p>
    <w:p w:rsidR="00CA194B" w:rsidRDefault="00ED6FE6">
      <w:pPr>
        <w:overflowPunct w:val="0"/>
        <w:spacing w:line="360" w:lineRule="auto"/>
        <w:ind w:firstLineChars="650" w:firstLine="2080"/>
        <w:rPr>
          <w:rFonts w:ascii="仿宋" w:eastAsia="仿宋" w:hAnsi="仿宋"/>
          <w:sz w:val="32"/>
          <w:u w:val="single"/>
        </w:rPr>
      </w:pPr>
      <w:r>
        <w:rPr>
          <w:rFonts w:ascii="仿宋" w:eastAsia="仿宋" w:hAnsi="仿宋" w:hint="eastAsia"/>
          <w:sz w:val="32"/>
        </w:rPr>
        <w:t>日期：  年  月  日</w:t>
      </w:r>
    </w:p>
    <w:p w:rsidR="00CA194B" w:rsidRDefault="00CA194B">
      <w:pPr>
        <w:overflowPunct w:val="0"/>
        <w:spacing w:line="360" w:lineRule="auto"/>
        <w:ind w:firstLineChars="600" w:firstLine="1920"/>
        <w:rPr>
          <w:rFonts w:ascii="仿宋" w:eastAsia="仿宋" w:hAnsi="仿宋"/>
          <w:sz w:val="32"/>
        </w:rPr>
      </w:pPr>
    </w:p>
    <w:p w:rsidR="00CA194B" w:rsidRDefault="00ED6FE6">
      <w:pPr>
        <w:overflowPunct w:val="0"/>
        <w:spacing w:line="360" w:lineRule="auto"/>
        <w:ind w:firstLineChars="650" w:firstLine="2080"/>
        <w:rPr>
          <w:rFonts w:ascii="仿宋" w:eastAsia="仿宋" w:hAnsi="仿宋"/>
          <w:sz w:val="32"/>
          <w:u w:val="single"/>
        </w:rPr>
      </w:pPr>
      <w:r>
        <w:rPr>
          <w:rFonts w:ascii="仿宋" w:eastAsia="仿宋" w:hAnsi="仿宋" w:hint="eastAsia"/>
          <w:sz w:val="32"/>
        </w:rPr>
        <w:t>报价人代表（签字）：</w:t>
      </w:r>
    </w:p>
    <w:p w:rsidR="00CA194B" w:rsidRDefault="00ED6FE6">
      <w:pPr>
        <w:overflowPunct w:val="0"/>
        <w:spacing w:line="360" w:lineRule="auto"/>
        <w:ind w:firstLineChars="650" w:firstLine="2080"/>
        <w:rPr>
          <w:rFonts w:ascii="仿宋" w:eastAsia="仿宋" w:hAnsi="仿宋"/>
          <w:sz w:val="32"/>
        </w:rPr>
      </w:pPr>
      <w:r>
        <w:rPr>
          <w:rFonts w:ascii="仿宋" w:eastAsia="仿宋" w:hAnsi="仿宋" w:hint="eastAsia"/>
          <w:sz w:val="32"/>
        </w:rPr>
        <w:t>联系电话：</w:t>
      </w:r>
    </w:p>
    <w:p w:rsidR="00CA194B" w:rsidRDefault="00CA194B">
      <w:pPr>
        <w:overflowPunct w:val="0"/>
        <w:spacing w:line="360" w:lineRule="auto"/>
        <w:rPr>
          <w:rFonts w:ascii="仿宋" w:eastAsia="仿宋" w:hAnsi="仿宋"/>
          <w:bCs/>
          <w:kern w:val="0"/>
        </w:rPr>
      </w:pPr>
    </w:p>
    <w:p w:rsidR="00CA194B" w:rsidRDefault="00ED6FE6">
      <w:pPr>
        <w:spacing w:line="360" w:lineRule="auto"/>
        <w:rPr>
          <w:rFonts w:ascii="宋体" w:hAnsi="宋体"/>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CA194B" w:rsidRDefault="00ED6FE6">
      <w:pPr>
        <w:spacing w:line="720" w:lineRule="auto"/>
        <w:jc w:val="center"/>
        <w:rPr>
          <w:rFonts w:ascii="仿宋" w:eastAsia="仿宋" w:hAnsi="仿宋"/>
          <w:b/>
          <w:sz w:val="36"/>
          <w:szCs w:val="36"/>
        </w:rPr>
      </w:pPr>
      <w:r>
        <w:rPr>
          <w:rFonts w:ascii="仿宋" w:eastAsia="仿宋" w:hAnsi="仿宋" w:hint="eastAsia"/>
          <w:b/>
          <w:sz w:val="36"/>
          <w:szCs w:val="36"/>
        </w:rPr>
        <w:t>询价比价一览表</w:t>
      </w:r>
    </w:p>
    <w:p w:rsidR="00CA194B" w:rsidRDefault="00CA194B">
      <w:pPr>
        <w:jc w:val="center"/>
        <w:rPr>
          <w:rFonts w:ascii="仿宋" w:eastAsia="仿宋" w:hAnsi="仿宋"/>
          <w:b/>
          <w:bCs/>
          <w:sz w:val="32"/>
          <w:szCs w:val="32"/>
        </w:rPr>
      </w:pPr>
    </w:p>
    <w:p w:rsidR="00CA194B" w:rsidRDefault="00ED6FE6">
      <w:pPr>
        <w:rPr>
          <w:rFonts w:ascii="仿宋" w:eastAsia="仿宋" w:hAnsi="仿宋"/>
          <w:sz w:val="28"/>
        </w:rPr>
      </w:pPr>
      <w:r>
        <w:rPr>
          <w:rFonts w:ascii="仿宋" w:eastAsia="仿宋" w:hAnsi="仿宋" w:hint="eastAsia"/>
          <w:sz w:val="28"/>
        </w:rPr>
        <w:t>报价人名称：</w:t>
      </w:r>
    </w:p>
    <w:p w:rsidR="00CA194B" w:rsidRDefault="00ED6FE6">
      <w:pPr>
        <w:rPr>
          <w:rFonts w:ascii="仿宋" w:eastAsia="仿宋" w:hAnsi="仿宋"/>
          <w:sz w:val="28"/>
        </w:rPr>
      </w:pPr>
      <w:r>
        <w:rPr>
          <w:rFonts w:ascii="仿宋" w:eastAsia="仿宋" w:hAnsi="仿宋" w:hint="eastAsia"/>
          <w:sz w:val="28"/>
        </w:rPr>
        <w:t>采购文件编号：</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4324"/>
        <w:gridCol w:w="2104"/>
      </w:tblGrid>
      <w:tr w:rsidR="00CA194B">
        <w:trPr>
          <w:trHeight w:val="1056"/>
          <w:jc w:val="center"/>
        </w:trPr>
        <w:tc>
          <w:tcPr>
            <w:tcW w:w="2236" w:type="dxa"/>
            <w:vAlign w:val="center"/>
          </w:tcPr>
          <w:p w:rsidR="00CA194B" w:rsidRDefault="00ED6FE6">
            <w:pPr>
              <w:spacing w:line="360" w:lineRule="auto"/>
              <w:jc w:val="center"/>
              <w:rPr>
                <w:rFonts w:ascii="仿宋" w:eastAsia="仿宋" w:hAnsi="仿宋"/>
                <w:b/>
                <w:color w:val="000000" w:themeColor="text1"/>
                <w:sz w:val="28"/>
              </w:rPr>
            </w:pPr>
            <w:r>
              <w:rPr>
                <w:rFonts w:ascii="仿宋" w:eastAsia="仿宋" w:hAnsi="仿宋" w:hint="eastAsia"/>
                <w:b/>
                <w:color w:val="000000" w:themeColor="text1"/>
                <w:sz w:val="28"/>
              </w:rPr>
              <w:t>项目内容</w:t>
            </w:r>
          </w:p>
        </w:tc>
        <w:tc>
          <w:tcPr>
            <w:tcW w:w="4324" w:type="dxa"/>
            <w:vAlign w:val="center"/>
          </w:tcPr>
          <w:p w:rsidR="00CA194B" w:rsidRDefault="00ED6FE6">
            <w:pPr>
              <w:spacing w:line="360" w:lineRule="auto"/>
              <w:jc w:val="center"/>
              <w:rPr>
                <w:rFonts w:ascii="仿宋" w:eastAsia="仿宋" w:hAnsi="仿宋"/>
                <w:b/>
                <w:color w:val="000000" w:themeColor="text1"/>
                <w:sz w:val="28"/>
              </w:rPr>
            </w:pPr>
            <w:r>
              <w:rPr>
                <w:rFonts w:ascii="仿宋" w:eastAsia="仿宋" w:hAnsi="仿宋" w:hint="eastAsia"/>
                <w:b/>
                <w:color w:val="000000" w:themeColor="text1"/>
                <w:sz w:val="28"/>
              </w:rPr>
              <w:t>报告书编制的时间</w:t>
            </w:r>
          </w:p>
        </w:tc>
        <w:tc>
          <w:tcPr>
            <w:tcW w:w="2104" w:type="dxa"/>
            <w:vAlign w:val="center"/>
          </w:tcPr>
          <w:p w:rsidR="00CA194B" w:rsidRDefault="00ED6FE6">
            <w:pPr>
              <w:spacing w:line="360" w:lineRule="auto"/>
              <w:jc w:val="center"/>
              <w:rPr>
                <w:rFonts w:ascii="仿宋" w:eastAsia="仿宋" w:hAnsi="仿宋"/>
                <w:b/>
                <w:color w:val="000000" w:themeColor="text1"/>
                <w:sz w:val="28"/>
              </w:rPr>
            </w:pPr>
            <w:r>
              <w:rPr>
                <w:rFonts w:ascii="仿宋" w:eastAsia="仿宋" w:hAnsi="仿宋" w:hint="eastAsia"/>
                <w:b/>
                <w:color w:val="000000" w:themeColor="text1"/>
                <w:sz w:val="28"/>
              </w:rPr>
              <w:t>报价（元）</w:t>
            </w:r>
          </w:p>
        </w:tc>
      </w:tr>
      <w:tr w:rsidR="00CA194B">
        <w:trPr>
          <w:trHeight w:val="2024"/>
          <w:jc w:val="center"/>
        </w:trPr>
        <w:tc>
          <w:tcPr>
            <w:tcW w:w="2236" w:type="dxa"/>
            <w:vAlign w:val="center"/>
          </w:tcPr>
          <w:p w:rsidR="00CA194B" w:rsidRDefault="00ED6FE6">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中农威特生物医药基地项目一期北区工程竣工环境保护验收调查</w:t>
            </w:r>
          </w:p>
        </w:tc>
        <w:tc>
          <w:tcPr>
            <w:tcW w:w="4324" w:type="dxa"/>
            <w:vAlign w:val="center"/>
          </w:tcPr>
          <w:p w:rsidR="00CA194B" w:rsidRDefault="00ED6FE6">
            <w:pPr>
              <w:spacing w:line="360" w:lineRule="auto"/>
              <w:ind w:firstLineChars="1000" w:firstLine="2400"/>
              <w:rPr>
                <w:rFonts w:ascii="仿宋" w:eastAsia="仿宋" w:hAnsi="仿宋"/>
                <w:color w:val="000000" w:themeColor="text1"/>
                <w:sz w:val="24"/>
              </w:rPr>
            </w:pPr>
            <w:r>
              <w:rPr>
                <w:rFonts w:ascii="仿宋" w:eastAsia="仿宋" w:hAnsi="仿宋" w:hint="eastAsia"/>
                <w:color w:val="000000" w:themeColor="text1"/>
                <w:sz w:val="24"/>
              </w:rPr>
              <w:t>天内</w:t>
            </w:r>
          </w:p>
        </w:tc>
        <w:tc>
          <w:tcPr>
            <w:tcW w:w="2104" w:type="dxa"/>
            <w:vMerge w:val="restart"/>
            <w:vAlign w:val="center"/>
          </w:tcPr>
          <w:p w:rsidR="00CA194B" w:rsidRDefault="00CA194B">
            <w:pPr>
              <w:spacing w:line="360" w:lineRule="auto"/>
              <w:jc w:val="center"/>
              <w:rPr>
                <w:rFonts w:ascii="仿宋" w:eastAsia="仿宋" w:hAnsi="仿宋"/>
                <w:color w:val="000000" w:themeColor="text1"/>
                <w:sz w:val="24"/>
              </w:rPr>
            </w:pPr>
          </w:p>
        </w:tc>
      </w:tr>
      <w:tr w:rsidR="00CA194B">
        <w:trPr>
          <w:trHeight w:val="1979"/>
          <w:jc w:val="center"/>
        </w:trPr>
        <w:tc>
          <w:tcPr>
            <w:tcW w:w="2236" w:type="dxa"/>
            <w:vAlign w:val="center"/>
          </w:tcPr>
          <w:p w:rsidR="00CA194B" w:rsidRDefault="00ED6FE6">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中农威特生物医药基地一期北区工程突发环境事件应急预案编制</w:t>
            </w:r>
          </w:p>
        </w:tc>
        <w:tc>
          <w:tcPr>
            <w:tcW w:w="4324" w:type="dxa"/>
            <w:vAlign w:val="center"/>
          </w:tcPr>
          <w:p w:rsidR="00CA194B" w:rsidRDefault="00ED6FE6">
            <w:pPr>
              <w:spacing w:line="360" w:lineRule="auto"/>
              <w:ind w:firstLineChars="500" w:firstLine="1200"/>
              <w:jc w:val="center"/>
              <w:rPr>
                <w:rFonts w:ascii="仿宋" w:eastAsia="仿宋" w:hAnsi="仿宋"/>
                <w:color w:val="000000" w:themeColor="text1"/>
                <w:sz w:val="24"/>
              </w:rPr>
            </w:pPr>
            <w:r>
              <w:rPr>
                <w:rFonts w:ascii="仿宋" w:eastAsia="仿宋" w:hAnsi="仿宋" w:hint="eastAsia"/>
                <w:color w:val="000000" w:themeColor="text1"/>
                <w:sz w:val="24"/>
              </w:rPr>
              <w:t>天内</w:t>
            </w:r>
          </w:p>
        </w:tc>
        <w:tc>
          <w:tcPr>
            <w:tcW w:w="2104" w:type="dxa"/>
            <w:vMerge/>
            <w:vAlign w:val="center"/>
          </w:tcPr>
          <w:p w:rsidR="00CA194B" w:rsidRDefault="00CA194B">
            <w:pPr>
              <w:spacing w:line="360" w:lineRule="auto"/>
              <w:jc w:val="center"/>
              <w:rPr>
                <w:rFonts w:ascii="仿宋" w:eastAsia="仿宋" w:hAnsi="仿宋"/>
                <w:color w:val="000000" w:themeColor="text1"/>
                <w:sz w:val="24"/>
              </w:rPr>
            </w:pPr>
          </w:p>
        </w:tc>
      </w:tr>
      <w:tr w:rsidR="00CA194B">
        <w:trPr>
          <w:trHeight w:val="1665"/>
          <w:jc w:val="center"/>
        </w:trPr>
        <w:tc>
          <w:tcPr>
            <w:tcW w:w="2236" w:type="dxa"/>
            <w:vAlign w:val="center"/>
          </w:tcPr>
          <w:p w:rsidR="00CA194B" w:rsidRDefault="00ED6FE6">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中农威特生物医药基地项目一期北区工程排污核查申请</w:t>
            </w:r>
          </w:p>
        </w:tc>
        <w:tc>
          <w:tcPr>
            <w:tcW w:w="4324" w:type="dxa"/>
            <w:vAlign w:val="center"/>
          </w:tcPr>
          <w:p w:rsidR="00CA194B" w:rsidRDefault="00ED6FE6">
            <w:pPr>
              <w:spacing w:line="360" w:lineRule="auto"/>
              <w:ind w:firstLineChars="500" w:firstLine="1200"/>
              <w:jc w:val="center"/>
              <w:rPr>
                <w:rFonts w:ascii="仿宋" w:eastAsia="仿宋" w:hAnsi="仿宋"/>
                <w:color w:val="000000" w:themeColor="text1"/>
                <w:sz w:val="24"/>
              </w:rPr>
            </w:pPr>
            <w:r>
              <w:rPr>
                <w:rFonts w:ascii="仿宋" w:eastAsia="仿宋" w:hAnsi="仿宋" w:hint="eastAsia"/>
                <w:color w:val="000000" w:themeColor="text1"/>
                <w:sz w:val="24"/>
              </w:rPr>
              <w:t>天内</w:t>
            </w:r>
          </w:p>
        </w:tc>
        <w:tc>
          <w:tcPr>
            <w:tcW w:w="2104" w:type="dxa"/>
            <w:vMerge/>
            <w:vAlign w:val="center"/>
          </w:tcPr>
          <w:p w:rsidR="00CA194B" w:rsidRDefault="00CA194B">
            <w:pPr>
              <w:spacing w:line="360" w:lineRule="auto"/>
              <w:jc w:val="center"/>
              <w:rPr>
                <w:rFonts w:ascii="仿宋" w:eastAsia="仿宋" w:hAnsi="仿宋"/>
                <w:color w:val="000000" w:themeColor="text1"/>
                <w:sz w:val="24"/>
              </w:rPr>
            </w:pPr>
          </w:p>
        </w:tc>
      </w:tr>
      <w:tr w:rsidR="00CA194B">
        <w:trPr>
          <w:trHeight w:val="795"/>
          <w:jc w:val="center"/>
        </w:trPr>
        <w:tc>
          <w:tcPr>
            <w:tcW w:w="2236" w:type="dxa"/>
            <w:vAlign w:val="center"/>
          </w:tcPr>
          <w:p w:rsidR="00CA194B" w:rsidRDefault="00ED6FE6">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报价（元）</w:t>
            </w:r>
          </w:p>
        </w:tc>
        <w:tc>
          <w:tcPr>
            <w:tcW w:w="6428" w:type="dxa"/>
            <w:gridSpan w:val="2"/>
            <w:vAlign w:val="center"/>
          </w:tcPr>
          <w:p w:rsidR="00CA194B" w:rsidRDefault="00ED6FE6">
            <w:pPr>
              <w:spacing w:line="360" w:lineRule="auto"/>
              <w:rPr>
                <w:rFonts w:ascii="仿宋" w:eastAsia="仿宋" w:hAnsi="仿宋"/>
                <w:color w:val="000000" w:themeColor="text1"/>
                <w:sz w:val="24"/>
              </w:rPr>
            </w:pPr>
            <w:r>
              <w:rPr>
                <w:rFonts w:ascii="仿宋" w:eastAsia="仿宋" w:hAnsi="仿宋" w:hint="eastAsia"/>
                <w:color w:val="000000" w:themeColor="text1"/>
                <w:sz w:val="24"/>
              </w:rPr>
              <w:t>大写：</w:t>
            </w:r>
          </w:p>
        </w:tc>
      </w:tr>
    </w:tbl>
    <w:p w:rsidR="00CA194B" w:rsidRDefault="00CA194B">
      <w:pPr>
        <w:rPr>
          <w:rFonts w:ascii="仿宋" w:eastAsia="仿宋" w:hAnsi="仿宋"/>
        </w:rPr>
      </w:pPr>
    </w:p>
    <w:p w:rsidR="00CA194B" w:rsidRDefault="00ED6FE6">
      <w:pPr>
        <w:ind w:firstLineChars="850" w:firstLine="2380"/>
        <w:rPr>
          <w:rFonts w:ascii="仿宋" w:eastAsia="仿宋" w:hAnsi="仿宋"/>
          <w:sz w:val="28"/>
        </w:rPr>
      </w:pPr>
      <w:r>
        <w:rPr>
          <w:rFonts w:ascii="仿宋" w:eastAsia="仿宋" w:hAnsi="仿宋" w:hint="eastAsia"/>
          <w:sz w:val="28"/>
        </w:rPr>
        <w:t>报价单位：（盖章）</w:t>
      </w:r>
    </w:p>
    <w:p w:rsidR="00CA194B" w:rsidRDefault="00CA194B">
      <w:pPr>
        <w:pStyle w:val="a0"/>
        <w:rPr>
          <w:sz w:val="28"/>
        </w:rPr>
      </w:pPr>
    </w:p>
    <w:p w:rsidR="00CA194B" w:rsidRDefault="00ED6FE6">
      <w:pPr>
        <w:ind w:firstLineChars="850" w:firstLine="2380"/>
        <w:rPr>
          <w:rFonts w:ascii="仿宋" w:eastAsia="仿宋" w:hAnsi="仿宋"/>
          <w:sz w:val="28"/>
        </w:rPr>
      </w:pPr>
      <w:r>
        <w:rPr>
          <w:rFonts w:ascii="仿宋" w:eastAsia="仿宋" w:hAnsi="仿宋" w:hint="eastAsia"/>
          <w:sz w:val="28"/>
        </w:rPr>
        <w:t>法定代表人（或其授权委托人）：（签字或盖章）</w:t>
      </w:r>
    </w:p>
    <w:p w:rsidR="00CA194B" w:rsidRDefault="00CA194B">
      <w:pPr>
        <w:rPr>
          <w:rFonts w:ascii="仿宋" w:eastAsia="仿宋" w:hAnsi="仿宋"/>
        </w:rPr>
      </w:pPr>
    </w:p>
    <w:p w:rsidR="00CA194B" w:rsidRDefault="00CA194B">
      <w:pPr>
        <w:rPr>
          <w:rFonts w:ascii="仿宋" w:eastAsia="仿宋" w:hAnsi="仿宋"/>
        </w:rPr>
      </w:pPr>
    </w:p>
    <w:p w:rsidR="00CA194B" w:rsidRDefault="00ED6FE6">
      <w:pPr>
        <w:ind w:firstLineChars="850" w:firstLine="2380"/>
        <w:rPr>
          <w:rFonts w:ascii="仿宋" w:eastAsia="仿宋" w:hAnsi="仿宋"/>
          <w:sz w:val="28"/>
        </w:rPr>
      </w:pPr>
      <w:r>
        <w:rPr>
          <w:rFonts w:ascii="仿宋" w:eastAsia="仿宋" w:hAnsi="仿宋" w:hint="eastAsia"/>
          <w:sz w:val="28"/>
        </w:rPr>
        <w:t>日期：  年  月  日</w:t>
      </w:r>
    </w:p>
    <w:p w:rsidR="00CA194B" w:rsidRDefault="00ED6FE6">
      <w:pPr>
        <w:spacing w:line="360" w:lineRule="auto"/>
        <w:rPr>
          <w:rFonts w:ascii="仿宋" w:eastAsia="仿宋" w:hAnsi="仿宋"/>
          <w:b/>
          <w:sz w:val="24"/>
        </w:rPr>
      </w:pPr>
      <w:r>
        <w:rPr>
          <w:rFonts w:ascii="仿宋" w:eastAsia="仿宋" w:hAnsi="仿宋" w:hint="eastAsia"/>
          <w:bCs/>
          <w:kern w:val="0"/>
          <w:sz w:val="28"/>
          <w:szCs w:val="28"/>
        </w:rPr>
        <w:lastRenderedPageBreak/>
        <w:t>附表3</w:t>
      </w:r>
    </w:p>
    <w:p w:rsidR="00CA194B" w:rsidRDefault="00ED6FE6">
      <w:pPr>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CA194B" w:rsidRDefault="00CA194B">
      <w:pPr>
        <w:rPr>
          <w:rFonts w:ascii="仿宋" w:eastAsia="仿宋" w:hAnsi="仿宋"/>
          <w:b/>
          <w:sz w:val="24"/>
        </w:rPr>
      </w:pPr>
    </w:p>
    <w:p w:rsidR="00CA194B" w:rsidRDefault="00ED6FE6">
      <w:pPr>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CA194B" w:rsidRDefault="00ED6FE6">
      <w:pPr>
        <w:spacing w:line="360" w:lineRule="auto"/>
        <w:ind w:firstLineChars="100" w:firstLine="280"/>
        <w:rPr>
          <w:rFonts w:ascii="仿宋" w:eastAsia="仿宋" w:hAnsi="仿宋"/>
          <w:sz w:val="28"/>
          <w:szCs w:val="28"/>
        </w:rPr>
      </w:pPr>
      <w:r>
        <w:rPr>
          <w:rFonts w:ascii="仿宋" w:eastAsia="仿宋" w:hAnsi="仿宋" w:hint="eastAsia"/>
          <w:sz w:val="28"/>
          <w:szCs w:val="28"/>
        </w:rPr>
        <w:t>（报价人全称）法人代表授权（授权代表姓名）为授权代表，参加贵公司组织的项目（采购编号）采购活动，全权处理采购活动中的一切事宜。</w:t>
      </w:r>
    </w:p>
    <w:p w:rsidR="00CA194B" w:rsidRDefault="00ED6FE6">
      <w:pPr>
        <w:spacing w:line="360" w:lineRule="auto"/>
        <w:ind w:firstLineChars="200" w:firstLine="560"/>
        <w:rPr>
          <w:rFonts w:ascii="仿宋" w:eastAsia="仿宋" w:hAnsi="仿宋"/>
          <w:sz w:val="28"/>
          <w:szCs w:val="28"/>
        </w:rPr>
      </w:pPr>
      <w:r>
        <w:rPr>
          <w:rFonts w:ascii="仿宋" w:eastAsia="仿宋" w:hAnsi="仿宋" w:hint="eastAsia"/>
          <w:sz w:val="28"/>
          <w:szCs w:val="28"/>
        </w:rPr>
        <w:t>法人代表签字：</w:t>
      </w:r>
    </w:p>
    <w:p w:rsidR="00CA194B" w:rsidRDefault="00ED6FE6">
      <w:pPr>
        <w:spacing w:line="360" w:lineRule="auto"/>
        <w:ind w:firstLineChars="200" w:firstLine="560"/>
        <w:rPr>
          <w:rFonts w:ascii="仿宋" w:eastAsia="仿宋" w:hAnsi="仿宋"/>
          <w:sz w:val="28"/>
          <w:szCs w:val="28"/>
        </w:rPr>
      </w:pPr>
      <w:r>
        <w:rPr>
          <w:rFonts w:ascii="仿宋" w:eastAsia="仿宋" w:hAnsi="仿宋" w:hint="eastAsia"/>
          <w:sz w:val="28"/>
          <w:szCs w:val="28"/>
        </w:rPr>
        <w:t>法人代表身份证号：</w:t>
      </w:r>
    </w:p>
    <w:p w:rsidR="00CA194B" w:rsidRDefault="00ED6FE6">
      <w:pPr>
        <w:spacing w:line="360" w:lineRule="auto"/>
        <w:ind w:firstLineChars="200" w:firstLine="560"/>
        <w:rPr>
          <w:rFonts w:ascii="仿宋" w:eastAsia="仿宋" w:hAnsi="仿宋"/>
          <w:sz w:val="28"/>
          <w:szCs w:val="28"/>
        </w:rPr>
      </w:pPr>
      <w:r>
        <w:rPr>
          <w:rFonts w:ascii="仿宋" w:eastAsia="仿宋" w:hAnsi="仿宋" w:hint="eastAsia"/>
          <w:sz w:val="28"/>
          <w:szCs w:val="28"/>
        </w:rPr>
        <w:t>报价人全称（公章）：</w:t>
      </w:r>
    </w:p>
    <w:p w:rsidR="00CA194B" w:rsidRDefault="00ED6FE6">
      <w:pPr>
        <w:spacing w:line="360" w:lineRule="auto"/>
        <w:ind w:firstLineChars="200" w:firstLine="560"/>
        <w:rPr>
          <w:rFonts w:ascii="仿宋" w:eastAsia="仿宋" w:hAnsi="仿宋"/>
          <w:sz w:val="28"/>
          <w:szCs w:val="28"/>
        </w:rPr>
      </w:pPr>
      <w:r>
        <w:rPr>
          <w:rFonts w:ascii="仿宋" w:eastAsia="仿宋" w:hAnsi="仿宋" w:hint="eastAsia"/>
          <w:sz w:val="28"/>
          <w:szCs w:val="28"/>
        </w:rPr>
        <w:t>日期：  年  月  日</w:t>
      </w:r>
    </w:p>
    <w:p w:rsidR="00CA194B" w:rsidRDefault="00ED6FE6">
      <w:pPr>
        <w:spacing w:line="360" w:lineRule="auto"/>
        <w:ind w:firstLineChars="196" w:firstLine="551"/>
        <w:rPr>
          <w:rFonts w:ascii="仿宋" w:eastAsia="仿宋" w:hAnsi="仿宋"/>
          <w:b/>
          <w:sz w:val="28"/>
          <w:szCs w:val="28"/>
        </w:rPr>
      </w:pPr>
      <w:r>
        <w:rPr>
          <w:rFonts w:ascii="仿宋" w:eastAsia="仿宋" w:hAnsi="仿宋" w:hint="eastAsia"/>
          <w:b/>
          <w:sz w:val="28"/>
          <w:szCs w:val="28"/>
        </w:rPr>
        <w:t>法人代表和被授权人身份证复印件：</w:t>
      </w:r>
    </w:p>
    <w:p w:rsidR="00CA194B" w:rsidRDefault="00ED6FE6">
      <w:pPr>
        <w:spacing w:line="360" w:lineRule="auto"/>
        <w:ind w:firstLineChars="196" w:firstLine="551"/>
        <w:rPr>
          <w:rFonts w:ascii="仿宋" w:eastAsia="仿宋" w:hAnsi="仿宋"/>
          <w:b/>
          <w:sz w:val="28"/>
          <w:szCs w:val="28"/>
        </w:rPr>
      </w:pPr>
      <w:r>
        <w:rPr>
          <w:rFonts w:ascii="仿宋" w:eastAsia="仿宋" w:hAnsi="仿宋" w:hint="eastAsia"/>
          <w:b/>
          <w:sz w:val="28"/>
          <w:szCs w:val="28"/>
        </w:rPr>
        <w:t>附：</w:t>
      </w:r>
    </w:p>
    <w:p w:rsidR="00CA194B" w:rsidRDefault="00CA194B">
      <w:pPr>
        <w:spacing w:line="360" w:lineRule="auto"/>
        <w:rPr>
          <w:rFonts w:ascii="仿宋" w:eastAsia="仿宋" w:hAnsi="仿宋"/>
          <w:b/>
          <w:sz w:val="28"/>
          <w:szCs w:val="28"/>
        </w:rPr>
      </w:pPr>
    </w:p>
    <w:p w:rsidR="00CA194B" w:rsidRDefault="00CA194B">
      <w:pPr>
        <w:spacing w:line="360" w:lineRule="auto"/>
        <w:rPr>
          <w:rFonts w:ascii="仿宋" w:eastAsia="仿宋" w:hAnsi="仿宋"/>
          <w:b/>
          <w:sz w:val="28"/>
          <w:szCs w:val="28"/>
        </w:rPr>
      </w:pPr>
    </w:p>
    <w:p w:rsidR="00CA194B" w:rsidRDefault="00CA194B">
      <w:pPr>
        <w:pStyle w:val="a0"/>
      </w:pPr>
    </w:p>
    <w:p w:rsidR="00CA194B" w:rsidRDefault="00ED6FE6">
      <w:pPr>
        <w:spacing w:line="360" w:lineRule="auto"/>
        <w:ind w:firstLineChars="200" w:firstLine="560"/>
        <w:rPr>
          <w:rFonts w:ascii="仿宋" w:eastAsia="仿宋" w:hAnsi="仿宋"/>
          <w:sz w:val="28"/>
          <w:szCs w:val="28"/>
          <w:u w:val="thick"/>
        </w:rPr>
      </w:pPr>
      <w:r>
        <w:rPr>
          <w:rFonts w:ascii="仿宋" w:eastAsia="仿宋" w:hAnsi="仿宋" w:hint="eastAsia"/>
          <w:sz w:val="28"/>
          <w:szCs w:val="28"/>
        </w:rPr>
        <w:t>授权代表签字：</w:t>
      </w:r>
    </w:p>
    <w:p w:rsidR="00CA194B" w:rsidRDefault="00ED6FE6">
      <w:pPr>
        <w:spacing w:line="360" w:lineRule="auto"/>
        <w:ind w:firstLineChars="200" w:firstLine="560"/>
        <w:rPr>
          <w:rFonts w:ascii="仿宋" w:eastAsia="仿宋" w:hAnsi="仿宋"/>
          <w:sz w:val="28"/>
          <w:szCs w:val="28"/>
        </w:rPr>
      </w:pPr>
      <w:r>
        <w:rPr>
          <w:rFonts w:ascii="仿宋" w:eastAsia="仿宋" w:hAnsi="仿宋" w:hint="eastAsia"/>
          <w:sz w:val="28"/>
          <w:szCs w:val="28"/>
        </w:rPr>
        <w:t>授权代表身份证号：</w:t>
      </w:r>
    </w:p>
    <w:p w:rsidR="00CA194B" w:rsidRDefault="00ED6FE6">
      <w:pPr>
        <w:spacing w:line="360" w:lineRule="auto"/>
        <w:ind w:firstLineChars="200" w:firstLine="560"/>
        <w:rPr>
          <w:rFonts w:ascii="仿宋" w:eastAsia="仿宋" w:hAnsi="仿宋"/>
          <w:sz w:val="28"/>
          <w:szCs w:val="28"/>
        </w:rPr>
      </w:pPr>
      <w:r>
        <w:rPr>
          <w:rFonts w:ascii="仿宋" w:eastAsia="仿宋" w:hAnsi="仿宋" w:hint="eastAsia"/>
          <w:sz w:val="28"/>
          <w:szCs w:val="28"/>
        </w:rPr>
        <w:t>职务：</w:t>
      </w:r>
    </w:p>
    <w:p w:rsidR="00CA194B" w:rsidRDefault="00ED6FE6">
      <w:pPr>
        <w:spacing w:line="360" w:lineRule="auto"/>
        <w:ind w:firstLineChars="200" w:firstLine="560"/>
        <w:rPr>
          <w:rFonts w:ascii="仿宋" w:eastAsia="仿宋" w:hAnsi="仿宋"/>
          <w:sz w:val="28"/>
          <w:szCs w:val="28"/>
        </w:rPr>
      </w:pPr>
      <w:r>
        <w:rPr>
          <w:rFonts w:ascii="仿宋" w:eastAsia="仿宋" w:hAnsi="仿宋" w:hint="eastAsia"/>
          <w:sz w:val="28"/>
          <w:szCs w:val="28"/>
        </w:rPr>
        <w:t>详细通讯地址：</w:t>
      </w:r>
    </w:p>
    <w:p w:rsidR="00CA194B" w:rsidRDefault="00ED6FE6">
      <w:pPr>
        <w:spacing w:line="360" w:lineRule="auto"/>
        <w:ind w:firstLineChars="200" w:firstLine="560"/>
        <w:rPr>
          <w:rFonts w:ascii="仿宋" w:eastAsia="仿宋" w:hAnsi="仿宋"/>
          <w:sz w:val="28"/>
          <w:szCs w:val="28"/>
        </w:rPr>
      </w:pPr>
      <w:r>
        <w:rPr>
          <w:rFonts w:ascii="仿宋" w:eastAsia="仿宋" w:hAnsi="仿宋" w:hint="eastAsia"/>
          <w:sz w:val="28"/>
          <w:szCs w:val="28"/>
        </w:rPr>
        <w:t>邮政编码：</w:t>
      </w:r>
    </w:p>
    <w:p w:rsidR="00CA194B" w:rsidRDefault="00ED6FE6">
      <w:pPr>
        <w:spacing w:line="360" w:lineRule="auto"/>
        <w:ind w:firstLineChars="200" w:firstLine="560"/>
        <w:rPr>
          <w:rFonts w:ascii="仿宋" w:eastAsia="仿宋" w:hAnsi="仿宋"/>
          <w:sz w:val="28"/>
          <w:szCs w:val="28"/>
        </w:rPr>
      </w:pPr>
      <w:r>
        <w:rPr>
          <w:rFonts w:ascii="仿宋" w:eastAsia="仿宋" w:hAnsi="仿宋" w:hint="eastAsia"/>
          <w:sz w:val="28"/>
          <w:szCs w:val="28"/>
        </w:rPr>
        <w:t>传真：</w:t>
      </w:r>
    </w:p>
    <w:p w:rsidR="00CA194B" w:rsidRDefault="00ED6FE6">
      <w:pPr>
        <w:spacing w:line="360" w:lineRule="auto"/>
        <w:ind w:firstLineChars="200" w:firstLine="560"/>
        <w:rPr>
          <w:rFonts w:ascii="仿宋" w:eastAsia="仿宋" w:hAnsi="仿宋"/>
          <w:sz w:val="28"/>
          <w:szCs w:val="28"/>
        </w:rPr>
      </w:pPr>
      <w:r>
        <w:rPr>
          <w:rFonts w:ascii="仿宋" w:eastAsia="仿宋" w:hAnsi="仿宋" w:hint="eastAsia"/>
          <w:sz w:val="28"/>
          <w:szCs w:val="28"/>
        </w:rPr>
        <w:t>电话：</w:t>
      </w:r>
    </w:p>
    <w:p w:rsidR="00CA194B" w:rsidRDefault="00ED6FE6">
      <w:pPr>
        <w:spacing w:line="360" w:lineRule="auto"/>
        <w:ind w:firstLineChars="200" w:firstLine="560"/>
        <w:rPr>
          <w:rFonts w:ascii="仿宋" w:eastAsia="仿宋" w:hAnsi="仿宋"/>
          <w:sz w:val="28"/>
          <w:szCs w:val="28"/>
        </w:rPr>
      </w:pPr>
      <w:r>
        <w:rPr>
          <w:rFonts w:ascii="仿宋" w:eastAsia="仿宋" w:hAnsi="仿宋" w:hint="eastAsia"/>
          <w:sz w:val="28"/>
          <w:szCs w:val="28"/>
        </w:rPr>
        <w:t>日期：  年  月  日</w:t>
      </w:r>
    </w:p>
    <w:p w:rsidR="00CA194B" w:rsidRDefault="00ED6FE6">
      <w:pPr>
        <w:spacing w:line="360" w:lineRule="auto"/>
        <w:rPr>
          <w:rFonts w:ascii="仿宋" w:eastAsia="仿宋" w:hAnsi="仿宋"/>
          <w:b/>
          <w:sz w:val="24"/>
        </w:rPr>
      </w:pPr>
      <w:r>
        <w:rPr>
          <w:rFonts w:ascii="仿宋" w:eastAsia="仿宋" w:hAnsi="仿宋"/>
          <w:b/>
          <w:sz w:val="28"/>
          <w:szCs w:val="28"/>
        </w:rPr>
        <w:br w:type="page"/>
      </w:r>
      <w:r>
        <w:rPr>
          <w:rFonts w:ascii="仿宋" w:eastAsia="仿宋" w:hAnsi="仿宋" w:hint="eastAsia"/>
          <w:bCs/>
          <w:kern w:val="0"/>
          <w:sz w:val="28"/>
          <w:szCs w:val="28"/>
        </w:rPr>
        <w:lastRenderedPageBreak/>
        <w:t>附表4</w:t>
      </w:r>
    </w:p>
    <w:p w:rsidR="00CA194B" w:rsidRDefault="00ED6FE6">
      <w:pPr>
        <w:autoSpaceDE w:val="0"/>
        <w:autoSpaceDN w:val="0"/>
        <w:adjustRightInd w:val="0"/>
        <w:spacing w:line="520" w:lineRule="exact"/>
        <w:ind w:firstLine="720"/>
        <w:jc w:val="center"/>
        <w:rPr>
          <w:rFonts w:ascii="仿宋" w:eastAsia="仿宋" w:hAnsi="仿宋"/>
          <w:sz w:val="30"/>
          <w:szCs w:val="30"/>
        </w:rPr>
      </w:pPr>
      <w:r>
        <w:rPr>
          <w:rFonts w:ascii="仿宋" w:eastAsia="仿宋" w:hAnsi="仿宋" w:cs="黑体" w:hint="eastAsia"/>
          <w:sz w:val="30"/>
          <w:szCs w:val="30"/>
          <w:lang w:val="zh-CN"/>
        </w:rPr>
        <w:t>投标单位基本情况表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1440"/>
        <w:gridCol w:w="172"/>
        <w:gridCol w:w="1448"/>
        <w:gridCol w:w="180"/>
        <w:gridCol w:w="1424"/>
        <w:gridCol w:w="1525"/>
        <w:gridCol w:w="111"/>
        <w:gridCol w:w="1260"/>
      </w:tblGrid>
      <w:tr w:rsidR="00CA194B">
        <w:trPr>
          <w:trHeight w:val="615"/>
          <w:jc w:val="center"/>
        </w:trPr>
        <w:tc>
          <w:tcPr>
            <w:tcW w:w="1440" w:type="dxa"/>
            <w:tcBorders>
              <w:top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单位名称</w:t>
            </w:r>
          </w:p>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（公章）</w:t>
            </w:r>
          </w:p>
        </w:tc>
        <w:tc>
          <w:tcPr>
            <w:tcW w:w="7560" w:type="dxa"/>
            <w:gridSpan w:val="8"/>
            <w:tcBorders>
              <w:top w:val="single" w:sz="4" w:space="0" w:color="auto"/>
              <w:left w:val="single" w:sz="4" w:space="0" w:color="auto"/>
              <w:bottom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r>
      <w:tr w:rsidR="00CA194B">
        <w:trPr>
          <w:trHeight w:val="608"/>
          <w:jc w:val="center"/>
        </w:trPr>
        <w:tc>
          <w:tcPr>
            <w:tcW w:w="1440" w:type="dxa"/>
            <w:tcBorders>
              <w:top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单位地址</w:t>
            </w:r>
          </w:p>
        </w:tc>
        <w:tc>
          <w:tcPr>
            <w:tcW w:w="7560" w:type="dxa"/>
            <w:gridSpan w:val="8"/>
            <w:tcBorders>
              <w:top w:val="single" w:sz="4" w:space="0" w:color="auto"/>
              <w:left w:val="single" w:sz="4" w:space="0" w:color="auto"/>
              <w:bottom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r>
      <w:tr w:rsidR="00CA194B">
        <w:trPr>
          <w:trHeight w:val="454"/>
          <w:jc w:val="center"/>
        </w:trPr>
        <w:tc>
          <w:tcPr>
            <w:tcW w:w="1440" w:type="dxa"/>
            <w:tcBorders>
              <w:top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联系人</w:t>
            </w:r>
          </w:p>
        </w:tc>
        <w:tc>
          <w:tcPr>
            <w:tcW w:w="1440" w:type="dxa"/>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电话</w:t>
            </w:r>
          </w:p>
        </w:tc>
        <w:tc>
          <w:tcPr>
            <w:tcW w:w="1424" w:type="dxa"/>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传真</w:t>
            </w:r>
          </w:p>
        </w:tc>
        <w:tc>
          <w:tcPr>
            <w:tcW w:w="1260" w:type="dxa"/>
            <w:tcBorders>
              <w:top w:val="single" w:sz="4" w:space="0" w:color="auto"/>
              <w:left w:val="single" w:sz="4" w:space="0" w:color="auto"/>
              <w:bottom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r>
      <w:tr w:rsidR="00CA194B">
        <w:trPr>
          <w:trHeight w:val="454"/>
          <w:jc w:val="center"/>
        </w:trPr>
        <w:tc>
          <w:tcPr>
            <w:tcW w:w="1440" w:type="dxa"/>
            <w:tcBorders>
              <w:top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cs="仿宋_GB2312"/>
                <w:sz w:val="24"/>
                <w:lang w:val="zh-CN"/>
              </w:rPr>
            </w:pPr>
            <w:r>
              <w:rPr>
                <w:rFonts w:ascii="仿宋" w:eastAsia="仿宋" w:hAnsi="仿宋" w:cs="仿宋_GB2312" w:hint="eastAsia"/>
                <w:sz w:val="24"/>
                <w:lang w:val="zh-CN"/>
              </w:rPr>
              <w:t>成立时间</w:t>
            </w:r>
          </w:p>
        </w:tc>
        <w:tc>
          <w:tcPr>
            <w:tcW w:w="1440" w:type="dxa"/>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cs="仿宋_GB2312"/>
                <w:sz w:val="24"/>
                <w:lang w:val="zh-CN"/>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cs="仿宋_GB2312"/>
                <w:sz w:val="24"/>
                <w:lang w:val="zh-CN"/>
              </w:rPr>
            </w:pPr>
            <w:r>
              <w:rPr>
                <w:rFonts w:ascii="仿宋" w:eastAsia="仿宋" w:hAnsi="仿宋" w:cs="仿宋_GB2312" w:hint="eastAsia"/>
                <w:sz w:val="24"/>
                <w:lang w:val="zh-CN"/>
              </w:rPr>
              <w:t>营业执照编号（事业单位登记证）</w:t>
            </w:r>
          </w:p>
        </w:tc>
        <w:tc>
          <w:tcPr>
            <w:tcW w:w="1424" w:type="dxa"/>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cs="仿宋_GB2312"/>
                <w:sz w:val="24"/>
                <w:lang w:val="zh-CN"/>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cs="仿宋_GB2312"/>
                <w:sz w:val="24"/>
                <w:lang w:val="zh-CN"/>
              </w:rPr>
            </w:pPr>
            <w:r>
              <w:rPr>
                <w:rFonts w:ascii="仿宋" w:eastAsia="仿宋" w:hAnsi="仿宋" w:cs="仿宋_GB2312" w:hint="eastAsia"/>
                <w:sz w:val="24"/>
                <w:lang w:val="zh-CN"/>
              </w:rPr>
              <w:t>注册资金</w:t>
            </w:r>
          </w:p>
          <w:p w:rsidR="00CA194B" w:rsidRDefault="00ED6FE6">
            <w:pPr>
              <w:autoSpaceDE w:val="0"/>
              <w:autoSpaceDN w:val="0"/>
              <w:adjustRightInd w:val="0"/>
              <w:spacing w:line="400" w:lineRule="exact"/>
              <w:jc w:val="center"/>
              <w:rPr>
                <w:rFonts w:ascii="仿宋" w:eastAsia="仿宋" w:hAnsi="仿宋" w:cs="仿宋_GB2312"/>
                <w:sz w:val="24"/>
                <w:lang w:val="zh-CN"/>
              </w:rPr>
            </w:pPr>
            <w:r>
              <w:rPr>
                <w:rFonts w:ascii="仿宋" w:eastAsia="仿宋" w:hAnsi="仿宋" w:cs="仿宋_GB2312" w:hint="eastAsia"/>
                <w:sz w:val="24"/>
                <w:lang w:val="zh-CN"/>
              </w:rPr>
              <w:t>（万元）</w:t>
            </w:r>
          </w:p>
        </w:tc>
        <w:tc>
          <w:tcPr>
            <w:tcW w:w="1260" w:type="dxa"/>
            <w:tcBorders>
              <w:top w:val="single" w:sz="4" w:space="0" w:color="auto"/>
              <w:left w:val="single" w:sz="4" w:space="0" w:color="auto"/>
              <w:bottom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cs="仿宋_GB2312"/>
                <w:sz w:val="24"/>
                <w:lang w:val="zh-CN"/>
              </w:rPr>
            </w:pPr>
          </w:p>
        </w:tc>
      </w:tr>
      <w:tr w:rsidR="00CA194B">
        <w:trPr>
          <w:trHeight w:val="454"/>
          <w:jc w:val="center"/>
        </w:trPr>
        <w:tc>
          <w:tcPr>
            <w:tcW w:w="1440" w:type="dxa"/>
            <w:vMerge w:val="restart"/>
            <w:tcBorders>
              <w:top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cs="仿宋_GB2312"/>
                <w:sz w:val="24"/>
                <w:lang w:val="zh-CN"/>
              </w:rPr>
            </w:pPr>
            <w:r>
              <w:rPr>
                <w:rFonts w:ascii="仿宋" w:eastAsia="仿宋" w:hAnsi="仿宋" w:cs="仿宋_GB2312" w:hint="eastAsia"/>
                <w:sz w:val="24"/>
                <w:lang w:val="zh-CN"/>
              </w:rPr>
              <w:t>单位性质</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cs="仿宋_GB2312"/>
                <w:sz w:val="24"/>
                <w:lang w:val="zh-CN"/>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cs="仿宋_GB2312"/>
                <w:sz w:val="24"/>
                <w:lang w:val="zh-CN"/>
              </w:rPr>
            </w:pPr>
            <w:r>
              <w:rPr>
                <w:rFonts w:ascii="仿宋" w:eastAsia="仿宋" w:hAnsi="仿宋" w:cs="仿宋_GB2312" w:hint="eastAsia"/>
                <w:sz w:val="24"/>
                <w:lang w:val="zh-CN"/>
              </w:rPr>
              <w:t>开户银行</w:t>
            </w:r>
          </w:p>
        </w:tc>
        <w:tc>
          <w:tcPr>
            <w:tcW w:w="4320" w:type="dxa"/>
            <w:gridSpan w:val="4"/>
            <w:tcBorders>
              <w:top w:val="single" w:sz="4" w:space="0" w:color="auto"/>
              <w:left w:val="single" w:sz="4" w:space="0" w:color="auto"/>
              <w:bottom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cs="仿宋_GB2312"/>
                <w:sz w:val="24"/>
                <w:lang w:val="zh-CN"/>
              </w:rPr>
            </w:pPr>
          </w:p>
        </w:tc>
      </w:tr>
      <w:tr w:rsidR="00CA194B">
        <w:trPr>
          <w:trHeight w:val="454"/>
          <w:jc w:val="center"/>
        </w:trPr>
        <w:tc>
          <w:tcPr>
            <w:tcW w:w="1440" w:type="dxa"/>
            <w:vMerge/>
            <w:tcBorders>
              <w:top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sz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银行帐号</w:t>
            </w:r>
          </w:p>
        </w:tc>
        <w:tc>
          <w:tcPr>
            <w:tcW w:w="4320" w:type="dxa"/>
            <w:gridSpan w:val="4"/>
            <w:tcBorders>
              <w:top w:val="single" w:sz="4" w:space="0" w:color="auto"/>
              <w:left w:val="single" w:sz="4" w:space="0" w:color="auto"/>
              <w:bottom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sz w:val="24"/>
              </w:rPr>
            </w:pPr>
          </w:p>
        </w:tc>
      </w:tr>
      <w:tr w:rsidR="00CA194B">
        <w:trPr>
          <w:trHeight w:val="454"/>
          <w:jc w:val="center"/>
        </w:trPr>
        <w:tc>
          <w:tcPr>
            <w:tcW w:w="1440" w:type="dxa"/>
            <w:vMerge w:val="restart"/>
            <w:tcBorders>
              <w:top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职工概况</w:t>
            </w:r>
          </w:p>
        </w:tc>
        <w:tc>
          <w:tcPr>
            <w:tcW w:w="1440" w:type="dxa"/>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职工总数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其中：技术人员数</w:t>
            </w:r>
          </w:p>
        </w:tc>
        <w:tc>
          <w:tcPr>
            <w:tcW w:w="1371" w:type="dxa"/>
            <w:gridSpan w:val="2"/>
            <w:tcBorders>
              <w:top w:val="single" w:sz="4" w:space="0" w:color="auto"/>
              <w:left w:val="single" w:sz="4" w:space="0" w:color="auto"/>
              <w:bottom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sz w:val="24"/>
              </w:rPr>
            </w:pPr>
          </w:p>
        </w:tc>
      </w:tr>
      <w:tr w:rsidR="00CA194B">
        <w:trPr>
          <w:trHeight w:val="454"/>
          <w:jc w:val="center"/>
        </w:trPr>
        <w:tc>
          <w:tcPr>
            <w:tcW w:w="1440" w:type="dxa"/>
            <w:vMerge/>
            <w:tcBorders>
              <w:top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教授级高工</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高工</w:t>
            </w:r>
          </w:p>
        </w:tc>
        <w:tc>
          <w:tcPr>
            <w:tcW w:w="1371" w:type="dxa"/>
            <w:gridSpan w:val="2"/>
            <w:tcBorders>
              <w:top w:val="single" w:sz="4" w:space="0" w:color="auto"/>
              <w:left w:val="single" w:sz="4" w:space="0" w:color="auto"/>
              <w:bottom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sz w:val="24"/>
              </w:rPr>
            </w:pPr>
          </w:p>
        </w:tc>
      </w:tr>
      <w:tr w:rsidR="00CA194B">
        <w:trPr>
          <w:trHeight w:val="454"/>
          <w:jc w:val="center"/>
        </w:trPr>
        <w:tc>
          <w:tcPr>
            <w:tcW w:w="1440" w:type="dxa"/>
            <w:vMerge/>
            <w:tcBorders>
              <w:top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工程师</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技工和技术员</w:t>
            </w:r>
          </w:p>
        </w:tc>
        <w:tc>
          <w:tcPr>
            <w:tcW w:w="1371" w:type="dxa"/>
            <w:gridSpan w:val="2"/>
            <w:tcBorders>
              <w:top w:val="single" w:sz="4" w:space="0" w:color="auto"/>
              <w:left w:val="single" w:sz="4" w:space="0" w:color="auto"/>
              <w:bottom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sz w:val="24"/>
              </w:rPr>
            </w:pPr>
          </w:p>
        </w:tc>
      </w:tr>
      <w:tr w:rsidR="00CA194B">
        <w:trPr>
          <w:trHeight w:val="454"/>
          <w:jc w:val="center"/>
        </w:trPr>
        <w:tc>
          <w:tcPr>
            <w:tcW w:w="1440" w:type="dxa"/>
            <w:vMerge/>
            <w:tcBorders>
              <w:top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sz w:val="24"/>
              </w:rPr>
            </w:pPr>
          </w:p>
        </w:tc>
        <w:tc>
          <w:tcPr>
            <w:tcW w:w="7560" w:type="dxa"/>
            <w:gridSpan w:val="8"/>
            <w:tcBorders>
              <w:top w:val="single" w:sz="4" w:space="0" w:color="auto"/>
              <w:left w:val="single" w:sz="4" w:space="0" w:color="auto"/>
              <w:bottom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单位行政和技术负责人</w:t>
            </w:r>
          </w:p>
        </w:tc>
      </w:tr>
      <w:tr w:rsidR="00CA194B">
        <w:trPr>
          <w:trHeight w:val="454"/>
          <w:jc w:val="center"/>
        </w:trPr>
        <w:tc>
          <w:tcPr>
            <w:tcW w:w="1440" w:type="dxa"/>
            <w:vMerge/>
            <w:tcBorders>
              <w:top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jc w:val="center"/>
              <w:rPr>
                <w:rFonts w:ascii="仿宋" w:eastAsia="仿宋" w:hAnsi="仿宋"/>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姓名</w:t>
            </w:r>
          </w:p>
        </w:tc>
        <w:tc>
          <w:tcPr>
            <w:tcW w:w="1448" w:type="dxa"/>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职务及职称</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年龄</w:t>
            </w:r>
          </w:p>
        </w:tc>
        <w:tc>
          <w:tcPr>
            <w:tcW w:w="1525" w:type="dxa"/>
            <w:tcBorders>
              <w:top w:val="single" w:sz="4" w:space="0" w:color="auto"/>
              <w:left w:val="single" w:sz="4" w:space="0" w:color="auto"/>
              <w:bottom w:val="single" w:sz="4" w:space="0" w:color="auto"/>
              <w:right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专业</w:t>
            </w:r>
          </w:p>
        </w:tc>
        <w:tc>
          <w:tcPr>
            <w:tcW w:w="1371" w:type="dxa"/>
            <w:gridSpan w:val="2"/>
            <w:tcBorders>
              <w:top w:val="single" w:sz="4" w:space="0" w:color="auto"/>
              <w:left w:val="single" w:sz="4" w:space="0" w:color="auto"/>
              <w:bottom w:val="single" w:sz="4" w:space="0" w:color="auto"/>
            </w:tcBorders>
            <w:vAlign w:val="center"/>
          </w:tcPr>
          <w:p w:rsidR="00CA194B" w:rsidRDefault="00ED6FE6">
            <w:pPr>
              <w:autoSpaceDE w:val="0"/>
              <w:autoSpaceDN w:val="0"/>
              <w:adjustRightInd w:val="0"/>
              <w:spacing w:line="400" w:lineRule="exact"/>
              <w:jc w:val="center"/>
              <w:rPr>
                <w:rFonts w:ascii="仿宋" w:eastAsia="仿宋" w:hAnsi="仿宋"/>
                <w:sz w:val="24"/>
              </w:rPr>
            </w:pPr>
            <w:r>
              <w:rPr>
                <w:rFonts w:ascii="仿宋" w:eastAsia="仿宋" w:hAnsi="仿宋" w:cs="仿宋_GB2312" w:hint="eastAsia"/>
                <w:sz w:val="24"/>
                <w:lang w:val="zh-CN"/>
              </w:rPr>
              <w:t>从业年限</w:t>
            </w:r>
          </w:p>
        </w:tc>
      </w:tr>
      <w:tr w:rsidR="00CA194B">
        <w:trPr>
          <w:trHeight w:val="441"/>
          <w:jc w:val="center"/>
        </w:trPr>
        <w:tc>
          <w:tcPr>
            <w:tcW w:w="1440" w:type="dxa"/>
            <w:vMerge/>
            <w:tcBorders>
              <w:top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r>
      <w:tr w:rsidR="00CA194B">
        <w:trPr>
          <w:trHeight w:val="489"/>
          <w:jc w:val="center"/>
        </w:trPr>
        <w:tc>
          <w:tcPr>
            <w:tcW w:w="1440" w:type="dxa"/>
            <w:vMerge/>
            <w:tcBorders>
              <w:top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r>
      <w:tr w:rsidR="00CA194B">
        <w:trPr>
          <w:trHeight w:val="473"/>
          <w:jc w:val="center"/>
        </w:trPr>
        <w:tc>
          <w:tcPr>
            <w:tcW w:w="1440" w:type="dxa"/>
            <w:vMerge/>
            <w:tcBorders>
              <w:top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r>
      <w:tr w:rsidR="00CA194B">
        <w:trPr>
          <w:trHeight w:val="473"/>
          <w:jc w:val="center"/>
        </w:trPr>
        <w:tc>
          <w:tcPr>
            <w:tcW w:w="1440" w:type="dxa"/>
            <w:vMerge/>
            <w:tcBorders>
              <w:top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CA194B" w:rsidRDefault="00CA194B">
            <w:pPr>
              <w:autoSpaceDE w:val="0"/>
              <w:autoSpaceDN w:val="0"/>
              <w:adjustRightInd w:val="0"/>
              <w:spacing w:line="400" w:lineRule="exact"/>
              <w:ind w:firstLine="480"/>
              <w:jc w:val="center"/>
              <w:rPr>
                <w:rFonts w:ascii="仿宋" w:eastAsia="仿宋" w:hAnsi="仿宋"/>
                <w:sz w:val="24"/>
              </w:rPr>
            </w:pPr>
          </w:p>
        </w:tc>
      </w:tr>
    </w:tbl>
    <w:p w:rsidR="00CA194B" w:rsidRDefault="00CA194B">
      <w:pPr>
        <w:autoSpaceDE w:val="0"/>
        <w:autoSpaceDN w:val="0"/>
        <w:adjustRightInd w:val="0"/>
        <w:spacing w:line="520" w:lineRule="exact"/>
        <w:ind w:firstLine="640"/>
        <w:rPr>
          <w:rFonts w:ascii="仿宋" w:eastAsia="仿宋" w:hAnsi="仿宋"/>
          <w:sz w:val="32"/>
          <w:szCs w:val="32"/>
        </w:rPr>
      </w:pPr>
    </w:p>
    <w:p w:rsidR="00CA194B" w:rsidRDefault="00ED6FE6">
      <w:pPr>
        <w:autoSpaceDE w:val="0"/>
        <w:autoSpaceDN w:val="0"/>
        <w:adjustRightInd w:val="0"/>
        <w:spacing w:line="520" w:lineRule="exact"/>
        <w:ind w:firstLine="3680"/>
        <w:rPr>
          <w:rFonts w:ascii="仿宋" w:eastAsia="仿宋" w:hAnsi="仿宋"/>
          <w:sz w:val="28"/>
          <w:szCs w:val="28"/>
        </w:rPr>
      </w:pPr>
      <w:r>
        <w:rPr>
          <w:rFonts w:ascii="仿宋" w:eastAsia="仿宋" w:hAnsi="仿宋" w:cs="仿宋_GB2312" w:hint="eastAsia"/>
          <w:sz w:val="28"/>
          <w:szCs w:val="28"/>
          <w:lang w:val="zh-CN"/>
        </w:rPr>
        <w:t>报价人全称（盖章）：</w:t>
      </w:r>
    </w:p>
    <w:p w:rsidR="00CA194B" w:rsidRDefault="00CA194B">
      <w:pPr>
        <w:autoSpaceDE w:val="0"/>
        <w:autoSpaceDN w:val="0"/>
        <w:adjustRightInd w:val="0"/>
        <w:spacing w:line="520" w:lineRule="exact"/>
        <w:ind w:firstLine="3680"/>
        <w:rPr>
          <w:rFonts w:ascii="仿宋" w:eastAsia="仿宋" w:hAnsi="仿宋" w:cs="仿宋_GB2312"/>
          <w:sz w:val="28"/>
          <w:szCs w:val="28"/>
          <w:lang w:val="zh-CN"/>
        </w:rPr>
      </w:pPr>
    </w:p>
    <w:p w:rsidR="00CA194B" w:rsidRDefault="00ED6FE6">
      <w:pPr>
        <w:autoSpaceDE w:val="0"/>
        <w:autoSpaceDN w:val="0"/>
        <w:adjustRightInd w:val="0"/>
        <w:spacing w:line="520" w:lineRule="exact"/>
        <w:ind w:firstLine="3680"/>
        <w:rPr>
          <w:rFonts w:ascii="仿宋" w:eastAsia="仿宋" w:hAnsi="仿宋"/>
          <w:sz w:val="28"/>
          <w:szCs w:val="28"/>
        </w:rPr>
      </w:pPr>
      <w:r>
        <w:rPr>
          <w:rFonts w:ascii="仿宋" w:eastAsia="仿宋" w:hAnsi="仿宋" w:cs="仿宋_GB2312" w:hint="eastAsia"/>
          <w:sz w:val="28"/>
          <w:szCs w:val="28"/>
          <w:lang w:val="zh-CN"/>
        </w:rPr>
        <w:t>法定代表人或授权代表（签字）：</w:t>
      </w:r>
    </w:p>
    <w:p w:rsidR="00CA194B" w:rsidRDefault="00CA194B">
      <w:pPr>
        <w:spacing w:line="360" w:lineRule="auto"/>
        <w:rPr>
          <w:rFonts w:ascii="仿宋" w:eastAsia="仿宋" w:hAnsi="仿宋" w:cs="仿宋_GB2312"/>
          <w:sz w:val="28"/>
          <w:szCs w:val="28"/>
        </w:rPr>
      </w:pPr>
    </w:p>
    <w:p w:rsidR="00CA194B" w:rsidRDefault="00ED6FE6" w:rsidP="00A06000">
      <w:pPr>
        <w:spacing w:line="360" w:lineRule="auto"/>
        <w:ind w:firstLineChars="1316" w:firstLine="3685"/>
        <w:rPr>
          <w:rFonts w:ascii="仿宋" w:eastAsia="仿宋" w:hAnsi="仿宋"/>
          <w:b/>
          <w:sz w:val="28"/>
        </w:rPr>
        <w:sectPr w:rsidR="00CA194B">
          <w:headerReference w:type="default" r:id="rId9"/>
          <w:footerReference w:type="even" r:id="rId10"/>
          <w:footerReference w:type="default" r:id="rId11"/>
          <w:footerReference w:type="first" r:id="rId12"/>
          <w:pgSz w:w="11906" w:h="16838"/>
          <w:pgMar w:top="760" w:right="1701" w:bottom="1134" w:left="1701" w:header="828" w:footer="851" w:gutter="0"/>
          <w:cols w:space="720"/>
          <w:docGrid w:type="lines" w:linePitch="312"/>
        </w:sectPr>
      </w:pPr>
      <w:r>
        <w:rPr>
          <w:rFonts w:ascii="仿宋" w:eastAsia="仿宋" w:hAnsi="仿宋" w:cs="仿宋_GB2312" w:hint="eastAsia"/>
          <w:sz w:val="28"/>
          <w:szCs w:val="28"/>
          <w:lang w:val="zh-CN"/>
        </w:rPr>
        <w:t>日期：  年  月  日</w:t>
      </w:r>
    </w:p>
    <w:tbl>
      <w:tblPr>
        <w:tblpPr w:leftFromText="180" w:rightFromText="180" w:vertAnchor="text" w:horzAnchor="margin" w:tblpY="1026"/>
        <w:tblW w:w="151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55"/>
        <w:gridCol w:w="969"/>
        <w:gridCol w:w="1429"/>
        <w:gridCol w:w="1197"/>
        <w:gridCol w:w="1002"/>
        <w:gridCol w:w="1160"/>
        <w:gridCol w:w="1170"/>
        <w:gridCol w:w="1283"/>
        <w:gridCol w:w="555"/>
        <w:gridCol w:w="1493"/>
        <w:gridCol w:w="1527"/>
        <w:gridCol w:w="940"/>
        <w:gridCol w:w="1880"/>
      </w:tblGrid>
      <w:tr w:rsidR="00CA194B">
        <w:trPr>
          <w:cantSplit/>
          <w:trHeight w:val="602"/>
        </w:trPr>
        <w:tc>
          <w:tcPr>
            <w:tcW w:w="555" w:type="dxa"/>
            <w:vMerge w:val="restart"/>
            <w:tcBorders>
              <w:top w:val="single" w:sz="8" w:space="0" w:color="auto"/>
            </w:tcBorders>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lastRenderedPageBreak/>
              <w:t>岗位</w:t>
            </w:r>
          </w:p>
        </w:tc>
        <w:tc>
          <w:tcPr>
            <w:tcW w:w="969" w:type="dxa"/>
            <w:vMerge w:val="restart"/>
            <w:tcBorders>
              <w:top w:val="single" w:sz="8" w:space="0" w:color="auto"/>
            </w:tcBorders>
            <w:vAlign w:val="center"/>
          </w:tcPr>
          <w:p w:rsidR="00CA194B" w:rsidRDefault="00CA194B">
            <w:pPr>
              <w:jc w:val="center"/>
              <w:rPr>
                <w:rFonts w:ascii="仿宋" w:eastAsia="仿宋" w:hAnsi="仿宋"/>
                <w:position w:val="6"/>
                <w:sz w:val="24"/>
              </w:rPr>
            </w:pPr>
          </w:p>
        </w:tc>
        <w:tc>
          <w:tcPr>
            <w:tcW w:w="1429" w:type="dxa"/>
            <w:tcBorders>
              <w:top w:val="single" w:sz="8" w:space="0" w:color="auto"/>
            </w:tcBorders>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姓名</w:t>
            </w:r>
          </w:p>
        </w:tc>
        <w:tc>
          <w:tcPr>
            <w:tcW w:w="1197" w:type="dxa"/>
            <w:tcBorders>
              <w:top w:val="single" w:sz="8" w:space="0" w:color="auto"/>
            </w:tcBorders>
            <w:vAlign w:val="center"/>
          </w:tcPr>
          <w:p w:rsidR="00CA194B" w:rsidRDefault="00CA194B">
            <w:pPr>
              <w:jc w:val="center"/>
              <w:rPr>
                <w:rFonts w:ascii="仿宋" w:eastAsia="仿宋" w:hAnsi="仿宋"/>
                <w:position w:val="6"/>
                <w:sz w:val="24"/>
              </w:rPr>
            </w:pPr>
          </w:p>
        </w:tc>
        <w:tc>
          <w:tcPr>
            <w:tcW w:w="1002" w:type="dxa"/>
            <w:tcBorders>
              <w:top w:val="single" w:sz="8" w:space="0" w:color="auto"/>
            </w:tcBorders>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性别</w:t>
            </w:r>
          </w:p>
        </w:tc>
        <w:tc>
          <w:tcPr>
            <w:tcW w:w="1160" w:type="dxa"/>
            <w:tcBorders>
              <w:top w:val="single" w:sz="8" w:space="0" w:color="auto"/>
            </w:tcBorders>
            <w:vAlign w:val="center"/>
          </w:tcPr>
          <w:p w:rsidR="00CA194B" w:rsidRDefault="00CA194B">
            <w:pPr>
              <w:jc w:val="center"/>
              <w:rPr>
                <w:rFonts w:ascii="仿宋" w:eastAsia="仿宋" w:hAnsi="仿宋"/>
                <w:position w:val="6"/>
                <w:sz w:val="24"/>
              </w:rPr>
            </w:pPr>
          </w:p>
        </w:tc>
        <w:tc>
          <w:tcPr>
            <w:tcW w:w="1170" w:type="dxa"/>
            <w:tcBorders>
              <w:top w:val="single" w:sz="8" w:space="0" w:color="auto"/>
            </w:tcBorders>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年龄</w:t>
            </w:r>
          </w:p>
        </w:tc>
        <w:tc>
          <w:tcPr>
            <w:tcW w:w="1283" w:type="dxa"/>
            <w:tcBorders>
              <w:top w:val="single" w:sz="8" w:space="0" w:color="auto"/>
            </w:tcBorders>
            <w:vAlign w:val="center"/>
          </w:tcPr>
          <w:p w:rsidR="00CA194B" w:rsidRDefault="00CA194B">
            <w:pPr>
              <w:jc w:val="center"/>
              <w:rPr>
                <w:rFonts w:ascii="仿宋" w:eastAsia="仿宋" w:hAnsi="仿宋"/>
                <w:position w:val="6"/>
                <w:sz w:val="24"/>
              </w:rPr>
            </w:pPr>
          </w:p>
        </w:tc>
        <w:tc>
          <w:tcPr>
            <w:tcW w:w="555" w:type="dxa"/>
            <w:vMerge w:val="restart"/>
            <w:tcBorders>
              <w:top w:val="single" w:sz="8" w:space="0" w:color="auto"/>
            </w:tcBorders>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上岗证</w:t>
            </w:r>
          </w:p>
        </w:tc>
        <w:tc>
          <w:tcPr>
            <w:tcW w:w="1493" w:type="dxa"/>
            <w:tcBorders>
              <w:top w:val="single" w:sz="8" w:space="0" w:color="auto"/>
            </w:tcBorders>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编号</w:t>
            </w:r>
          </w:p>
        </w:tc>
        <w:tc>
          <w:tcPr>
            <w:tcW w:w="1527" w:type="dxa"/>
            <w:tcBorders>
              <w:top w:val="single" w:sz="8" w:space="0" w:color="auto"/>
            </w:tcBorders>
            <w:vAlign w:val="center"/>
          </w:tcPr>
          <w:p w:rsidR="00CA194B" w:rsidRDefault="00CA194B">
            <w:pPr>
              <w:jc w:val="center"/>
              <w:rPr>
                <w:rFonts w:ascii="仿宋" w:eastAsia="仿宋" w:hAnsi="仿宋"/>
                <w:position w:val="6"/>
                <w:sz w:val="24"/>
              </w:rPr>
            </w:pPr>
          </w:p>
        </w:tc>
        <w:tc>
          <w:tcPr>
            <w:tcW w:w="940" w:type="dxa"/>
            <w:vMerge w:val="restart"/>
            <w:tcBorders>
              <w:top w:val="single" w:sz="8" w:space="0" w:color="auto"/>
            </w:tcBorders>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主要工作业绩</w:t>
            </w:r>
          </w:p>
        </w:tc>
        <w:tc>
          <w:tcPr>
            <w:tcW w:w="1880" w:type="dxa"/>
            <w:vMerge w:val="restart"/>
            <w:tcBorders>
              <w:top w:val="single" w:sz="8" w:space="0" w:color="auto"/>
            </w:tcBorders>
            <w:vAlign w:val="center"/>
          </w:tcPr>
          <w:p w:rsidR="00CA194B" w:rsidRDefault="00CA194B">
            <w:pPr>
              <w:jc w:val="center"/>
              <w:rPr>
                <w:rFonts w:ascii="仿宋" w:eastAsia="仿宋" w:hAnsi="仿宋"/>
                <w:b/>
                <w:bCs/>
                <w:position w:val="6"/>
                <w:sz w:val="24"/>
              </w:rPr>
            </w:pPr>
          </w:p>
        </w:tc>
      </w:tr>
      <w:tr w:rsidR="00CA194B">
        <w:trPr>
          <w:cantSplit/>
          <w:trHeight w:val="613"/>
        </w:trPr>
        <w:tc>
          <w:tcPr>
            <w:tcW w:w="555" w:type="dxa"/>
            <w:vMerge/>
            <w:vAlign w:val="center"/>
          </w:tcPr>
          <w:p w:rsidR="00CA194B" w:rsidRDefault="00CA194B">
            <w:pPr>
              <w:jc w:val="center"/>
              <w:rPr>
                <w:rFonts w:ascii="仿宋" w:eastAsia="仿宋" w:hAnsi="仿宋"/>
                <w:position w:val="6"/>
                <w:sz w:val="24"/>
              </w:rPr>
            </w:pPr>
          </w:p>
        </w:tc>
        <w:tc>
          <w:tcPr>
            <w:tcW w:w="969" w:type="dxa"/>
            <w:vMerge/>
            <w:vAlign w:val="center"/>
          </w:tcPr>
          <w:p w:rsidR="00CA194B" w:rsidRDefault="00CA194B">
            <w:pPr>
              <w:jc w:val="center"/>
              <w:rPr>
                <w:rFonts w:ascii="仿宋" w:eastAsia="仿宋" w:hAnsi="仿宋"/>
                <w:position w:val="6"/>
                <w:sz w:val="24"/>
              </w:rPr>
            </w:pPr>
          </w:p>
        </w:tc>
        <w:tc>
          <w:tcPr>
            <w:tcW w:w="1429"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职称</w:t>
            </w:r>
          </w:p>
        </w:tc>
        <w:tc>
          <w:tcPr>
            <w:tcW w:w="1197" w:type="dxa"/>
            <w:vAlign w:val="center"/>
          </w:tcPr>
          <w:p w:rsidR="00CA194B" w:rsidRDefault="00CA194B">
            <w:pPr>
              <w:jc w:val="center"/>
              <w:rPr>
                <w:rFonts w:ascii="仿宋" w:eastAsia="仿宋" w:hAnsi="仿宋"/>
                <w:position w:val="6"/>
                <w:sz w:val="24"/>
              </w:rPr>
            </w:pPr>
          </w:p>
        </w:tc>
        <w:tc>
          <w:tcPr>
            <w:tcW w:w="1002"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学历</w:t>
            </w:r>
          </w:p>
        </w:tc>
        <w:tc>
          <w:tcPr>
            <w:tcW w:w="1160" w:type="dxa"/>
            <w:vAlign w:val="center"/>
          </w:tcPr>
          <w:p w:rsidR="00CA194B" w:rsidRDefault="00CA194B">
            <w:pPr>
              <w:jc w:val="center"/>
              <w:rPr>
                <w:rFonts w:ascii="仿宋" w:eastAsia="仿宋" w:hAnsi="仿宋"/>
                <w:position w:val="6"/>
                <w:sz w:val="24"/>
              </w:rPr>
            </w:pPr>
          </w:p>
        </w:tc>
        <w:tc>
          <w:tcPr>
            <w:tcW w:w="1170"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专业</w:t>
            </w:r>
          </w:p>
        </w:tc>
        <w:tc>
          <w:tcPr>
            <w:tcW w:w="1283" w:type="dxa"/>
            <w:vAlign w:val="center"/>
          </w:tcPr>
          <w:p w:rsidR="00CA194B" w:rsidRDefault="00CA194B">
            <w:pPr>
              <w:jc w:val="center"/>
              <w:rPr>
                <w:rFonts w:ascii="仿宋" w:eastAsia="仿宋" w:hAnsi="仿宋"/>
                <w:position w:val="6"/>
                <w:sz w:val="24"/>
              </w:rPr>
            </w:pPr>
          </w:p>
        </w:tc>
        <w:tc>
          <w:tcPr>
            <w:tcW w:w="555" w:type="dxa"/>
            <w:vMerge/>
            <w:vAlign w:val="center"/>
          </w:tcPr>
          <w:p w:rsidR="00CA194B" w:rsidRDefault="00CA194B">
            <w:pPr>
              <w:jc w:val="center"/>
              <w:rPr>
                <w:rFonts w:ascii="仿宋" w:eastAsia="仿宋" w:hAnsi="仿宋"/>
                <w:position w:val="6"/>
                <w:sz w:val="24"/>
              </w:rPr>
            </w:pPr>
          </w:p>
        </w:tc>
        <w:tc>
          <w:tcPr>
            <w:tcW w:w="1493"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发证机关</w:t>
            </w:r>
          </w:p>
        </w:tc>
        <w:tc>
          <w:tcPr>
            <w:tcW w:w="1527" w:type="dxa"/>
            <w:vAlign w:val="center"/>
          </w:tcPr>
          <w:p w:rsidR="00CA194B" w:rsidRDefault="00CA194B">
            <w:pPr>
              <w:jc w:val="center"/>
              <w:rPr>
                <w:rFonts w:ascii="仿宋" w:eastAsia="仿宋" w:hAnsi="仿宋"/>
                <w:position w:val="6"/>
                <w:sz w:val="24"/>
              </w:rPr>
            </w:pPr>
          </w:p>
        </w:tc>
        <w:tc>
          <w:tcPr>
            <w:tcW w:w="940" w:type="dxa"/>
            <w:vMerge/>
            <w:vAlign w:val="center"/>
          </w:tcPr>
          <w:p w:rsidR="00CA194B" w:rsidRDefault="00CA194B">
            <w:pPr>
              <w:jc w:val="center"/>
              <w:rPr>
                <w:rFonts w:ascii="仿宋" w:eastAsia="仿宋" w:hAnsi="仿宋"/>
                <w:position w:val="6"/>
                <w:sz w:val="24"/>
              </w:rPr>
            </w:pPr>
          </w:p>
        </w:tc>
        <w:tc>
          <w:tcPr>
            <w:tcW w:w="1880" w:type="dxa"/>
            <w:vMerge/>
            <w:vAlign w:val="center"/>
          </w:tcPr>
          <w:p w:rsidR="00CA194B" w:rsidRDefault="00CA194B">
            <w:pPr>
              <w:jc w:val="center"/>
              <w:rPr>
                <w:rFonts w:ascii="仿宋" w:eastAsia="仿宋" w:hAnsi="仿宋"/>
                <w:b/>
                <w:bCs/>
                <w:position w:val="6"/>
                <w:sz w:val="24"/>
              </w:rPr>
            </w:pPr>
          </w:p>
        </w:tc>
      </w:tr>
      <w:tr w:rsidR="00CA194B">
        <w:trPr>
          <w:cantSplit/>
          <w:trHeight w:val="614"/>
        </w:trPr>
        <w:tc>
          <w:tcPr>
            <w:tcW w:w="555" w:type="dxa"/>
            <w:vMerge w:val="restart"/>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岗位</w:t>
            </w:r>
          </w:p>
        </w:tc>
        <w:tc>
          <w:tcPr>
            <w:tcW w:w="969" w:type="dxa"/>
            <w:vMerge w:val="restart"/>
            <w:vAlign w:val="center"/>
          </w:tcPr>
          <w:p w:rsidR="00CA194B" w:rsidRDefault="00CA194B">
            <w:pPr>
              <w:jc w:val="center"/>
              <w:rPr>
                <w:rFonts w:ascii="仿宋" w:eastAsia="仿宋" w:hAnsi="仿宋"/>
                <w:position w:val="6"/>
                <w:sz w:val="24"/>
              </w:rPr>
            </w:pPr>
          </w:p>
        </w:tc>
        <w:tc>
          <w:tcPr>
            <w:tcW w:w="1429"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姓名</w:t>
            </w:r>
          </w:p>
        </w:tc>
        <w:tc>
          <w:tcPr>
            <w:tcW w:w="1197" w:type="dxa"/>
            <w:vAlign w:val="center"/>
          </w:tcPr>
          <w:p w:rsidR="00CA194B" w:rsidRDefault="00CA194B">
            <w:pPr>
              <w:jc w:val="center"/>
              <w:rPr>
                <w:rFonts w:ascii="仿宋" w:eastAsia="仿宋" w:hAnsi="仿宋"/>
                <w:position w:val="6"/>
                <w:sz w:val="24"/>
              </w:rPr>
            </w:pPr>
          </w:p>
        </w:tc>
        <w:tc>
          <w:tcPr>
            <w:tcW w:w="1002"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性别</w:t>
            </w:r>
          </w:p>
        </w:tc>
        <w:tc>
          <w:tcPr>
            <w:tcW w:w="1160" w:type="dxa"/>
            <w:vAlign w:val="center"/>
          </w:tcPr>
          <w:p w:rsidR="00CA194B" w:rsidRDefault="00CA194B">
            <w:pPr>
              <w:jc w:val="center"/>
              <w:rPr>
                <w:rFonts w:ascii="仿宋" w:eastAsia="仿宋" w:hAnsi="仿宋"/>
                <w:position w:val="6"/>
                <w:sz w:val="24"/>
              </w:rPr>
            </w:pPr>
          </w:p>
        </w:tc>
        <w:tc>
          <w:tcPr>
            <w:tcW w:w="1170"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年龄</w:t>
            </w:r>
          </w:p>
        </w:tc>
        <w:tc>
          <w:tcPr>
            <w:tcW w:w="1283" w:type="dxa"/>
            <w:vAlign w:val="center"/>
          </w:tcPr>
          <w:p w:rsidR="00CA194B" w:rsidRDefault="00CA194B">
            <w:pPr>
              <w:jc w:val="center"/>
              <w:rPr>
                <w:rFonts w:ascii="仿宋" w:eastAsia="仿宋" w:hAnsi="仿宋"/>
                <w:position w:val="6"/>
                <w:sz w:val="24"/>
              </w:rPr>
            </w:pPr>
          </w:p>
        </w:tc>
        <w:tc>
          <w:tcPr>
            <w:tcW w:w="555" w:type="dxa"/>
            <w:vMerge w:val="restart"/>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上岗证</w:t>
            </w:r>
          </w:p>
        </w:tc>
        <w:tc>
          <w:tcPr>
            <w:tcW w:w="1493"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编号</w:t>
            </w:r>
          </w:p>
        </w:tc>
        <w:tc>
          <w:tcPr>
            <w:tcW w:w="1527" w:type="dxa"/>
            <w:vAlign w:val="center"/>
          </w:tcPr>
          <w:p w:rsidR="00CA194B" w:rsidRDefault="00CA194B">
            <w:pPr>
              <w:jc w:val="center"/>
              <w:rPr>
                <w:rFonts w:ascii="仿宋" w:eastAsia="仿宋" w:hAnsi="仿宋"/>
                <w:position w:val="6"/>
                <w:sz w:val="24"/>
              </w:rPr>
            </w:pPr>
          </w:p>
        </w:tc>
        <w:tc>
          <w:tcPr>
            <w:tcW w:w="940" w:type="dxa"/>
            <w:vMerge w:val="restart"/>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主要工作业绩</w:t>
            </w:r>
          </w:p>
        </w:tc>
        <w:tc>
          <w:tcPr>
            <w:tcW w:w="1880" w:type="dxa"/>
            <w:vMerge w:val="restart"/>
            <w:vAlign w:val="center"/>
          </w:tcPr>
          <w:p w:rsidR="00CA194B" w:rsidRDefault="00CA194B">
            <w:pPr>
              <w:jc w:val="center"/>
              <w:rPr>
                <w:rFonts w:ascii="仿宋" w:eastAsia="仿宋" w:hAnsi="仿宋"/>
                <w:b/>
                <w:bCs/>
                <w:position w:val="6"/>
                <w:sz w:val="24"/>
              </w:rPr>
            </w:pPr>
          </w:p>
        </w:tc>
      </w:tr>
      <w:tr w:rsidR="00CA194B">
        <w:trPr>
          <w:cantSplit/>
          <w:trHeight w:val="622"/>
        </w:trPr>
        <w:tc>
          <w:tcPr>
            <w:tcW w:w="555" w:type="dxa"/>
            <w:vMerge/>
            <w:vAlign w:val="center"/>
          </w:tcPr>
          <w:p w:rsidR="00CA194B" w:rsidRDefault="00CA194B">
            <w:pPr>
              <w:jc w:val="center"/>
              <w:rPr>
                <w:rFonts w:ascii="仿宋" w:eastAsia="仿宋" w:hAnsi="仿宋"/>
                <w:position w:val="6"/>
                <w:sz w:val="24"/>
              </w:rPr>
            </w:pPr>
          </w:p>
        </w:tc>
        <w:tc>
          <w:tcPr>
            <w:tcW w:w="969" w:type="dxa"/>
            <w:vMerge/>
            <w:vAlign w:val="center"/>
          </w:tcPr>
          <w:p w:rsidR="00CA194B" w:rsidRDefault="00CA194B">
            <w:pPr>
              <w:jc w:val="center"/>
              <w:rPr>
                <w:rFonts w:ascii="仿宋" w:eastAsia="仿宋" w:hAnsi="仿宋"/>
                <w:position w:val="6"/>
                <w:sz w:val="24"/>
              </w:rPr>
            </w:pPr>
          </w:p>
        </w:tc>
        <w:tc>
          <w:tcPr>
            <w:tcW w:w="1429"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职称</w:t>
            </w:r>
          </w:p>
        </w:tc>
        <w:tc>
          <w:tcPr>
            <w:tcW w:w="1197" w:type="dxa"/>
            <w:vAlign w:val="center"/>
          </w:tcPr>
          <w:p w:rsidR="00CA194B" w:rsidRDefault="00CA194B">
            <w:pPr>
              <w:jc w:val="center"/>
              <w:rPr>
                <w:rFonts w:ascii="仿宋" w:eastAsia="仿宋" w:hAnsi="仿宋"/>
                <w:position w:val="6"/>
                <w:sz w:val="24"/>
              </w:rPr>
            </w:pPr>
          </w:p>
        </w:tc>
        <w:tc>
          <w:tcPr>
            <w:tcW w:w="1002"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学历</w:t>
            </w:r>
          </w:p>
        </w:tc>
        <w:tc>
          <w:tcPr>
            <w:tcW w:w="1160" w:type="dxa"/>
            <w:vAlign w:val="center"/>
          </w:tcPr>
          <w:p w:rsidR="00CA194B" w:rsidRDefault="00CA194B">
            <w:pPr>
              <w:jc w:val="center"/>
              <w:rPr>
                <w:rFonts w:ascii="仿宋" w:eastAsia="仿宋" w:hAnsi="仿宋"/>
                <w:position w:val="6"/>
                <w:sz w:val="24"/>
              </w:rPr>
            </w:pPr>
          </w:p>
        </w:tc>
        <w:tc>
          <w:tcPr>
            <w:tcW w:w="1170"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专业</w:t>
            </w:r>
          </w:p>
        </w:tc>
        <w:tc>
          <w:tcPr>
            <w:tcW w:w="1283" w:type="dxa"/>
            <w:vAlign w:val="center"/>
          </w:tcPr>
          <w:p w:rsidR="00CA194B" w:rsidRDefault="00CA194B">
            <w:pPr>
              <w:jc w:val="center"/>
              <w:rPr>
                <w:rFonts w:ascii="仿宋" w:eastAsia="仿宋" w:hAnsi="仿宋"/>
                <w:position w:val="6"/>
                <w:sz w:val="24"/>
              </w:rPr>
            </w:pPr>
          </w:p>
        </w:tc>
        <w:tc>
          <w:tcPr>
            <w:tcW w:w="555" w:type="dxa"/>
            <w:vMerge/>
            <w:vAlign w:val="center"/>
          </w:tcPr>
          <w:p w:rsidR="00CA194B" w:rsidRDefault="00CA194B">
            <w:pPr>
              <w:jc w:val="center"/>
              <w:rPr>
                <w:rFonts w:ascii="仿宋" w:eastAsia="仿宋" w:hAnsi="仿宋"/>
                <w:position w:val="6"/>
                <w:sz w:val="24"/>
              </w:rPr>
            </w:pPr>
          </w:p>
        </w:tc>
        <w:tc>
          <w:tcPr>
            <w:tcW w:w="1493"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发证机关</w:t>
            </w:r>
          </w:p>
        </w:tc>
        <w:tc>
          <w:tcPr>
            <w:tcW w:w="1527" w:type="dxa"/>
            <w:vAlign w:val="center"/>
          </w:tcPr>
          <w:p w:rsidR="00CA194B" w:rsidRDefault="00CA194B">
            <w:pPr>
              <w:jc w:val="center"/>
              <w:rPr>
                <w:rFonts w:ascii="仿宋" w:eastAsia="仿宋" w:hAnsi="仿宋"/>
                <w:position w:val="6"/>
                <w:sz w:val="24"/>
              </w:rPr>
            </w:pPr>
          </w:p>
        </w:tc>
        <w:tc>
          <w:tcPr>
            <w:tcW w:w="940" w:type="dxa"/>
            <w:vMerge/>
            <w:vAlign w:val="center"/>
          </w:tcPr>
          <w:p w:rsidR="00CA194B" w:rsidRDefault="00CA194B">
            <w:pPr>
              <w:jc w:val="center"/>
              <w:rPr>
                <w:rFonts w:ascii="仿宋" w:eastAsia="仿宋" w:hAnsi="仿宋"/>
                <w:position w:val="6"/>
                <w:sz w:val="24"/>
              </w:rPr>
            </w:pPr>
          </w:p>
        </w:tc>
        <w:tc>
          <w:tcPr>
            <w:tcW w:w="1880" w:type="dxa"/>
            <w:vMerge/>
            <w:vAlign w:val="center"/>
          </w:tcPr>
          <w:p w:rsidR="00CA194B" w:rsidRDefault="00CA194B">
            <w:pPr>
              <w:jc w:val="center"/>
              <w:rPr>
                <w:rFonts w:ascii="仿宋" w:eastAsia="仿宋" w:hAnsi="仿宋"/>
                <w:b/>
                <w:bCs/>
                <w:position w:val="6"/>
                <w:sz w:val="24"/>
              </w:rPr>
            </w:pPr>
          </w:p>
        </w:tc>
      </w:tr>
      <w:tr w:rsidR="00CA194B">
        <w:trPr>
          <w:cantSplit/>
          <w:trHeight w:val="615"/>
        </w:trPr>
        <w:tc>
          <w:tcPr>
            <w:tcW w:w="555" w:type="dxa"/>
            <w:vMerge w:val="restart"/>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岗位</w:t>
            </w:r>
          </w:p>
        </w:tc>
        <w:tc>
          <w:tcPr>
            <w:tcW w:w="969" w:type="dxa"/>
            <w:vMerge w:val="restart"/>
            <w:vAlign w:val="center"/>
          </w:tcPr>
          <w:p w:rsidR="00CA194B" w:rsidRDefault="00CA194B">
            <w:pPr>
              <w:jc w:val="center"/>
              <w:rPr>
                <w:rFonts w:ascii="仿宋" w:eastAsia="仿宋" w:hAnsi="仿宋"/>
                <w:position w:val="6"/>
                <w:sz w:val="24"/>
              </w:rPr>
            </w:pPr>
          </w:p>
        </w:tc>
        <w:tc>
          <w:tcPr>
            <w:tcW w:w="1429"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姓名</w:t>
            </w:r>
          </w:p>
        </w:tc>
        <w:tc>
          <w:tcPr>
            <w:tcW w:w="1197" w:type="dxa"/>
            <w:vAlign w:val="center"/>
          </w:tcPr>
          <w:p w:rsidR="00CA194B" w:rsidRDefault="00CA194B">
            <w:pPr>
              <w:jc w:val="center"/>
              <w:rPr>
                <w:rFonts w:ascii="仿宋" w:eastAsia="仿宋" w:hAnsi="仿宋"/>
                <w:position w:val="6"/>
                <w:sz w:val="24"/>
              </w:rPr>
            </w:pPr>
          </w:p>
        </w:tc>
        <w:tc>
          <w:tcPr>
            <w:tcW w:w="1002"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性别</w:t>
            </w:r>
          </w:p>
        </w:tc>
        <w:tc>
          <w:tcPr>
            <w:tcW w:w="1160" w:type="dxa"/>
            <w:vAlign w:val="center"/>
          </w:tcPr>
          <w:p w:rsidR="00CA194B" w:rsidRDefault="00CA194B">
            <w:pPr>
              <w:jc w:val="center"/>
              <w:rPr>
                <w:rFonts w:ascii="仿宋" w:eastAsia="仿宋" w:hAnsi="仿宋"/>
                <w:position w:val="6"/>
                <w:sz w:val="24"/>
              </w:rPr>
            </w:pPr>
          </w:p>
        </w:tc>
        <w:tc>
          <w:tcPr>
            <w:tcW w:w="1170"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年龄</w:t>
            </w:r>
          </w:p>
        </w:tc>
        <w:tc>
          <w:tcPr>
            <w:tcW w:w="1283" w:type="dxa"/>
            <w:vAlign w:val="center"/>
          </w:tcPr>
          <w:p w:rsidR="00CA194B" w:rsidRDefault="00CA194B">
            <w:pPr>
              <w:jc w:val="center"/>
              <w:rPr>
                <w:rFonts w:ascii="仿宋" w:eastAsia="仿宋" w:hAnsi="仿宋"/>
                <w:position w:val="6"/>
                <w:sz w:val="24"/>
              </w:rPr>
            </w:pPr>
          </w:p>
        </w:tc>
        <w:tc>
          <w:tcPr>
            <w:tcW w:w="555" w:type="dxa"/>
            <w:vMerge w:val="restart"/>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上岗证</w:t>
            </w:r>
          </w:p>
        </w:tc>
        <w:tc>
          <w:tcPr>
            <w:tcW w:w="1493"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编号</w:t>
            </w:r>
          </w:p>
        </w:tc>
        <w:tc>
          <w:tcPr>
            <w:tcW w:w="1527" w:type="dxa"/>
            <w:vAlign w:val="center"/>
          </w:tcPr>
          <w:p w:rsidR="00CA194B" w:rsidRDefault="00CA194B">
            <w:pPr>
              <w:jc w:val="center"/>
              <w:rPr>
                <w:rFonts w:ascii="仿宋" w:eastAsia="仿宋" w:hAnsi="仿宋"/>
                <w:position w:val="6"/>
                <w:sz w:val="24"/>
              </w:rPr>
            </w:pPr>
          </w:p>
        </w:tc>
        <w:tc>
          <w:tcPr>
            <w:tcW w:w="940" w:type="dxa"/>
            <w:vMerge w:val="restart"/>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主要工作业绩</w:t>
            </w:r>
          </w:p>
        </w:tc>
        <w:tc>
          <w:tcPr>
            <w:tcW w:w="1880" w:type="dxa"/>
            <w:vMerge w:val="restart"/>
            <w:vAlign w:val="center"/>
          </w:tcPr>
          <w:p w:rsidR="00CA194B" w:rsidRDefault="00CA194B">
            <w:pPr>
              <w:jc w:val="center"/>
              <w:rPr>
                <w:rFonts w:ascii="仿宋" w:eastAsia="仿宋" w:hAnsi="仿宋"/>
                <w:b/>
                <w:bCs/>
                <w:position w:val="6"/>
                <w:sz w:val="24"/>
              </w:rPr>
            </w:pPr>
          </w:p>
        </w:tc>
      </w:tr>
      <w:tr w:rsidR="00CA194B">
        <w:trPr>
          <w:cantSplit/>
          <w:trHeight w:val="609"/>
        </w:trPr>
        <w:tc>
          <w:tcPr>
            <w:tcW w:w="555" w:type="dxa"/>
            <w:vMerge/>
            <w:vAlign w:val="center"/>
          </w:tcPr>
          <w:p w:rsidR="00CA194B" w:rsidRDefault="00CA194B">
            <w:pPr>
              <w:jc w:val="center"/>
              <w:rPr>
                <w:rFonts w:ascii="仿宋" w:eastAsia="仿宋" w:hAnsi="仿宋"/>
                <w:position w:val="6"/>
                <w:sz w:val="24"/>
              </w:rPr>
            </w:pPr>
          </w:p>
        </w:tc>
        <w:tc>
          <w:tcPr>
            <w:tcW w:w="969" w:type="dxa"/>
            <w:vMerge/>
            <w:vAlign w:val="center"/>
          </w:tcPr>
          <w:p w:rsidR="00CA194B" w:rsidRDefault="00CA194B">
            <w:pPr>
              <w:jc w:val="center"/>
              <w:rPr>
                <w:rFonts w:ascii="仿宋" w:eastAsia="仿宋" w:hAnsi="仿宋"/>
                <w:position w:val="6"/>
                <w:sz w:val="24"/>
              </w:rPr>
            </w:pPr>
          </w:p>
        </w:tc>
        <w:tc>
          <w:tcPr>
            <w:tcW w:w="1429"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职称</w:t>
            </w:r>
          </w:p>
        </w:tc>
        <w:tc>
          <w:tcPr>
            <w:tcW w:w="1197" w:type="dxa"/>
            <w:vAlign w:val="center"/>
          </w:tcPr>
          <w:p w:rsidR="00CA194B" w:rsidRDefault="00CA194B">
            <w:pPr>
              <w:jc w:val="center"/>
              <w:rPr>
                <w:rFonts w:ascii="仿宋" w:eastAsia="仿宋" w:hAnsi="仿宋"/>
                <w:position w:val="6"/>
                <w:sz w:val="24"/>
              </w:rPr>
            </w:pPr>
          </w:p>
        </w:tc>
        <w:tc>
          <w:tcPr>
            <w:tcW w:w="1002"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学历</w:t>
            </w:r>
          </w:p>
        </w:tc>
        <w:tc>
          <w:tcPr>
            <w:tcW w:w="1160" w:type="dxa"/>
            <w:vAlign w:val="center"/>
          </w:tcPr>
          <w:p w:rsidR="00CA194B" w:rsidRDefault="00CA194B">
            <w:pPr>
              <w:jc w:val="center"/>
              <w:rPr>
                <w:rFonts w:ascii="仿宋" w:eastAsia="仿宋" w:hAnsi="仿宋"/>
                <w:position w:val="6"/>
                <w:sz w:val="24"/>
              </w:rPr>
            </w:pPr>
          </w:p>
        </w:tc>
        <w:tc>
          <w:tcPr>
            <w:tcW w:w="1170"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专业</w:t>
            </w:r>
          </w:p>
        </w:tc>
        <w:tc>
          <w:tcPr>
            <w:tcW w:w="1283" w:type="dxa"/>
            <w:vAlign w:val="center"/>
          </w:tcPr>
          <w:p w:rsidR="00CA194B" w:rsidRDefault="00CA194B">
            <w:pPr>
              <w:jc w:val="center"/>
              <w:rPr>
                <w:rFonts w:ascii="仿宋" w:eastAsia="仿宋" w:hAnsi="仿宋"/>
                <w:position w:val="6"/>
                <w:sz w:val="24"/>
              </w:rPr>
            </w:pPr>
          </w:p>
        </w:tc>
        <w:tc>
          <w:tcPr>
            <w:tcW w:w="555" w:type="dxa"/>
            <w:vMerge/>
            <w:vAlign w:val="center"/>
          </w:tcPr>
          <w:p w:rsidR="00CA194B" w:rsidRDefault="00CA194B">
            <w:pPr>
              <w:jc w:val="center"/>
              <w:rPr>
                <w:rFonts w:ascii="仿宋" w:eastAsia="仿宋" w:hAnsi="仿宋"/>
                <w:position w:val="6"/>
                <w:sz w:val="24"/>
              </w:rPr>
            </w:pPr>
          </w:p>
        </w:tc>
        <w:tc>
          <w:tcPr>
            <w:tcW w:w="1493"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发证机关</w:t>
            </w:r>
          </w:p>
        </w:tc>
        <w:tc>
          <w:tcPr>
            <w:tcW w:w="1527" w:type="dxa"/>
            <w:vAlign w:val="center"/>
          </w:tcPr>
          <w:p w:rsidR="00CA194B" w:rsidRDefault="00CA194B">
            <w:pPr>
              <w:jc w:val="center"/>
              <w:rPr>
                <w:rFonts w:ascii="仿宋" w:eastAsia="仿宋" w:hAnsi="仿宋"/>
                <w:position w:val="6"/>
                <w:sz w:val="24"/>
              </w:rPr>
            </w:pPr>
          </w:p>
        </w:tc>
        <w:tc>
          <w:tcPr>
            <w:tcW w:w="940" w:type="dxa"/>
            <w:vMerge/>
            <w:vAlign w:val="center"/>
          </w:tcPr>
          <w:p w:rsidR="00CA194B" w:rsidRDefault="00CA194B">
            <w:pPr>
              <w:jc w:val="center"/>
              <w:rPr>
                <w:rFonts w:ascii="仿宋" w:eastAsia="仿宋" w:hAnsi="仿宋"/>
                <w:position w:val="6"/>
                <w:sz w:val="24"/>
              </w:rPr>
            </w:pPr>
          </w:p>
        </w:tc>
        <w:tc>
          <w:tcPr>
            <w:tcW w:w="1880" w:type="dxa"/>
            <w:vMerge/>
            <w:vAlign w:val="center"/>
          </w:tcPr>
          <w:p w:rsidR="00CA194B" w:rsidRDefault="00CA194B">
            <w:pPr>
              <w:jc w:val="center"/>
              <w:rPr>
                <w:rFonts w:ascii="仿宋" w:eastAsia="仿宋" w:hAnsi="仿宋"/>
                <w:b/>
                <w:bCs/>
                <w:position w:val="6"/>
                <w:sz w:val="24"/>
              </w:rPr>
            </w:pPr>
          </w:p>
        </w:tc>
      </w:tr>
      <w:tr w:rsidR="00CA194B">
        <w:trPr>
          <w:cantSplit/>
          <w:trHeight w:val="617"/>
        </w:trPr>
        <w:tc>
          <w:tcPr>
            <w:tcW w:w="555" w:type="dxa"/>
            <w:vMerge w:val="restart"/>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岗位</w:t>
            </w:r>
          </w:p>
        </w:tc>
        <w:tc>
          <w:tcPr>
            <w:tcW w:w="969" w:type="dxa"/>
            <w:vMerge w:val="restart"/>
            <w:vAlign w:val="center"/>
          </w:tcPr>
          <w:p w:rsidR="00CA194B" w:rsidRDefault="00CA194B">
            <w:pPr>
              <w:jc w:val="center"/>
              <w:rPr>
                <w:rFonts w:ascii="仿宋" w:eastAsia="仿宋" w:hAnsi="仿宋"/>
                <w:position w:val="6"/>
                <w:sz w:val="24"/>
              </w:rPr>
            </w:pPr>
          </w:p>
        </w:tc>
        <w:tc>
          <w:tcPr>
            <w:tcW w:w="1429"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姓名</w:t>
            </w:r>
          </w:p>
        </w:tc>
        <w:tc>
          <w:tcPr>
            <w:tcW w:w="1197" w:type="dxa"/>
            <w:vAlign w:val="center"/>
          </w:tcPr>
          <w:p w:rsidR="00CA194B" w:rsidRDefault="00CA194B">
            <w:pPr>
              <w:jc w:val="center"/>
              <w:rPr>
                <w:rFonts w:ascii="仿宋" w:eastAsia="仿宋" w:hAnsi="仿宋"/>
                <w:position w:val="6"/>
                <w:sz w:val="24"/>
              </w:rPr>
            </w:pPr>
          </w:p>
        </w:tc>
        <w:tc>
          <w:tcPr>
            <w:tcW w:w="1002"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性别</w:t>
            </w:r>
          </w:p>
        </w:tc>
        <w:tc>
          <w:tcPr>
            <w:tcW w:w="1160" w:type="dxa"/>
            <w:vAlign w:val="center"/>
          </w:tcPr>
          <w:p w:rsidR="00CA194B" w:rsidRDefault="00CA194B">
            <w:pPr>
              <w:jc w:val="center"/>
              <w:rPr>
                <w:rFonts w:ascii="仿宋" w:eastAsia="仿宋" w:hAnsi="仿宋"/>
                <w:position w:val="6"/>
                <w:sz w:val="24"/>
              </w:rPr>
            </w:pPr>
          </w:p>
        </w:tc>
        <w:tc>
          <w:tcPr>
            <w:tcW w:w="1170"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年龄</w:t>
            </w:r>
          </w:p>
        </w:tc>
        <w:tc>
          <w:tcPr>
            <w:tcW w:w="1283" w:type="dxa"/>
            <w:vAlign w:val="center"/>
          </w:tcPr>
          <w:p w:rsidR="00CA194B" w:rsidRDefault="00CA194B">
            <w:pPr>
              <w:jc w:val="center"/>
              <w:rPr>
                <w:rFonts w:ascii="仿宋" w:eastAsia="仿宋" w:hAnsi="仿宋"/>
                <w:position w:val="6"/>
                <w:sz w:val="24"/>
              </w:rPr>
            </w:pPr>
          </w:p>
        </w:tc>
        <w:tc>
          <w:tcPr>
            <w:tcW w:w="555" w:type="dxa"/>
            <w:vMerge w:val="restart"/>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上岗证</w:t>
            </w:r>
          </w:p>
        </w:tc>
        <w:tc>
          <w:tcPr>
            <w:tcW w:w="1493"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编号</w:t>
            </w:r>
          </w:p>
        </w:tc>
        <w:tc>
          <w:tcPr>
            <w:tcW w:w="1527" w:type="dxa"/>
            <w:vAlign w:val="center"/>
          </w:tcPr>
          <w:p w:rsidR="00CA194B" w:rsidRDefault="00CA194B">
            <w:pPr>
              <w:jc w:val="center"/>
              <w:rPr>
                <w:rFonts w:ascii="仿宋" w:eastAsia="仿宋" w:hAnsi="仿宋"/>
                <w:position w:val="6"/>
                <w:sz w:val="24"/>
              </w:rPr>
            </w:pPr>
          </w:p>
        </w:tc>
        <w:tc>
          <w:tcPr>
            <w:tcW w:w="940" w:type="dxa"/>
            <w:vMerge w:val="restart"/>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主要工作业绩</w:t>
            </w:r>
          </w:p>
        </w:tc>
        <w:tc>
          <w:tcPr>
            <w:tcW w:w="1880" w:type="dxa"/>
            <w:vMerge w:val="restart"/>
            <w:vAlign w:val="center"/>
          </w:tcPr>
          <w:p w:rsidR="00CA194B" w:rsidRDefault="00CA194B">
            <w:pPr>
              <w:jc w:val="center"/>
              <w:rPr>
                <w:rFonts w:ascii="仿宋" w:eastAsia="仿宋" w:hAnsi="仿宋"/>
                <w:b/>
                <w:bCs/>
                <w:position w:val="6"/>
                <w:sz w:val="24"/>
              </w:rPr>
            </w:pPr>
          </w:p>
        </w:tc>
      </w:tr>
      <w:tr w:rsidR="00CA194B">
        <w:trPr>
          <w:cantSplit/>
          <w:trHeight w:val="612"/>
        </w:trPr>
        <w:tc>
          <w:tcPr>
            <w:tcW w:w="555" w:type="dxa"/>
            <w:vMerge/>
            <w:vAlign w:val="center"/>
          </w:tcPr>
          <w:p w:rsidR="00CA194B" w:rsidRDefault="00CA194B">
            <w:pPr>
              <w:jc w:val="center"/>
              <w:rPr>
                <w:rFonts w:ascii="仿宋" w:eastAsia="仿宋" w:hAnsi="仿宋"/>
                <w:position w:val="6"/>
                <w:sz w:val="24"/>
              </w:rPr>
            </w:pPr>
          </w:p>
        </w:tc>
        <w:tc>
          <w:tcPr>
            <w:tcW w:w="969" w:type="dxa"/>
            <w:vMerge/>
            <w:vAlign w:val="center"/>
          </w:tcPr>
          <w:p w:rsidR="00CA194B" w:rsidRDefault="00CA194B">
            <w:pPr>
              <w:jc w:val="center"/>
              <w:rPr>
                <w:rFonts w:ascii="仿宋" w:eastAsia="仿宋" w:hAnsi="仿宋"/>
                <w:position w:val="6"/>
                <w:sz w:val="24"/>
              </w:rPr>
            </w:pPr>
          </w:p>
        </w:tc>
        <w:tc>
          <w:tcPr>
            <w:tcW w:w="1429"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职称</w:t>
            </w:r>
          </w:p>
        </w:tc>
        <w:tc>
          <w:tcPr>
            <w:tcW w:w="1197" w:type="dxa"/>
            <w:vAlign w:val="center"/>
          </w:tcPr>
          <w:p w:rsidR="00CA194B" w:rsidRDefault="00CA194B">
            <w:pPr>
              <w:jc w:val="center"/>
              <w:rPr>
                <w:rFonts w:ascii="仿宋" w:eastAsia="仿宋" w:hAnsi="仿宋"/>
                <w:position w:val="6"/>
                <w:sz w:val="24"/>
              </w:rPr>
            </w:pPr>
          </w:p>
        </w:tc>
        <w:tc>
          <w:tcPr>
            <w:tcW w:w="1002"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学历</w:t>
            </w:r>
          </w:p>
        </w:tc>
        <w:tc>
          <w:tcPr>
            <w:tcW w:w="1160" w:type="dxa"/>
            <w:vAlign w:val="center"/>
          </w:tcPr>
          <w:p w:rsidR="00CA194B" w:rsidRDefault="00CA194B">
            <w:pPr>
              <w:jc w:val="center"/>
              <w:rPr>
                <w:rFonts w:ascii="仿宋" w:eastAsia="仿宋" w:hAnsi="仿宋"/>
                <w:position w:val="6"/>
                <w:sz w:val="24"/>
              </w:rPr>
            </w:pPr>
          </w:p>
        </w:tc>
        <w:tc>
          <w:tcPr>
            <w:tcW w:w="1170"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专业</w:t>
            </w:r>
          </w:p>
        </w:tc>
        <w:tc>
          <w:tcPr>
            <w:tcW w:w="1283" w:type="dxa"/>
            <w:vAlign w:val="center"/>
          </w:tcPr>
          <w:p w:rsidR="00CA194B" w:rsidRDefault="00CA194B">
            <w:pPr>
              <w:jc w:val="center"/>
              <w:rPr>
                <w:rFonts w:ascii="仿宋" w:eastAsia="仿宋" w:hAnsi="仿宋"/>
                <w:position w:val="6"/>
                <w:sz w:val="24"/>
              </w:rPr>
            </w:pPr>
          </w:p>
        </w:tc>
        <w:tc>
          <w:tcPr>
            <w:tcW w:w="555" w:type="dxa"/>
            <w:vMerge/>
            <w:vAlign w:val="center"/>
          </w:tcPr>
          <w:p w:rsidR="00CA194B" w:rsidRDefault="00CA194B">
            <w:pPr>
              <w:jc w:val="center"/>
              <w:rPr>
                <w:rFonts w:ascii="仿宋" w:eastAsia="仿宋" w:hAnsi="仿宋"/>
                <w:position w:val="6"/>
                <w:sz w:val="24"/>
              </w:rPr>
            </w:pPr>
          </w:p>
        </w:tc>
        <w:tc>
          <w:tcPr>
            <w:tcW w:w="1493"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发证机关</w:t>
            </w:r>
          </w:p>
        </w:tc>
        <w:tc>
          <w:tcPr>
            <w:tcW w:w="1527" w:type="dxa"/>
            <w:vAlign w:val="center"/>
          </w:tcPr>
          <w:p w:rsidR="00CA194B" w:rsidRDefault="00CA194B">
            <w:pPr>
              <w:jc w:val="center"/>
              <w:rPr>
                <w:rFonts w:ascii="仿宋" w:eastAsia="仿宋" w:hAnsi="仿宋"/>
                <w:position w:val="6"/>
                <w:sz w:val="24"/>
              </w:rPr>
            </w:pPr>
          </w:p>
        </w:tc>
        <w:tc>
          <w:tcPr>
            <w:tcW w:w="940" w:type="dxa"/>
            <w:vMerge/>
            <w:vAlign w:val="center"/>
          </w:tcPr>
          <w:p w:rsidR="00CA194B" w:rsidRDefault="00CA194B">
            <w:pPr>
              <w:jc w:val="center"/>
              <w:rPr>
                <w:rFonts w:ascii="仿宋" w:eastAsia="仿宋" w:hAnsi="仿宋"/>
                <w:position w:val="6"/>
                <w:sz w:val="24"/>
              </w:rPr>
            </w:pPr>
          </w:p>
        </w:tc>
        <w:tc>
          <w:tcPr>
            <w:tcW w:w="1880" w:type="dxa"/>
            <w:vMerge/>
            <w:vAlign w:val="center"/>
          </w:tcPr>
          <w:p w:rsidR="00CA194B" w:rsidRDefault="00CA194B">
            <w:pPr>
              <w:jc w:val="center"/>
              <w:rPr>
                <w:rFonts w:ascii="仿宋" w:eastAsia="仿宋" w:hAnsi="仿宋"/>
                <w:b/>
                <w:bCs/>
                <w:position w:val="6"/>
                <w:sz w:val="24"/>
              </w:rPr>
            </w:pPr>
          </w:p>
        </w:tc>
      </w:tr>
      <w:tr w:rsidR="00CA194B">
        <w:trPr>
          <w:cantSplit/>
          <w:trHeight w:val="612"/>
        </w:trPr>
        <w:tc>
          <w:tcPr>
            <w:tcW w:w="555" w:type="dxa"/>
            <w:vMerge w:val="restart"/>
            <w:vAlign w:val="center"/>
          </w:tcPr>
          <w:p w:rsidR="00CA194B" w:rsidRDefault="00ED6FE6">
            <w:pPr>
              <w:rPr>
                <w:rFonts w:ascii="仿宋" w:eastAsia="仿宋" w:hAnsi="仿宋"/>
                <w:position w:val="6"/>
                <w:sz w:val="24"/>
              </w:rPr>
            </w:pPr>
            <w:r>
              <w:rPr>
                <w:rFonts w:ascii="仿宋" w:eastAsia="仿宋" w:hAnsi="仿宋" w:hint="eastAsia"/>
                <w:position w:val="6"/>
                <w:sz w:val="24"/>
              </w:rPr>
              <w:t>岗位</w:t>
            </w:r>
          </w:p>
        </w:tc>
        <w:tc>
          <w:tcPr>
            <w:tcW w:w="969" w:type="dxa"/>
            <w:vMerge w:val="restart"/>
            <w:vAlign w:val="center"/>
          </w:tcPr>
          <w:p w:rsidR="00CA194B" w:rsidRDefault="00CA194B">
            <w:pPr>
              <w:jc w:val="center"/>
              <w:rPr>
                <w:rFonts w:ascii="仿宋" w:eastAsia="仿宋" w:hAnsi="仿宋"/>
                <w:position w:val="6"/>
                <w:sz w:val="24"/>
              </w:rPr>
            </w:pPr>
          </w:p>
        </w:tc>
        <w:tc>
          <w:tcPr>
            <w:tcW w:w="1429"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姓名</w:t>
            </w:r>
          </w:p>
        </w:tc>
        <w:tc>
          <w:tcPr>
            <w:tcW w:w="1197" w:type="dxa"/>
            <w:vAlign w:val="center"/>
          </w:tcPr>
          <w:p w:rsidR="00CA194B" w:rsidRDefault="00CA194B">
            <w:pPr>
              <w:jc w:val="center"/>
              <w:rPr>
                <w:rFonts w:ascii="仿宋" w:eastAsia="仿宋" w:hAnsi="仿宋"/>
                <w:position w:val="6"/>
                <w:sz w:val="24"/>
              </w:rPr>
            </w:pPr>
          </w:p>
        </w:tc>
        <w:tc>
          <w:tcPr>
            <w:tcW w:w="1002"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性别</w:t>
            </w:r>
          </w:p>
        </w:tc>
        <w:tc>
          <w:tcPr>
            <w:tcW w:w="1160" w:type="dxa"/>
            <w:vAlign w:val="center"/>
          </w:tcPr>
          <w:p w:rsidR="00CA194B" w:rsidRDefault="00CA194B">
            <w:pPr>
              <w:jc w:val="center"/>
              <w:rPr>
                <w:rFonts w:ascii="仿宋" w:eastAsia="仿宋" w:hAnsi="仿宋"/>
                <w:position w:val="6"/>
                <w:sz w:val="24"/>
              </w:rPr>
            </w:pPr>
          </w:p>
        </w:tc>
        <w:tc>
          <w:tcPr>
            <w:tcW w:w="1170"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年龄</w:t>
            </w:r>
          </w:p>
        </w:tc>
        <w:tc>
          <w:tcPr>
            <w:tcW w:w="1283" w:type="dxa"/>
            <w:vAlign w:val="center"/>
          </w:tcPr>
          <w:p w:rsidR="00CA194B" w:rsidRDefault="00CA194B">
            <w:pPr>
              <w:jc w:val="center"/>
              <w:rPr>
                <w:rFonts w:ascii="仿宋" w:eastAsia="仿宋" w:hAnsi="仿宋"/>
                <w:position w:val="6"/>
                <w:sz w:val="24"/>
              </w:rPr>
            </w:pPr>
          </w:p>
        </w:tc>
        <w:tc>
          <w:tcPr>
            <w:tcW w:w="555" w:type="dxa"/>
            <w:vMerge w:val="restart"/>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上岗证</w:t>
            </w:r>
          </w:p>
        </w:tc>
        <w:tc>
          <w:tcPr>
            <w:tcW w:w="1493" w:type="dxa"/>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编号</w:t>
            </w:r>
          </w:p>
        </w:tc>
        <w:tc>
          <w:tcPr>
            <w:tcW w:w="1527" w:type="dxa"/>
            <w:vAlign w:val="center"/>
          </w:tcPr>
          <w:p w:rsidR="00CA194B" w:rsidRDefault="00CA194B">
            <w:pPr>
              <w:jc w:val="center"/>
              <w:rPr>
                <w:rFonts w:ascii="仿宋" w:eastAsia="仿宋" w:hAnsi="仿宋"/>
                <w:position w:val="6"/>
                <w:sz w:val="24"/>
              </w:rPr>
            </w:pPr>
          </w:p>
        </w:tc>
        <w:tc>
          <w:tcPr>
            <w:tcW w:w="940" w:type="dxa"/>
            <w:vMerge w:val="restart"/>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主要工作业绩</w:t>
            </w:r>
          </w:p>
        </w:tc>
        <w:tc>
          <w:tcPr>
            <w:tcW w:w="1880" w:type="dxa"/>
            <w:vMerge w:val="restart"/>
            <w:vAlign w:val="center"/>
          </w:tcPr>
          <w:p w:rsidR="00CA194B" w:rsidRDefault="00CA194B">
            <w:pPr>
              <w:jc w:val="center"/>
              <w:rPr>
                <w:rFonts w:ascii="仿宋" w:eastAsia="仿宋" w:hAnsi="仿宋"/>
                <w:b/>
                <w:bCs/>
                <w:position w:val="6"/>
                <w:sz w:val="24"/>
              </w:rPr>
            </w:pPr>
          </w:p>
        </w:tc>
      </w:tr>
      <w:tr w:rsidR="00CA194B">
        <w:trPr>
          <w:cantSplit/>
          <w:trHeight w:val="612"/>
        </w:trPr>
        <w:tc>
          <w:tcPr>
            <w:tcW w:w="555" w:type="dxa"/>
            <w:vMerge/>
            <w:tcBorders>
              <w:bottom w:val="single" w:sz="8" w:space="0" w:color="auto"/>
            </w:tcBorders>
            <w:vAlign w:val="center"/>
          </w:tcPr>
          <w:p w:rsidR="00CA194B" w:rsidRDefault="00CA194B">
            <w:pPr>
              <w:rPr>
                <w:rFonts w:ascii="仿宋" w:eastAsia="仿宋" w:hAnsi="仿宋"/>
                <w:position w:val="6"/>
                <w:sz w:val="24"/>
              </w:rPr>
            </w:pPr>
          </w:p>
        </w:tc>
        <w:tc>
          <w:tcPr>
            <w:tcW w:w="969" w:type="dxa"/>
            <w:vMerge/>
            <w:tcBorders>
              <w:bottom w:val="single" w:sz="8" w:space="0" w:color="auto"/>
            </w:tcBorders>
            <w:vAlign w:val="center"/>
          </w:tcPr>
          <w:p w:rsidR="00CA194B" w:rsidRDefault="00CA194B">
            <w:pPr>
              <w:jc w:val="center"/>
              <w:rPr>
                <w:rFonts w:ascii="仿宋" w:eastAsia="仿宋" w:hAnsi="仿宋"/>
                <w:position w:val="6"/>
                <w:sz w:val="24"/>
              </w:rPr>
            </w:pPr>
          </w:p>
        </w:tc>
        <w:tc>
          <w:tcPr>
            <w:tcW w:w="1429" w:type="dxa"/>
            <w:tcBorders>
              <w:bottom w:val="single" w:sz="8" w:space="0" w:color="auto"/>
            </w:tcBorders>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职称</w:t>
            </w:r>
          </w:p>
        </w:tc>
        <w:tc>
          <w:tcPr>
            <w:tcW w:w="1197" w:type="dxa"/>
            <w:tcBorders>
              <w:bottom w:val="single" w:sz="8" w:space="0" w:color="auto"/>
            </w:tcBorders>
            <w:vAlign w:val="center"/>
          </w:tcPr>
          <w:p w:rsidR="00CA194B" w:rsidRDefault="00CA194B">
            <w:pPr>
              <w:jc w:val="center"/>
              <w:rPr>
                <w:rFonts w:ascii="仿宋" w:eastAsia="仿宋" w:hAnsi="仿宋"/>
                <w:position w:val="6"/>
                <w:sz w:val="24"/>
              </w:rPr>
            </w:pPr>
          </w:p>
        </w:tc>
        <w:tc>
          <w:tcPr>
            <w:tcW w:w="1002" w:type="dxa"/>
            <w:tcBorders>
              <w:bottom w:val="single" w:sz="8" w:space="0" w:color="auto"/>
            </w:tcBorders>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学历</w:t>
            </w:r>
          </w:p>
        </w:tc>
        <w:tc>
          <w:tcPr>
            <w:tcW w:w="1160" w:type="dxa"/>
            <w:tcBorders>
              <w:bottom w:val="single" w:sz="8" w:space="0" w:color="auto"/>
            </w:tcBorders>
            <w:vAlign w:val="center"/>
          </w:tcPr>
          <w:p w:rsidR="00CA194B" w:rsidRDefault="00CA194B">
            <w:pPr>
              <w:jc w:val="center"/>
              <w:rPr>
                <w:rFonts w:ascii="仿宋" w:eastAsia="仿宋" w:hAnsi="仿宋"/>
                <w:position w:val="6"/>
                <w:sz w:val="24"/>
              </w:rPr>
            </w:pPr>
          </w:p>
        </w:tc>
        <w:tc>
          <w:tcPr>
            <w:tcW w:w="1170" w:type="dxa"/>
            <w:tcBorders>
              <w:bottom w:val="single" w:sz="8" w:space="0" w:color="auto"/>
            </w:tcBorders>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专业</w:t>
            </w:r>
          </w:p>
        </w:tc>
        <w:tc>
          <w:tcPr>
            <w:tcW w:w="1283" w:type="dxa"/>
            <w:tcBorders>
              <w:bottom w:val="single" w:sz="8" w:space="0" w:color="auto"/>
            </w:tcBorders>
            <w:vAlign w:val="center"/>
          </w:tcPr>
          <w:p w:rsidR="00CA194B" w:rsidRDefault="00CA194B">
            <w:pPr>
              <w:jc w:val="center"/>
              <w:rPr>
                <w:rFonts w:ascii="仿宋" w:eastAsia="仿宋" w:hAnsi="仿宋"/>
                <w:position w:val="6"/>
                <w:sz w:val="24"/>
              </w:rPr>
            </w:pPr>
          </w:p>
        </w:tc>
        <w:tc>
          <w:tcPr>
            <w:tcW w:w="555" w:type="dxa"/>
            <w:vMerge/>
            <w:tcBorders>
              <w:bottom w:val="single" w:sz="8" w:space="0" w:color="auto"/>
            </w:tcBorders>
            <w:vAlign w:val="center"/>
          </w:tcPr>
          <w:p w:rsidR="00CA194B" w:rsidRDefault="00CA194B">
            <w:pPr>
              <w:jc w:val="center"/>
              <w:rPr>
                <w:rFonts w:ascii="仿宋" w:eastAsia="仿宋" w:hAnsi="仿宋"/>
                <w:position w:val="6"/>
                <w:sz w:val="24"/>
              </w:rPr>
            </w:pPr>
          </w:p>
        </w:tc>
        <w:tc>
          <w:tcPr>
            <w:tcW w:w="1493" w:type="dxa"/>
            <w:tcBorders>
              <w:bottom w:val="single" w:sz="8" w:space="0" w:color="auto"/>
            </w:tcBorders>
            <w:vAlign w:val="center"/>
          </w:tcPr>
          <w:p w:rsidR="00CA194B" w:rsidRDefault="00ED6FE6">
            <w:pPr>
              <w:jc w:val="center"/>
              <w:rPr>
                <w:rFonts w:ascii="仿宋" w:eastAsia="仿宋" w:hAnsi="仿宋"/>
                <w:position w:val="6"/>
                <w:sz w:val="24"/>
              </w:rPr>
            </w:pPr>
            <w:r>
              <w:rPr>
                <w:rFonts w:ascii="仿宋" w:eastAsia="仿宋" w:hAnsi="仿宋" w:hint="eastAsia"/>
                <w:position w:val="6"/>
                <w:sz w:val="24"/>
              </w:rPr>
              <w:t>发证机关</w:t>
            </w:r>
          </w:p>
        </w:tc>
        <w:tc>
          <w:tcPr>
            <w:tcW w:w="1527" w:type="dxa"/>
            <w:tcBorders>
              <w:bottom w:val="single" w:sz="8" w:space="0" w:color="auto"/>
            </w:tcBorders>
            <w:vAlign w:val="center"/>
          </w:tcPr>
          <w:p w:rsidR="00CA194B" w:rsidRDefault="00CA194B">
            <w:pPr>
              <w:jc w:val="center"/>
              <w:rPr>
                <w:rFonts w:ascii="仿宋" w:eastAsia="仿宋" w:hAnsi="仿宋"/>
                <w:position w:val="6"/>
                <w:sz w:val="24"/>
              </w:rPr>
            </w:pPr>
          </w:p>
        </w:tc>
        <w:tc>
          <w:tcPr>
            <w:tcW w:w="940" w:type="dxa"/>
            <w:vMerge/>
            <w:tcBorders>
              <w:bottom w:val="single" w:sz="8" w:space="0" w:color="auto"/>
            </w:tcBorders>
            <w:vAlign w:val="center"/>
          </w:tcPr>
          <w:p w:rsidR="00CA194B" w:rsidRDefault="00CA194B">
            <w:pPr>
              <w:jc w:val="center"/>
              <w:rPr>
                <w:rFonts w:ascii="仿宋" w:eastAsia="仿宋" w:hAnsi="仿宋"/>
                <w:position w:val="6"/>
                <w:sz w:val="24"/>
              </w:rPr>
            </w:pPr>
          </w:p>
        </w:tc>
        <w:tc>
          <w:tcPr>
            <w:tcW w:w="1880" w:type="dxa"/>
            <w:vMerge/>
            <w:tcBorders>
              <w:bottom w:val="single" w:sz="8" w:space="0" w:color="auto"/>
            </w:tcBorders>
            <w:vAlign w:val="center"/>
          </w:tcPr>
          <w:p w:rsidR="00CA194B" w:rsidRDefault="00CA194B">
            <w:pPr>
              <w:jc w:val="center"/>
              <w:rPr>
                <w:rFonts w:ascii="仿宋" w:eastAsia="仿宋" w:hAnsi="仿宋"/>
                <w:b/>
                <w:bCs/>
                <w:position w:val="6"/>
                <w:sz w:val="24"/>
              </w:rPr>
            </w:pPr>
          </w:p>
        </w:tc>
      </w:tr>
    </w:tbl>
    <w:p w:rsidR="00CA194B" w:rsidRDefault="00ED6FE6">
      <w:pPr>
        <w:rPr>
          <w:rFonts w:ascii="仿宋" w:eastAsia="仿宋" w:hAnsi="仿宋"/>
          <w:b/>
          <w:bCs/>
          <w:position w:val="6"/>
          <w:sz w:val="28"/>
        </w:rPr>
      </w:pPr>
      <w:r>
        <w:rPr>
          <w:rFonts w:ascii="仿宋" w:eastAsia="仿宋" w:hAnsi="仿宋" w:hint="eastAsia"/>
          <w:position w:val="6"/>
          <w:sz w:val="28"/>
        </w:rPr>
        <w:t>附表5</w:t>
      </w:r>
      <w:r>
        <w:rPr>
          <w:rFonts w:ascii="仿宋" w:eastAsia="仿宋" w:hAnsi="仿宋" w:hint="eastAsia"/>
          <w:b/>
          <w:bCs/>
          <w:position w:val="6"/>
          <w:sz w:val="28"/>
        </w:rPr>
        <w:t xml:space="preserve">                                            主要技术人员表</w:t>
      </w:r>
    </w:p>
    <w:p w:rsidR="00CA194B" w:rsidRDefault="00CA194B">
      <w:pPr>
        <w:pStyle w:val="a7"/>
        <w:spacing w:line="520" w:lineRule="exact"/>
        <w:rPr>
          <w:rFonts w:ascii="仿宋" w:eastAsia="仿宋" w:hAnsi="仿宋"/>
          <w:position w:val="6"/>
        </w:rPr>
      </w:pPr>
    </w:p>
    <w:p w:rsidR="00CA194B" w:rsidRDefault="00ED6FE6">
      <w:pPr>
        <w:pStyle w:val="a7"/>
        <w:spacing w:line="520" w:lineRule="exact"/>
        <w:rPr>
          <w:rFonts w:ascii="仿宋" w:eastAsia="仿宋" w:hAnsi="仿宋"/>
          <w:sz w:val="28"/>
        </w:rPr>
        <w:sectPr w:rsidR="00CA194B">
          <w:headerReference w:type="default" r:id="rId13"/>
          <w:footerReference w:type="default" r:id="rId14"/>
          <w:pgSz w:w="16838" w:h="11906" w:orient="landscape"/>
          <w:pgMar w:top="1701" w:right="760" w:bottom="1701" w:left="1134" w:header="828" w:footer="850" w:gutter="0"/>
          <w:cols w:space="720"/>
          <w:titlePg/>
          <w:docGrid w:type="lines" w:linePitch="314"/>
        </w:sectPr>
      </w:pPr>
      <w:r>
        <w:rPr>
          <w:rFonts w:ascii="仿宋" w:eastAsia="仿宋" w:hAnsi="仿宋" w:hint="eastAsia"/>
          <w:position w:val="6"/>
          <w:sz w:val="28"/>
        </w:rPr>
        <w:t>报价人（盖章）：法定代表人或其委托代理人（签字或盖章）：     日期：  年  月  日</w:t>
      </w:r>
    </w:p>
    <w:p w:rsidR="00CA194B" w:rsidRDefault="00ED6FE6">
      <w:pPr>
        <w:spacing w:line="360" w:lineRule="auto"/>
        <w:rPr>
          <w:rFonts w:ascii="仿宋" w:eastAsia="仿宋" w:hAnsi="仿宋"/>
          <w:b/>
          <w:sz w:val="24"/>
        </w:rPr>
      </w:pPr>
      <w:r>
        <w:rPr>
          <w:rFonts w:ascii="仿宋" w:eastAsia="仿宋" w:hAnsi="仿宋" w:hint="eastAsia"/>
          <w:bCs/>
          <w:kern w:val="0"/>
          <w:sz w:val="28"/>
          <w:szCs w:val="28"/>
        </w:rPr>
        <w:lastRenderedPageBreak/>
        <w:t>附表6</w:t>
      </w:r>
    </w:p>
    <w:p w:rsidR="00CA194B" w:rsidRDefault="00CA194B">
      <w:pPr>
        <w:rPr>
          <w:rFonts w:ascii="仿宋" w:eastAsia="仿宋" w:hAnsi="仿宋"/>
          <w:b/>
          <w:sz w:val="24"/>
        </w:rPr>
      </w:pPr>
    </w:p>
    <w:p w:rsidR="00CA194B" w:rsidRDefault="00ED6FE6">
      <w:pPr>
        <w:jc w:val="center"/>
        <w:rPr>
          <w:rFonts w:ascii="仿宋" w:eastAsia="仿宋" w:hAnsi="仿宋"/>
          <w:b/>
          <w:bCs/>
          <w:sz w:val="32"/>
          <w:szCs w:val="32"/>
        </w:rPr>
      </w:pPr>
      <w:r>
        <w:rPr>
          <w:rFonts w:ascii="仿宋" w:eastAsia="仿宋" w:hAnsi="仿宋" w:hint="eastAsia"/>
          <w:b/>
          <w:bCs/>
          <w:sz w:val="32"/>
          <w:szCs w:val="32"/>
        </w:rPr>
        <w:t>投标承诺书（格式）</w:t>
      </w:r>
    </w:p>
    <w:p w:rsidR="00CA194B" w:rsidRDefault="00CA194B">
      <w:pPr>
        <w:rPr>
          <w:rFonts w:ascii="仿宋" w:eastAsia="仿宋" w:hAnsi="仿宋"/>
        </w:rPr>
      </w:pPr>
    </w:p>
    <w:p w:rsidR="00CA194B" w:rsidRDefault="00ED6FE6">
      <w:pPr>
        <w:overflowPunct w:val="0"/>
        <w:spacing w:line="360" w:lineRule="auto"/>
        <w:rPr>
          <w:rFonts w:ascii="仿宋" w:eastAsia="仿宋" w:hAnsi="仿宋"/>
          <w:sz w:val="32"/>
        </w:rPr>
      </w:pPr>
      <w:r>
        <w:rPr>
          <w:rFonts w:ascii="仿宋" w:eastAsia="仿宋" w:hAnsi="仿宋" w:hint="eastAsia"/>
          <w:sz w:val="32"/>
        </w:rPr>
        <w:t>中农威特生物科技股份有限公司：</w:t>
      </w:r>
    </w:p>
    <w:p w:rsidR="00CA194B" w:rsidRDefault="00ED6FE6">
      <w:pPr>
        <w:overflowPunct w:val="0"/>
        <w:spacing w:line="360" w:lineRule="auto"/>
        <w:ind w:firstLineChars="200" w:firstLine="640"/>
        <w:rPr>
          <w:rFonts w:ascii="仿宋" w:eastAsia="仿宋" w:hAnsi="仿宋"/>
          <w:sz w:val="32"/>
        </w:rPr>
      </w:pPr>
      <w:r>
        <w:rPr>
          <w:rFonts w:ascii="仿宋" w:eastAsia="仿宋" w:hAnsi="仿宋" w:hint="eastAsia"/>
          <w:sz w:val="32"/>
        </w:rPr>
        <w:t>中农威特生物医药基地项目</w:t>
      </w:r>
      <w:r w:rsidRPr="00A06000">
        <w:rPr>
          <w:rFonts w:ascii="仿宋" w:eastAsia="仿宋" w:hAnsi="仿宋" w:hint="eastAsia"/>
          <w:sz w:val="32"/>
          <w:u w:val="single"/>
        </w:rPr>
        <w:t>于2020年5月29日</w:t>
      </w:r>
      <w:r>
        <w:rPr>
          <w:rFonts w:ascii="仿宋" w:eastAsia="仿宋" w:hAnsi="仿宋" w:hint="eastAsia"/>
          <w:sz w:val="32"/>
        </w:rPr>
        <w:t>开始国内询价比价采购，采购报价工作严格按照《中华人民共和国采购投标法》、甘肃省实施《中华人民共和国采购投标法》办法及采购投标相关规定进行，我公司对本项目询价比价前的采购工作没有异议，特承诺不对询价比价前的采购工作进行任何投诉。</w:t>
      </w:r>
    </w:p>
    <w:p w:rsidR="00CA194B" w:rsidRDefault="00CA194B">
      <w:pPr>
        <w:overflowPunct w:val="0"/>
        <w:spacing w:line="360" w:lineRule="auto"/>
        <w:ind w:firstLineChars="200" w:firstLine="640"/>
        <w:rPr>
          <w:rFonts w:ascii="仿宋" w:eastAsia="仿宋" w:hAnsi="仿宋"/>
          <w:sz w:val="32"/>
        </w:rPr>
      </w:pPr>
    </w:p>
    <w:p w:rsidR="00CA194B" w:rsidRDefault="00ED6FE6">
      <w:pPr>
        <w:overflowPunct w:val="0"/>
        <w:spacing w:line="360" w:lineRule="auto"/>
        <w:ind w:firstLineChars="200" w:firstLine="640"/>
        <w:rPr>
          <w:rFonts w:ascii="仿宋" w:eastAsia="仿宋" w:hAnsi="仿宋"/>
          <w:sz w:val="32"/>
        </w:rPr>
      </w:pPr>
      <w:r>
        <w:rPr>
          <w:rFonts w:ascii="仿宋" w:eastAsia="仿宋" w:hAnsi="仿宋" w:hint="eastAsia"/>
          <w:sz w:val="32"/>
        </w:rPr>
        <w:t>特此承诺</w:t>
      </w:r>
      <w:r>
        <w:rPr>
          <w:rFonts w:ascii="仿宋" w:eastAsia="仿宋" w:hAnsi="仿宋"/>
          <w:sz w:val="32"/>
        </w:rPr>
        <w:t>!</w:t>
      </w:r>
    </w:p>
    <w:p w:rsidR="00CA194B" w:rsidRDefault="00CA194B">
      <w:pPr>
        <w:overflowPunct w:val="0"/>
        <w:spacing w:line="360" w:lineRule="auto"/>
        <w:ind w:firstLineChars="200" w:firstLine="640"/>
        <w:rPr>
          <w:rFonts w:ascii="仿宋" w:eastAsia="仿宋" w:hAnsi="仿宋"/>
          <w:sz w:val="32"/>
        </w:rPr>
      </w:pPr>
    </w:p>
    <w:p w:rsidR="00CA194B" w:rsidRDefault="00CA194B">
      <w:pPr>
        <w:overflowPunct w:val="0"/>
        <w:spacing w:line="360" w:lineRule="auto"/>
        <w:ind w:firstLineChars="200" w:firstLine="640"/>
        <w:rPr>
          <w:rFonts w:ascii="仿宋" w:eastAsia="仿宋" w:hAnsi="仿宋"/>
          <w:sz w:val="32"/>
        </w:rPr>
      </w:pPr>
    </w:p>
    <w:p w:rsidR="00CA194B" w:rsidRDefault="00ED6FE6">
      <w:pPr>
        <w:overflowPunct w:val="0"/>
        <w:spacing w:line="360" w:lineRule="auto"/>
        <w:ind w:firstLineChars="1400" w:firstLine="4480"/>
        <w:rPr>
          <w:rFonts w:ascii="仿宋" w:eastAsia="仿宋" w:hAnsi="仿宋"/>
          <w:sz w:val="32"/>
        </w:rPr>
      </w:pPr>
      <w:r>
        <w:rPr>
          <w:rFonts w:ascii="仿宋" w:eastAsia="仿宋" w:hAnsi="仿宋" w:hint="eastAsia"/>
          <w:sz w:val="32"/>
        </w:rPr>
        <w:t>投标单位（公章）：</w:t>
      </w:r>
    </w:p>
    <w:p w:rsidR="00CA194B" w:rsidRDefault="00CA194B">
      <w:pPr>
        <w:overflowPunct w:val="0"/>
        <w:spacing w:line="360" w:lineRule="auto"/>
        <w:ind w:firstLineChars="200" w:firstLine="640"/>
        <w:rPr>
          <w:rFonts w:ascii="仿宋" w:eastAsia="仿宋" w:hAnsi="仿宋"/>
          <w:sz w:val="32"/>
        </w:rPr>
      </w:pPr>
    </w:p>
    <w:p w:rsidR="00CA194B" w:rsidRDefault="00ED6FE6">
      <w:pPr>
        <w:overflowPunct w:val="0"/>
        <w:spacing w:line="360" w:lineRule="auto"/>
        <w:ind w:firstLineChars="1400" w:firstLine="4480"/>
        <w:rPr>
          <w:rFonts w:ascii="仿宋" w:eastAsia="仿宋" w:hAnsi="仿宋"/>
          <w:sz w:val="32"/>
        </w:rPr>
      </w:pPr>
      <w:r>
        <w:rPr>
          <w:rFonts w:ascii="仿宋" w:eastAsia="仿宋" w:hAnsi="仿宋" w:hint="eastAsia"/>
          <w:sz w:val="32"/>
        </w:rPr>
        <w:t>法定代表人：（签字或盖章）</w:t>
      </w:r>
    </w:p>
    <w:p w:rsidR="00CA194B" w:rsidRDefault="00CA194B">
      <w:pPr>
        <w:overflowPunct w:val="0"/>
        <w:spacing w:line="360" w:lineRule="auto"/>
        <w:ind w:firstLineChars="200" w:firstLine="640"/>
        <w:rPr>
          <w:rFonts w:ascii="仿宋" w:eastAsia="仿宋" w:hAnsi="仿宋"/>
          <w:sz w:val="32"/>
        </w:rPr>
      </w:pPr>
    </w:p>
    <w:p w:rsidR="00CA194B" w:rsidRDefault="00ED6FE6">
      <w:pPr>
        <w:overflowPunct w:val="0"/>
        <w:spacing w:line="360" w:lineRule="auto"/>
        <w:ind w:firstLineChars="1400" w:firstLine="4480"/>
        <w:rPr>
          <w:rFonts w:ascii="仿宋" w:eastAsia="仿宋" w:hAnsi="仿宋"/>
          <w:b/>
          <w:sz w:val="32"/>
        </w:rPr>
      </w:pPr>
      <w:r>
        <w:rPr>
          <w:rFonts w:ascii="仿宋" w:eastAsia="仿宋" w:hAnsi="仿宋" w:hint="eastAsia"/>
          <w:sz w:val="32"/>
        </w:rPr>
        <w:t>日期：  年  月  日</w:t>
      </w:r>
    </w:p>
    <w:p w:rsidR="00CA194B" w:rsidRDefault="00CA194B">
      <w:pPr>
        <w:overflowPunct w:val="0"/>
        <w:spacing w:line="360" w:lineRule="auto"/>
        <w:ind w:firstLineChars="200" w:firstLine="643"/>
        <w:rPr>
          <w:rFonts w:ascii="仿宋" w:eastAsia="仿宋" w:hAnsi="仿宋"/>
          <w:b/>
          <w:sz w:val="32"/>
        </w:rPr>
      </w:pPr>
    </w:p>
    <w:p w:rsidR="00CA194B" w:rsidRDefault="00CA194B">
      <w:pPr>
        <w:pStyle w:val="a0"/>
      </w:pPr>
    </w:p>
    <w:p w:rsidR="00CA194B" w:rsidRDefault="00CA194B">
      <w:pPr>
        <w:overflowPunct w:val="0"/>
        <w:spacing w:line="360" w:lineRule="auto"/>
        <w:ind w:firstLineChars="200" w:firstLine="562"/>
        <w:rPr>
          <w:rFonts w:ascii="仿宋" w:eastAsia="仿宋" w:hAnsi="仿宋"/>
          <w:b/>
          <w:sz w:val="28"/>
        </w:rPr>
      </w:pPr>
    </w:p>
    <w:p w:rsidR="00CA194B" w:rsidRDefault="00ED6FE6">
      <w:pPr>
        <w:spacing w:line="360" w:lineRule="auto"/>
        <w:rPr>
          <w:rFonts w:ascii="仿宋" w:eastAsia="仿宋" w:hAnsi="仿宋"/>
          <w:b/>
          <w:sz w:val="24"/>
        </w:rPr>
      </w:pPr>
      <w:r>
        <w:rPr>
          <w:rFonts w:ascii="仿宋" w:eastAsia="仿宋" w:hAnsi="仿宋" w:hint="eastAsia"/>
          <w:bCs/>
          <w:kern w:val="0"/>
          <w:sz w:val="28"/>
          <w:szCs w:val="28"/>
        </w:rPr>
        <w:lastRenderedPageBreak/>
        <w:t>附表7</w:t>
      </w:r>
    </w:p>
    <w:p w:rsidR="00CA194B" w:rsidRDefault="00ED6FE6">
      <w:pPr>
        <w:jc w:val="center"/>
        <w:rPr>
          <w:rFonts w:ascii="仿宋" w:eastAsia="仿宋" w:hAnsi="仿宋"/>
          <w:b/>
          <w:bCs/>
          <w:sz w:val="32"/>
          <w:szCs w:val="32"/>
        </w:rPr>
      </w:pPr>
      <w:r>
        <w:rPr>
          <w:rFonts w:ascii="仿宋" w:eastAsia="仿宋" w:hAnsi="仿宋" w:hint="eastAsia"/>
          <w:b/>
          <w:bCs/>
          <w:sz w:val="32"/>
          <w:szCs w:val="32"/>
        </w:rPr>
        <w:t>服务明细报价表（格式）</w:t>
      </w:r>
    </w:p>
    <w:p w:rsidR="00CA194B" w:rsidRDefault="00ED6FE6">
      <w:pPr>
        <w:rPr>
          <w:rFonts w:ascii="仿宋" w:eastAsia="仿宋" w:hAnsi="仿宋"/>
          <w:sz w:val="28"/>
        </w:rPr>
      </w:pPr>
      <w:r>
        <w:rPr>
          <w:rFonts w:ascii="仿宋" w:eastAsia="仿宋" w:hAnsi="仿宋" w:hint="eastAsia"/>
          <w:sz w:val="28"/>
        </w:rPr>
        <w:t>报价人名称：</w:t>
      </w:r>
    </w:p>
    <w:p w:rsidR="00CA194B" w:rsidRDefault="00ED6FE6">
      <w:pPr>
        <w:rPr>
          <w:rFonts w:ascii="仿宋" w:eastAsia="仿宋" w:hAnsi="仿宋"/>
          <w:sz w:val="28"/>
        </w:rPr>
      </w:pPr>
      <w:r>
        <w:rPr>
          <w:rFonts w:ascii="仿宋" w:eastAsia="仿宋" w:hAnsi="仿宋" w:hint="eastAsia"/>
          <w:sz w:val="28"/>
        </w:rPr>
        <w:t>采购文件编号：</w:t>
      </w:r>
    </w:p>
    <w:tbl>
      <w:tblPr>
        <w:tblW w:w="9739"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7796"/>
      </w:tblGrid>
      <w:tr w:rsidR="00CA194B">
        <w:trPr>
          <w:cantSplit/>
          <w:trHeight w:val="1135"/>
        </w:trPr>
        <w:tc>
          <w:tcPr>
            <w:tcW w:w="1943" w:type="dxa"/>
            <w:vAlign w:val="center"/>
          </w:tcPr>
          <w:p w:rsidR="00CA194B" w:rsidRDefault="00ED6FE6">
            <w:pPr>
              <w:jc w:val="center"/>
              <w:rPr>
                <w:rFonts w:ascii="仿宋" w:eastAsia="仿宋" w:hAnsi="仿宋"/>
                <w:sz w:val="28"/>
              </w:rPr>
            </w:pPr>
            <w:r>
              <w:rPr>
                <w:rFonts w:ascii="仿宋" w:eastAsia="仿宋" w:hAnsi="仿宋" w:hint="eastAsia"/>
                <w:sz w:val="28"/>
              </w:rPr>
              <w:t>项目名称</w:t>
            </w:r>
          </w:p>
        </w:tc>
        <w:tc>
          <w:tcPr>
            <w:tcW w:w="7796" w:type="dxa"/>
            <w:vAlign w:val="center"/>
          </w:tcPr>
          <w:p w:rsidR="00CA194B" w:rsidRDefault="00ED6FE6">
            <w:pPr>
              <w:spacing w:line="360" w:lineRule="auto"/>
              <w:jc w:val="center"/>
              <w:rPr>
                <w:rFonts w:ascii="仿宋" w:eastAsia="仿宋" w:hAnsi="仿宋"/>
                <w:sz w:val="28"/>
              </w:rPr>
            </w:pPr>
            <w:r>
              <w:rPr>
                <w:rFonts w:ascii="仿宋" w:eastAsia="仿宋" w:hAnsi="仿宋" w:hint="eastAsia"/>
                <w:sz w:val="28"/>
              </w:rPr>
              <w:t>中农威特生物医药基地项目一期北区工程</w:t>
            </w:r>
          </w:p>
        </w:tc>
      </w:tr>
      <w:tr w:rsidR="00CA194B">
        <w:trPr>
          <w:trHeight w:val="584"/>
        </w:trPr>
        <w:tc>
          <w:tcPr>
            <w:tcW w:w="1943" w:type="dxa"/>
            <w:vAlign w:val="center"/>
          </w:tcPr>
          <w:p w:rsidR="00CA194B" w:rsidRDefault="00ED6FE6">
            <w:pPr>
              <w:jc w:val="center"/>
              <w:rPr>
                <w:rFonts w:ascii="仿宋" w:eastAsia="仿宋" w:hAnsi="仿宋"/>
                <w:sz w:val="28"/>
              </w:rPr>
            </w:pPr>
            <w:r>
              <w:rPr>
                <w:rFonts w:ascii="仿宋" w:eastAsia="仿宋" w:hAnsi="仿宋" w:hint="eastAsia"/>
                <w:sz w:val="28"/>
              </w:rPr>
              <w:t>1</w:t>
            </w:r>
          </w:p>
        </w:tc>
        <w:tc>
          <w:tcPr>
            <w:tcW w:w="7796" w:type="dxa"/>
            <w:vAlign w:val="center"/>
          </w:tcPr>
          <w:p w:rsidR="00CA194B" w:rsidRDefault="00CA194B">
            <w:pPr>
              <w:rPr>
                <w:rFonts w:ascii="仿宋" w:eastAsia="仿宋" w:hAnsi="仿宋"/>
                <w:sz w:val="28"/>
              </w:rPr>
            </w:pPr>
          </w:p>
        </w:tc>
      </w:tr>
      <w:tr w:rsidR="00CA194B">
        <w:trPr>
          <w:trHeight w:val="584"/>
        </w:trPr>
        <w:tc>
          <w:tcPr>
            <w:tcW w:w="1943" w:type="dxa"/>
            <w:vAlign w:val="center"/>
          </w:tcPr>
          <w:p w:rsidR="00CA194B" w:rsidRDefault="00ED6FE6">
            <w:pPr>
              <w:jc w:val="center"/>
              <w:rPr>
                <w:rFonts w:ascii="仿宋" w:eastAsia="仿宋" w:hAnsi="仿宋"/>
                <w:sz w:val="28"/>
              </w:rPr>
            </w:pPr>
            <w:r>
              <w:rPr>
                <w:rFonts w:ascii="仿宋" w:eastAsia="仿宋" w:hAnsi="仿宋" w:hint="eastAsia"/>
                <w:sz w:val="28"/>
              </w:rPr>
              <w:t>2</w:t>
            </w:r>
          </w:p>
        </w:tc>
        <w:tc>
          <w:tcPr>
            <w:tcW w:w="7796" w:type="dxa"/>
            <w:vAlign w:val="center"/>
          </w:tcPr>
          <w:p w:rsidR="00CA194B" w:rsidRDefault="00CA194B">
            <w:pPr>
              <w:rPr>
                <w:rFonts w:ascii="仿宋" w:eastAsia="仿宋" w:hAnsi="仿宋"/>
                <w:sz w:val="28"/>
              </w:rPr>
            </w:pPr>
          </w:p>
        </w:tc>
      </w:tr>
      <w:tr w:rsidR="00CA194B">
        <w:trPr>
          <w:trHeight w:val="584"/>
        </w:trPr>
        <w:tc>
          <w:tcPr>
            <w:tcW w:w="1943" w:type="dxa"/>
            <w:vAlign w:val="center"/>
          </w:tcPr>
          <w:p w:rsidR="00CA194B" w:rsidRDefault="00ED6FE6">
            <w:pPr>
              <w:jc w:val="center"/>
              <w:rPr>
                <w:rFonts w:ascii="仿宋" w:eastAsia="仿宋" w:hAnsi="仿宋"/>
                <w:sz w:val="28"/>
              </w:rPr>
            </w:pPr>
            <w:r>
              <w:rPr>
                <w:rFonts w:ascii="仿宋" w:eastAsia="仿宋" w:hAnsi="仿宋"/>
                <w:sz w:val="28"/>
              </w:rPr>
              <w:t>…</w:t>
            </w:r>
          </w:p>
        </w:tc>
        <w:tc>
          <w:tcPr>
            <w:tcW w:w="7796" w:type="dxa"/>
            <w:vAlign w:val="center"/>
          </w:tcPr>
          <w:p w:rsidR="00CA194B" w:rsidRDefault="00CA194B">
            <w:pPr>
              <w:rPr>
                <w:rFonts w:ascii="仿宋" w:eastAsia="仿宋" w:hAnsi="仿宋"/>
                <w:sz w:val="28"/>
              </w:rPr>
            </w:pPr>
          </w:p>
        </w:tc>
      </w:tr>
      <w:tr w:rsidR="00CA194B">
        <w:trPr>
          <w:trHeight w:val="584"/>
        </w:trPr>
        <w:tc>
          <w:tcPr>
            <w:tcW w:w="1943" w:type="dxa"/>
            <w:vAlign w:val="center"/>
          </w:tcPr>
          <w:p w:rsidR="00CA194B" w:rsidRDefault="00ED6FE6">
            <w:pPr>
              <w:jc w:val="center"/>
              <w:rPr>
                <w:rFonts w:ascii="仿宋" w:eastAsia="仿宋" w:hAnsi="仿宋"/>
                <w:sz w:val="28"/>
              </w:rPr>
            </w:pPr>
            <w:r>
              <w:rPr>
                <w:rFonts w:ascii="仿宋" w:eastAsia="仿宋" w:hAnsi="仿宋" w:hint="eastAsia"/>
                <w:sz w:val="28"/>
              </w:rPr>
              <w:t>3</w:t>
            </w:r>
          </w:p>
        </w:tc>
        <w:tc>
          <w:tcPr>
            <w:tcW w:w="7796" w:type="dxa"/>
            <w:vAlign w:val="center"/>
          </w:tcPr>
          <w:p w:rsidR="00CA194B" w:rsidRDefault="00CA194B">
            <w:pPr>
              <w:rPr>
                <w:rFonts w:ascii="仿宋" w:eastAsia="仿宋" w:hAnsi="仿宋"/>
                <w:sz w:val="28"/>
              </w:rPr>
            </w:pPr>
          </w:p>
        </w:tc>
      </w:tr>
      <w:tr w:rsidR="00CA194B">
        <w:trPr>
          <w:trHeight w:val="1276"/>
        </w:trPr>
        <w:tc>
          <w:tcPr>
            <w:tcW w:w="1943" w:type="dxa"/>
            <w:vAlign w:val="center"/>
          </w:tcPr>
          <w:p w:rsidR="00CA194B" w:rsidRDefault="00ED6FE6">
            <w:pPr>
              <w:jc w:val="center"/>
              <w:rPr>
                <w:rFonts w:ascii="仿宋" w:eastAsia="仿宋" w:hAnsi="仿宋"/>
                <w:sz w:val="28"/>
              </w:rPr>
            </w:pPr>
            <w:r>
              <w:rPr>
                <w:rFonts w:ascii="仿宋" w:eastAsia="仿宋" w:hAnsi="仿宋" w:hint="eastAsia"/>
                <w:sz w:val="28"/>
              </w:rPr>
              <w:t>投标总价：</w:t>
            </w:r>
          </w:p>
        </w:tc>
        <w:tc>
          <w:tcPr>
            <w:tcW w:w="7796" w:type="dxa"/>
            <w:vAlign w:val="center"/>
          </w:tcPr>
          <w:p w:rsidR="00CA194B" w:rsidRDefault="00ED6FE6">
            <w:pPr>
              <w:rPr>
                <w:rFonts w:ascii="仿宋" w:eastAsia="仿宋" w:hAnsi="仿宋"/>
                <w:sz w:val="28"/>
              </w:rPr>
            </w:pPr>
            <w:r>
              <w:rPr>
                <w:rFonts w:ascii="仿宋" w:eastAsia="仿宋" w:hAnsi="仿宋" w:hint="eastAsia"/>
                <w:sz w:val="28"/>
              </w:rPr>
              <w:t>大写：</w:t>
            </w:r>
          </w:p>
          <w:p w:rsidR="00CA194B" w:rsidRDefault="00ED6FE6">
            <w:pPr>
              <w:rPr>
                <w:rFonts w:ascii="仿宋" w:eastAsia="仿宋" w:hAnsi="仿宋"/>
                <w:sz w:val="28"/>
              </w:rPr>
            </w:pPr>
            <w:r>
              <w:rPr>
                <w:rFonts w:ascii="仿宋" w:eastAsia="仿宋" w:hAnsi="仿宋" w:hint="eastAsia"/>
                <w:sz w:val="28"/>
              </w:rPr>
              <w:t>小写：</w:t>
            </w:r>
          </w:p>
        </w:tc>
      </w:tr>
    </w:tbl>
    <w:p w:rsidR="00CA194B" w:rsidRDefault="00CA194B">
      <w:pPr>
        <w:rPr>
          <w:rFonts w:ascii="仿宋" w:eastAsia="仿宋" w:hAnsi="仿宋"/>
          <w:sz w:val="22"/>
        </w:rPr>
      </w:pPr>
    </w:p>
    <w:p w:rsidR="00CA194B" w:rsidRDefault="00ED6FE6">
      <w:pPr>
        <w:ind w:firstLineChars="1000" w:firstLine="2800"/>
        <w:rPr>
          <w:rFonts w:ascii="仿宋" w:eastAsia="仿宋" w:hAnsi="仿宋"/>
          <w:sz w:val="28"/>
        </w:rPr>
      </w:pPr>
      <w:r>
        <w:rPr>
          <w:rFonts w:ascii="仿宋" w:eastAsia="仿宋" w:hAnsi="仿宋" w:hint="eastAsia"/>
          <w:sz w:val="28"/>
        </w:rPr>
        <w:t>投标单位：（盖章）</w:t>
      </w:r>
    </w:p>
    <w:p w:rsidR="00CA194B" w:rsidRDefault="00CA194B">
      <w:pPr>
        <w:rPr>
          <w:rFonts w:ascii="仿宋" w:eastAsia="仿宋" w:hAnsi="仿宋"/>
          <w:sz w:val="28"/>
        </w:rPr>
      </w:pPr>
    </w:p>
    <w:p w:rsidR="00CA194B" w:rsidRDefault="00ED6FE6">
      <w:pPr>
        <w:ind w:firstLineChars="1000" w:firstLine="2800"/>
        <w:rPr>
          <w:rFonts w:ascii="仿宋" w:eastAsia="仿宋" w:hAnsi="仿宋"/>
          <w:sz w:val="28"/>
        </w:rPr>
      </w:pPr>
      <w:r>
        <w:rPr>
          <w:rFonts w:ascii="仿宋" w:eastAsia="仿宋" w:hAnsi="仿宋" w:hint="eastAsia"/>
          <w:sz w:val="28"/>
        </w:rPr>
        <w:t>法定代表人（或其授权委托人）：（签字或盖章）</w:t>
      </w:r>
    </w:p>
    <w:p w:rsidR="00CA194B" w:rsidRDefault="00CA194B">
      <w:pPr>
        <w:rPr>
          <w:rFonts w:ascii="仿宋" w:eastAsia="仿宋" w:hAnsi="仿宋"/>
          <w:sz w:val="22"/>
        </w:rPr>
      </w:pPr>
    </w:p>
    <w:p w:rsidR="00CA194B" w:rsidRDefault="00CA194B">
      <w:pPr>
        <w:rPr>
          <w:rFonts w:ascii="仿宋" w:eastAsia="仿宋" w:hAnsi="仿宋"/>
          <w:sz w:val="22"/>
        </w:rPr>
      </w:pPr>
    </w:p>
    <w:p w:rsidR="00CA194B" w:rsidRDefault="00ED6FE6">
      <w:pPr>
        <w:spacing w:line="360" w:lineRule="auto"/>
        <w:jc w:val="center"/>
        <w:rPr>
          <w:rFonts w:ascii="仿宋" w:eastAsia="仿宋" w:hAnsi="仿宋"/>
          <w:b/>
          <w:sz w:val="40"/>
        </w:rPr>
      </w:pPr>
      <w:r>
        <w:rPr>
          <w:rFonts w:ascii="仿宋" w:eastAsia="仿宋" w:hAnsi="仿宋" w:hint="eastAsia"/>
          <w:sz w:val="28"/>
        </w:rPr>
        <w:t>日期：  年  月  日</w:t>
      </w:r>
    </w:p>
    <w:p w:rsidR="00CA194B" w:rsidRDefault="00CA194B">
      <w:pPr>
        <w:spacing w:line="360" w:lineRule="auto"/>
        <w:jc w:val="center"/>
        <w:rPr>
          <w:rFonts w:ascii="仿宋" w:eastAsia="仿宋" w:hAnsi="仿宋"/>
          <w:b/>
          <w:sz w:val="40"/>
        </w:rPr>
      </w:pPr>
    </w:p>
    <w:p w:rsidR="00CA194B" w:rsidRDefault="00CA194B">
      <w:pPr>
        <w:spacing w:line="360" w:lineRule="auto"/>
        <w:jc w:val="center"/>
        <w:rPr>
          <w:rFonts w:ascii="仿宋" w:eastAsia="仿宋" w:hAnsi="仿宋"/>
          <w:b/>
          <w:sz w:val="40"/>
        </w:rPr>
      </w:pPr>
    </w:p>
    <w:p w:rsidR="00CA194B" w:rsidRDefault="00CA194B">
      <w:pPr>
        <w:spacing w:line="360" w:lineRule="auto"/>
        <w:jc w:val="center"/>
        <w:rPr>
          <w:rFonts w:ascii="仿宋" w:eastAsia="仿宋" w:hAnsi="仿宋"/>
          <w:b/>
          <w:sz w:val="40"/>
        </w:rPr>
      </w:pPr>
    </w:p>
    <w:p w:rsidR="00CA194B" w:rsidRDefault="00CA194B">
      <w:pPr>
        <w:spacing w:line="360" w:lineRule="auto"/>
        <w:jc w:val="center"/>
        <w:rPr>
          <w:rFonts w:ascii="仿宋" w:eastAsia="仿宋" w:hAnsi="仿宋"/>
          <w:b/>
          <w:sz w:val="40"/>
        </w:rPr>
      </w:pPr>
    </w:p>
    <w:p w:rsidR="00CA194B" w:rsidRDefault="00CA194B">
      <w:pPr>
        <w:spacing w:line="360" w:lineRule="auto"/>
        <w:jc w:val="center"/>
        <w:rPr>
          <w:rFonts w:ascii="仿宋" w:eastAsia="仿宋" w:hAnsi="仿宋"/>
          <w:b/>
          <w:sz w:val="36"/>
        </w:rPr>
      </w:pPr>
    </w:p>
    <w:p w:rsidR="00CA194B" w:rsidRDefault="00ED6FE6">
      <w:pPr>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CA194B" w:rsidRDefault="00ED6FE6">
      <w:pPr>
        <w:autoSpaceDE w:val="0"/>
        <w:autoSpaceDN w:val="0"/>
        <w:adjustRightInd w:val="0"/>
        <w:spacing w:line="520" w:lineRule="exact"/>
        <w:jc w:val="center"/>
        <w:rPr>
          <w:rFonts w:ascii="仿宋" w:eastAsia="仿宋" w:hAnsi="仿宋"/>
          <w:sz w:val="32"/>
          <w:szCs w:val="30"/>
        </w:rPr>
      </w:pPr>
      <w:r>
        <w:rPr>
          <w:rFonts w:ascii="仿宋" w:eastAsia="仿宋" w:hAnsi="仿宋" w:cs="黑体" w:hint="eastAsia"/>
          <w:b/>
          <w:bCs/>
          <w:sz w:val="32"/>
          <w:szCs w:val="30"/>
          <w:lang w:val="zh-CN"/>
        </w:rPr>
        <w:t>项目总体实施方案</w:t>
      </w:r>
    </w:p>
    <w:p w:rsidR="00CA194B" w:rsidRDefault="00CA194B">
      <w:pPr>
        <w:autoSpaceDE w:val="0"/>
        <w:autoSpaceDN w:val="0"/>
        <w:adjustRightInd w:val="0"/>
        <w:spacing w:line="520" w:lineRule="exact"/>
        <w:ind w:firstLine="640"/>
        <w:rPr>
          <w:rFonts w:ascii="仿宋" w:eastAsia="仿宋" w:hAnsi="仿宋"/>
          <w:sz w:val="30"/>
          <w:szCs w:val="30"/>
        </w:rPr>
      </w:pPr>
    </w:p>
    <w:p w:rsidR="00CA194B" w:rsidRDefault="00ED6FE6">
      <w:pPr>
        <w:autoSpaceDE w:val="0"/>
        <w:autoSpaceDN w:val="0"/>
        <w:adjustRightInd w:val="0"/>
        <w:spacing w:line="520" w:lineRule="exact"/>
        <w:ind w:firstLine="640"/>
        <w:rPr>
          <w:rFonts w:ascii="仿宋" w:eastAsia="仿宋" w:hAnsi="仿宋" w:cs="仿宋_GB2312"/>
          <w:sz w:val="30"/>
          <w:szCs w:val="30"/>
          <w:lang w:val="zh-CN"/>
        </w:rPr>
      </w:pPr>
      <w:r>
        <w:rPr>
          <w:rFonts w:ascii="仿宋" w:eastAsia="仿宋" w:hAnsi="仿宋" w:cs="仿宋_GB2312" w:hint="eastAsia"/>
          <w:sz w:val="30"/>
          <w:szCs w:val="30"/>
          <w:lang w:val="zh-CN"/>
        </w:rPr>
        <w:t>一、项目服务大纲</w:t>
      </w:r>
    </w:p>
    <w:p w:rsidR="00CA194B" w:rsidRDefault="00CA194B">
      <w:pPr>
        <w:autoSpaceDE w:val="0"/>
        <w:autoSpaceDN w:val="0"/>
        <w:adjustRightInd w:val="0"/>
        <w:spacing w:line="520" w:lineRule="exact"/>
        <w:ind w:firstLine="640"/>
        <w:rPr>
          <w:rFonts w:ascii="仿宋" w:eastAsia="仿宋" w:hAnsi="仿宋"/>
          <w:sz w:val="30"/>
          <w:szCs w:val="30"/>
        </w:rPr>
      </w:pPr>
    </w:p>
    <w:p w:rsidR="00CA194B" w:rsidRDefault="00ED6FE6">
      <w:pPr>
        <w:autoSpaceDE w:val="0"/>
        <w:autoSpaceDN w:val="0"/>
        <w:adjustRightInd w:val="0"/>
        <w:spacing w:line="520" w:lineRule="exact"/>
        <w:ind w:firstLine="640"/>
        <w:rPr>
          <w:rFonts w:ascii="仿宋" w:eastAsia="仿宋" w:hAnsi="仿宋"/>
          <w:sz w:val="30"/>
          <w:szCs w:val="30"/>
        </w:rPr>
      </w:pPr>
      <w:r>
        <w:rPr>
          <w:rFonts w:ascii="仿宋" w:eastAsia="仿宋" w:hAnsi="仿宋" w:cs="仿宋_GB2312" w:hint="eastAsia"/>
          <w:sz w:val="30"/>
          <w:szCs w:val="30"/>
          <w:lang w:val="zh-CN"/>
        </w:rPr>
        <w:t>二、项目组织实施计划和进度安排</w:t>
      </w:r>
    </w:p>
    <w:p w:rsidR="00CA194B" w:rsidRDefault="00CA194B">
      <w:pPr>
        <w:autoSpaceDE w:val="0"/>
        <w:autoSpaceDN w:val="0"/>
        <w:adjustRightInd w:val="0"/>
        <w:spacing w:line="520" w:lineRule="exact"/>
        <w:ind w:firstLine="640"/>
        <w:rPr>
          <w:rFonts w:ascii="仿宋" w:eastAsia="仿宋" w:hAnsi="仿宋"/>
          <w:sz w:val="30"/>
          <w:szCs w:val="30"/>
        </w:rPr>
      </w:pPr>
    </w:p>
    <w:p w:rsidR="00CA194B" w:rsidRDefault="00ED6FE6">
      <w:pPr>
        <w:autoSpaceDE w:val="0"/>
        <w:autoSpaceDN w:val="0"/>
        <w:adjustRightInd w:val="0"/>
        <w:spacing w:line="520" w:lineRule="exact"/>
        <w:ind w:firstLine="640"/>
        <w:rPr>
          <w:rFonts w:ascii="仿宋" w:eastAsia="仿宋" w:hAnsi="仿宋"/>
          <w:sz w:val="30"/>
          <w:szCs w:val="30"/>
        </w:rPr>
      </w:pPr>
      <w:r>
        <w:rPr>
          <w:rFonts w:ascii="仿宋" w:eastAsia="仿宋" w:hAnsi="仿宋" w:cs="仿宋_GB2312" w:hint="eastAsia"/>
          <w:sz w:val="30"/>
          <w:szCs w:val="30"/>
          <w:lang w:val="zh-CN"/>
        </w:rPr>
        <w:t>三、质量管理措施、进度控制措施</w:t>
      </w:r>
    </w:p>
    <w:p w:rsidR="00CA194B" w:rsidRDefault="00CA194B">
      <w:pPr>
        <w:autoSpaceDE w:val="0"/>
        <w:autoSpaceDN w:val="0"/>
        <w:adjustRightInd w:val="0"/>
        <w:spacing w:line="520" w:lineRule="exact"/>
        <w:ind w:firstLine="640"/>
        <w:rPr>
          <w:rFonts w:ascii="仿宋" w:eastAsia="仿宋" w:hAnsi="仿宋"/>
          <w:sz w:val="30"/>
          <w:szCs w:val="30"/>
        </w:rPr>
      </w:pPr>
    </w:p>
    <w:p w:rsidR="00CA194B" w:rsidRDefault="00ED6FE6">
      <w:pPr>
        <w:autoSpaceDE w:val="0"/>
        <w:autoSpaceDN w:val="0"/>
        <w:adjustRightInd w:val="0"/>
        <w:spacing w:line="520" w:lineRule="exact"/>
        <w:ind w:firstLine="640"/>
        <w:rPr>
          <w:rFonts w:ascii="仿宋" w:eastAsia="仿宋" w:hAnsi="仿宋"/>
          <w:sz w:val="30"/>
          <w:szCs w:val="30"/>
        </w:rPr>
      </w:pPr>
      <w:r>
        <w:rPr>
          <w:rFonts w:ascii="仿宋" w:eastAsia="仿宋" w:hAnsi="仿宋" w:cs="仿宋_GB2312" w:hint="eastAsia"/>
          <w:sz w:val="30"/>
          <w:szCs w:val="30"/>
          <w:lang w:val="zh-CN"/>
        </w:rPr>
        <w:t>四、报告技术服务方案</w:t>
      </w:r>
    </w:p>
    <w:p w:rsidR="00CA194B" w:rsidRDefault="00CA194B">
      <w:pPr>
        <w:autoSpaceDE w:val="0"/>
        <w:autoSpaceDN w:val="0"/>
        <w:adjustRightInd w:val="0"/>
        <w:spacing w:line="520" w:lineRule="exact"/>
        <w:rPr>
          <w:rFonts w:ascii="仿宋" w:eastAsia="仿宋" w:hAnsi="仿宋"/>
          <w:sz w:val="30"/>
          <w:szCs w:val="30"/>
        </w:rPr>
      </w:pPr>
    </w:p>
    <w:p w:rsidR="00CA194B" w:rsidRDefault="00CA194B">
      <w:pPr>
        <w:autoSpaceDE w:val="0"/>
        <w:autoSpaceDN w:val="0"/>
        <w:adjustRightInd w:val="0"/>
        <w:spacing w:line="520" w:lineRule="exact"/>
        <w:rPr>
          <w:rFonts w:ascii="仿宋" w:eastAsia="仿宋" w:hAnsi="仿宋"/>
          <w:sz w:val="30"/>
          <w:szCs w:val="30"/>
        </w:rPr>
      </w:pPr>
    </w:p>
    <w:p w:rsidR="00CA194B" w:rsidRDefault="00CA194B">
      <w:pPr>
        <w:autoSpaceDE w:val="0"/>
        <w:autoSpaceDN w:val="0"/>
        <w:adjustRightInd w:val="0"/>
        <w:spacing w:line="520" w:lineRule="exact"/>
        <w:rPr>
          <w:rFonts w:ascii="仿宋" w:eastAsia="仿宋" w:hAnsi="仿宋"/>
          <w:sz w:val="30"/>
          <w:szCs w:val="30"/>
        </w:rPr>
      </w:pPr>
    </w:p>
    <w:p w:rsidR="00CA194B" w:rsidRDefault="00CA194B">
      <w:pPr>
        <w:autoSpaceDE w:val="0"/>
        <w:autoSpaceDN w:val="0"/>
        <w:adjustRightInd w:val="0"/>
        <w:spacing w:line="520" w:lineRule="exact"/>
        <w:rPr>
          <w:rFonts w:ascii="仿宋" w:eastAsia="仿宋" w:hAnsi="仿宋"/>
          <w:sz w:val="30"/>
          <w:szCs w:val="30"/>
        </w:rPr>
      </w:pPr>
    </w:p>
    <w:p w:rsidR="00CA194B" w:rsidRDefault="00ED6FE6">
      <w:pPr>
        <w:autoSpaceDE w:val="0"/>
        <w:autoSpaceDN w:val="0"/>
        <w:adjustRightInd w:val="0"/>
        <w:spacing w:line="520" w:lineRule="exact"/>
        <w:ind w:firstLine="3360"/>
        <w:rPr>
          <w:rFonts w:ascii="仿宋" w:eastAsia="仿宋" w:hAnsi="仿宋" w:cs="仿宋_GB2312"/>
          <w:sz w:val="30"/>
          <w:szCs w:val="30"/>
          <w:lang w:val="zh-CN"/>
        </w:rPr>
      </w:pPr>
      <w:r>
        <w:rPr>
          <w:rFonts w:ascii="仿宋" w:eastAsia="仿宋" w:hAnsi="仿宋" w:cs="仿宋_GB2312" w:hint="eastAsia"/>
          <w:sz w:val="30"/>
          <w:szCs w:val="30"/>
          <w:lang w:val="zh-CN"/>
        </w:rPr>
        <w:t>报价人全称（盖章）：</w:t>
      </w:r>
    </w:p>
    <w:p w:rsidR="00CA194B" w:rsidRDefault="00CA194B">
      <w:pPr>
        <w:autoSpaceDE w:val="0"/>
        <w:autoSpaceDN w:val="0"/>
        <w:adjustRightInd w:val="0"/>
        <w:spacing w:line="520" w:lineRule="exact"/>
        <w:ind w:firstLineChars="1200" w:firstLine="3600"/>
        <w:rPr>
          <w:rFonts w:ascii="仿宋" w:eastAsia="仿宋" w:hAnsi="仿宋" w:cs="仿宋_GB2312"/>
          <w:sz w:val="30"/>
          <w:szCs w:val="30"/>
          <w:lang w:val="zh-CN"/>
        </w:rPr>
      </w:pPr>
    </w:p>
    <w:p w:rsidR="00CA194B" w:rsidRDefault="00ED6FE6">
      <w:pPr>
        <w:autoSpaceDE w:val="0"/>
        <w:autoSpaceDN w:val="0"/>
        <w:adjustRightInd w:val="0"/>
        <w:spacing w:line="520" w:lineRule="exact"/>
        <w:ind w:firstLineChars="1134" w:firstLine="3402"/>
        <w:rPr>
          <w:rFonts w:ascii="仿宋" w:eastAsia="仿宋" w:hAnsi="仿宋"/>
          <w:sz w:val="30"/>
          <w:szCs w:val="30"/>
        </w:rPr>
      </w:pPr>
      <w:r>
        <w:rPr>
          <w:rFonts w:ascii="仿宋" w:eastAsia="仿宋" w:hAnsi="仿宋" w:cs="仿宋_GB2312" w:hint="eastAsia"/>
          <w:sz w:val="30"/>
          <w:szCs w:val="30"/>
          <w:lang w:val="zh-CN"/>
        </w:rPr>
        <w:t>法定代表人或授权代表（签字）：</w:t>
      </w:r>
    </w:p>
    <w:p w:rsidR="00CA194B" w:rsidRDefault="00ED6FE6">
      <w:pPr>
        <w:spacing w:line="360" w:lineRule="auto"/>
        <w:jc w:val="center"/>
        <w:rPr>
          <w:rFonts w:ascii="仿宋" w:eastAsia="仿宋" w:hAnsi="仿宋" w:cs="仿宋_GB2312"/>
          <w:sz w:val="30"/>
          <w:szCs w:val="30"/>
          <w:lang w:val="zh-CN"/>
        </w:rPr>
      </w:pPr>
      <w:r>
        <w:rPr>
          <w:rFonts w:ascii="仿宋" w:eastAsia="仿宋" w:hAnsi="仿宋" w:cs="仿宋_GB2312" w:hint="eastAsia"/>
          <w:sz w:val="30"/>
          <w:szCs w:val="30"/>
          <w:lang w:val="zh-CN"/>
        </w:rPr>
        <w:t xml:space="preserve">      </w:t>
      </w:r>
    </w:p>
    <w:p w:rsidR="00CA194B" w:rsidRDefault="00ED6FE6">
      <w:pPr>
        <w:spacing w:line="360" w:lineRule="auto"/>
        <w:jc w:val="center"/>
        <w:rPr>
          <w:rFonts w:ascii="仿宋" w:eastAsia="仿宋" w:hAnsi="仿宋"/>
          <w:b/>
          <w:sz w:val="30"/>
          <w:szCs w:val="30"/>
        </w:rPr>
      </w:pPr>
      <w:r>
        <w:rPr>
          <w:rFonts w:ascii="仿宋" w:eastAsia="仿宋" w:hAnsi="仿宋" w:cs="仿宋_GB2312" w:hint="eastAsia"/>
          <w:sz w:val="30"/>
          <w:szCs w:val="30"/>
          <w:lang w:val="zh-CN"/>
        </w:rPr>
        <w:t xml:space="preserve">       日期：  年  月  日</w:t>
      </w:r>
    </w:p>
    <w:p w:rsidR="00CA194B" w:rsidRDefault="00CA194B">
      <w:pPr>
        <w:spacing w:line="360" w:lineRule="auto"/>
        <w:rPr>
          <w:rFonts w:ascii="仿宋" w:eastAsia="仿宋" w:hAnsi="仿宋"/>
          <w:b/>
          <w:bCs/>
          <w:sz w:val="30"/>
          <w:szCs w:val="30"/>
        </w:rPr>
      </w:pPr>
    </w:p>
    <w:p w:rsidR="00CA194B" w:rsidRDefault="00CA194B">
      <w:pPr>
        <w:spacing w:line="360" w:lineRule="auto"/>
        <w:rPr>
          <w:rFonts w:ascii="仿宋" w:eastAsia="仿宋" w:hAnsi="仿宋"/>
          <w:b/>
          <w:bCs/>
          <w:sz w:val="30"/>
          <w:szCs w:val="30"/>
        </w:rPr>
      </w:pPr>
    </w:p>
    <w:p w:rsidR="00CA194B" w:rsidRDefault="00CA194B">
      <w:pPr>
        <w:spacing w:line="360" w:lineRule="auto"/>
        <w:rPr>
          <w:rFonts w:ascii="仿宋" w:eastAsia="仿宋" w:hAnsi="仿宋"/>
          <w:b/>
          <w:bCs/>
          <w:sz w:val="30"/>
          <w:szCs w:val="30"/>
        </w:rPr>
      </w:pPr>
    </w:p>
    <w:p w:rsidR="00CA194B" w:rsidRDefault="00CA194B">
      <w:pPr>
        <w:spacing w:line="360" w:lineRule="auto"/>
        <w:rPr>
          <w:rFonts w:ascii="仿宋" w:eastAsia="仿宋" w:hAnsi="仿宋"/>
          <w:b/>
          <w:bCs/>
          <w:sz w:val="30"/>
          <w:szCs w:val="30"/>
        </w:rPr>
      </w:pPr>
    </w:p>
    <w:p w:rsidR="00CA194B" w:rsidRDefault="00CA194B">
      <w:pPr>
        <w:spacing w:line="360" w:lineRule="auto"/>
        <w:rPr>
          <w:rFonts w:ascii="仿宋" w:eastAsia="仿宋" w:hAnsi="仿宋"/>
          <w:b/>
          <w:bCs/>
          <w:sz w:val="30"/>
          <w:szCs w:val="30"/>
        </w:rPr>
      </w:pPr>
    </w:p>
    <w:p w:rsidR="00CA194B" w:rsidRDefault="00CA194B">
      <w:pPr>
        <w:spacing w:line="360" w:lineRule="auto"/>
        <w:rPr>
          <w:rFonts w:ascii="仿宋" w:eastAsia="仿宋" w:hAnsi="仿宋"/>
          <w:b/>
          <w:bCs/>
          <w:sz w:val="24"/>
        </w:rPr>
      </w:pPr>
    </w:p>
    <w:p w:rsidR="00CA194B" w:rsidRDefault="00ED6FE6">
      <w:pPr>
        <w:spacing w:line="360" w:lineRule="auto"/>
        <w:rPr>
          <w:rFonts w:ascii="仿宋" w:eastAsia="仿宋" w:hAnsi="仿宋"/>
          <w:b/>
          <w:sz w:val="24"/>
        </w:rPr>
      </w:pPr>
      <w:r>
        <w:rPr>
          <w:rFonts w:ascii="仿宋" w:eastAsia="仿宋" w:hAnsi="仿宋" w:hint="eastAsia"/>
          <w:bCs/>
          <w:kern w:val="0"/>
          <w:sz w:val="28"/>
          <w:szCs w:val="28"/>
        </w:rPr>
        <w:lastRenderedPageBreak/>
        <w:t>附表9</w:t>
      </w:r>
    </w:p>
    <w:p w:rsidR="00CA194B" w:rsidRDefault="00ED6FE6">
      <w:pPr>
        <w:overflowPunct w:val="0"/>
        <w:autoSpaceDE w:val="0"/>
        <w:autoSpaceDN w:val="0"/>
        <w:adjustRightInd w:val="0"/>
        <w:spacing w:line="360" w:lineRule="auto"/>
        <w:ind w:firstLineChars="200" w:firstLine="643"/>
        <w:jc w:val="center"/>
        <w:rPr>
          <w:rFonts w:ascii="仿宋" w:eastAsia="仿宋" w:hAnsi="仿宋"/>
          <w:b/>
          <w:bCs/>
          <w:sz w:val="32"/>
        </w:rPr>
      </w:pPr>
      <w:r>
        <w:rPr>
          <w:rFonts w:ascii="仿宋" w:eastAsia="仿宋" w:hAnsi="仿宋" w:cs="黑体" w:hint="eastAsia"/>
          <w:b/>
          <w:bCs/>
          <w:sz w:val="32"/>
          <w:lang w:val="zh-CN"/>
        </w:rPr>
        <w:t>质量、工期和服务承诺书</w:t>
      </w:r>
    </w:p>
    <w:p w:rsidR="00CA194B" w:rsidRDefault="00ED6FE6">
      <w:pPr>
        <w:overflowPunct w:val="0"/>
        <w:spacing w:line="360" w:lineRule="auto"/>
        <w:ind w:firstLineChars="200" w:firstLine="560"/>
        <w:rPr>
          <w:rFonts w:ascii="仿宋" w:eastAsia="仿宋" w:hAnsi="仿宋"/>
          <w:sz w:val="28"/>
        </w:rPr>
      </w:pPr>
      <w:r>
        <w:rPr>
          <w:rFonts w:ascii="仿宋" w:eastAsia="仿宋" w:hAnsi="仿宋" w:hint="eastAsia"/>
          <w:sz w:val="28"/>
        </w:rPr>
        <w:t>建设单位名称：中农威特生物科技股份有限公司</w:t>
      </w:r>
    </w:p>
    <w:p w:rsidR="00CA194B" w:rsidRDefault="00ED6FE6">
      <w:pPr>
        <w:overflowPunct w:val="0"/>
        <w:spacing w:line="360" w:lineRule="auto"/>
        <w:ind w:firstLineChars="200" w:firstLine="560"/>
        <w:rPr>
          <w:rFonts w:ascii="仿宋" w:eastAsia="仿宋" w:hAnsi="仿宋"/>
          <w:sz w:val="28"/>
        </w:rPr>
      </w:pPr>
      <w:r>
        <w:rPr>
          <w:rFonts w:ascii="仿宋" w:eastAsia="仿宋" w:hAnsi="仿宋" w:hint="eastAsia"/>
          <w:sz w:val="28"/>
        </w:rPr>
        <w:t>我单位研究了贵公司</w:t>
      </w:r>
      <w:r>
        <w:rPr>
          <w:rFonts w:ascii="仿宋" w:eastAsia="仿宋" w:hAnsi="仿宋" w:hint="eastAsia"/>
          <w:sz w:val="28"/>
          <w:u w:val="single"/>
        </w:rPr>
        <w:t>中农威特生物医药基地项目一期北区工程</w:t>
      </w:r>
      <w:r>
        <w:rPr>
          <w:rFonts w:ascii="仿宋" w:eastAsia="仿宋" w:hAnsi="仿宋" w:hint="eastAsia"/>
          <w:sz w:val="28"/>
        </w:rPr>
        <w:t>采购文件，并到现场勘察并参加了有关答疑会议后，愿意承担该项目的</w:t>
      </w:r>
      <w:r>
        <w:rPr>
          <w:rFonts w:ascii="仿宋" w:eastAsia="仿宋" w:hAnsi="仿宋" w:hint="eastAsia"/>
          <w:sz w:val="28"/>
          <w:u w:val="single"/>
        </w:rPr>
        <w:t>竣工环境保护验收调查、突发环境事件应急预案、排污许可申请填报等</w:t>
      </w:r>
      <w:r>
        <w:rPr>
          <w:rFonts w:ascii="仿宋" w:eastAsia="仿宋" w:hAnsi="仿宋" w:hint="eastAsia"/>
          <w:sz w:val="28"/>
        </w:rPr>
        <w:t>工作；坚决履行采购文件中对报价人所规定的全部要求和应承担的义务。</w:t>
      </w:r>
    </w:p>
    <w:p w:rsidR="00CA194B" w:rsidRDefault="00ED6FE6">
      <w:pPr>
        <w:overflowPunct w:val="0"/>
        <w:autoSpaceDE w:val="0"/>
        <w:autoSpaceDN w:val="0"/>
        <w:adjustRightInd w:val="0"/>
        <w:spacing w:line="360" w:lineRule="auto"/>
        <w:ind w:firstLineChars="200" w:firstLine="560"/>
        <w:rPr>
          <w:rFonts w:ascii="仿宋" w:eastAsia="仿宋" w:hAnsi="仿宋"/>
          <w:sz w:val="28"/>
        </w:rPr>
      </w:pPr>
      <w:r>
        <w:rPr>
          <w:rFonts w:ascii="仿宋" w:eastAsia="仿宋" w:hAnsi="仿宋" w:hint="eastAsia"/>
          <w:sz w:val="28"/>
        </w:rPr>
        <w:t>一旦通知我单位中标，将在贵公司规定的时间内签订合同，并立即着手进行</w:t>
      </w:r>
      <w:r>
        <w:rPr>
          <w:rFonts w:ascii="仿宋" w:eastAsia="仿宋" w:hAnsi="仿宋" w:hint="eastAsia"/>
          <w:sz w:val="28"/>
          <w:u w:val="single"/>
        </w:rPr>
        <w:t>中农威特生物医药基地项目一期北区工程</w:t>
      </w:r>
      <w:r>
        <w:rPr>
          <w:rFonts w:ascii="仿宋" w:eastAsia="仿宋" w:hAnsi="仿宋" w:hint="eastAsia"/>
          <w:sz w:val="28"/>
        </w:rPr>
        <w:t>准备工作,并进行评价报告和评估报告的编制。</w:t>
      </w:r>
    </w:p>
    <w:p w:rsidR="00CA194B" w:rsidRDefault="00ED6FE6">
      <w:pPr>
        <w:overflowPunct w:val="0"/>
        <w:spacing w:line="360" w:lineRule="auto"/>
        <w:ind w:firstLineChars="200" w:firstLine="560"/>
        <w:rPr>
          <w:rFonts w:ascii="仿宋" w:eastAsia="仿宋" w:hAnsi="仿宋"/>
          <w:sz w:val="28"/>
        </w:rPr>
      </w:pPr>
      <w:r>
        <w:rPr>
          <w:rFonts w:ascii="仿宋" w:eastAsia="仿宋" w:hAnsi="仿宋" w:hint="eastAsia"/>
          <w:sz w:val="28"/>
        </w:rPr>
        <w:t>我单位的投标文件有效期为完全响应采购文件规定。</w:t>
      </w:r>
    </w:p>
    <w:p w:rsidR="00CA194B" w:rsidRDefault="00ED6FE6">
      <w:pPr>
        <w:overflowPunct w:val="0"/>
        <w:spacing w:line="360" w:lineRule="auto"/>
        <w:ind w:firstLineChars="200" w:firstLine="560"/>
        <w:rPr>
          <w:rFonts w:ascii="仿宋" w:eastAsia="仿宋" w:hAnsi="仿宋"/>
          <w:i/>
          <w:sz w:val="28"/>
        </w:rPr>
      </w:pPr>
      <w:r>
        <w:rPr>
          <w:rFonts w:ascii="仿宋" w:eastAsia="仿宋" w:hAnsi="仿宋" w:hint="eastAsia"/>
          <w:sz w:val="28"/>
        </w:rPr>
        <w:t>在有效期内，我们保证履行我单位投标文件中的全部内容，如果我单位撤回投标文件或提高投标报价或不承担采购文件规定的全部义务，或中标书发出后未按采购文件规定提供履约保证金或未在贵公司规定的时间内拒绝签订合同。</w:t>
      </w:r>
    </w:p>
    <w:p w:rsidR="00CA194B" w:rsidRDefault="00ED6FE6">
      <w:pPr>
        <w:overflowPunct w:val="0"/>
        <w:spacing w:line="360" w:lineRule="auto"/>
        <w:ind w:firstLineChars="200" w:firstLine="560"/>
        <w:rPr>
          <w:rFonts w:ascii="仿宋" w:eastAsia="仿宋" w:hAnsi="仿宋"/>
          <w:sz w:val="28"/>
        </w:rPr>
      </w:pPr>
      <w:r>
        <w:rPr>
          <w:rFonts w:ascii="仿宋" w:eastAsia="仿宋" w:hAnsi="仿宋" w:hint="eastAsia"/>
          <w:sz w:val="28"/>
        </w:rPr>
        <w:t>我们完全理解你们采用综合评估法确定中标人的规定。</w:t>
      </w:r>
    </w:p>
    <w:p w:rsidR="00CA194B" w:rsidRDefault="00ED6FE6">
      <w:pPr>
        <w:overflowPunct w:val="0"/>
        <w:spacing w:line="360" w:lineRule="auto"/>
        <w:ind w:firstLineChars="200" w:firstLine="560"/>
        <w:rPr>
          <w:rFonts w:ascii="仿宋" w:eastAsia="仿宋" w:hAnsi="仿宋"/>
          <w:sz w:val="28"/>
        </w:rPr>
      </w:pPr>
      <w:r>
        <w:rPr>
          <w:rFonts w:ascii="仿宋" w:eastAsia="仿宋" w:hAnsi="仿宋" w:hint="eastAsia"/>
          <w:sz w:val="28"/>
        </w:rPr>
        <w:t>我们将承担直至合同签订时我单位为此项目投标工作所发生的一切费用。</w:t>
      </w:r>
    </w:p>
    <w:p w:rsidR="00CA194B" w:rsidRDefault="00ED6FE6">
      <w:pPr>
        <w:spacing w:line="480" w:lineRule="auto"/>
        <w:ind w:firstLineChars="1480" w:firstLine="4144"/>
        <w:rPr>
          <w:rFonts w:ascii="仿宋" w:eastAsia="仿宋" w:hAnsi="仿宋"/>
          <w:sz w:val="28"/>
        </w:rPr>
      </w:pPr>
      <w:r>
        <w:rPr>
          <w:rFonts w:ascii="仿宋" w:eastAsia="仿宋" w:hAnsi="仿宋" w:hint="eastAsia"/>
          <w:sz w:val="28"/>
        </w:rPr>
        <w:t>报价人（公章）</w:t>
      </w:r>
    </w:p>
    <w:p w:rsidR="00CA194B" w:rsidRDefault="00ED6FE6">
      <w:pPr>
        <w:spacing w:line="480" w:lineRule="auto"/>
        <w:ind w:firstLineChars="1480" w:firstLine="4144"/>
        <w:rPr>
          <w:rFonts w:ascii="仿宋" w:eastAsia="仿宋" w:hAnsi="仿宋"/>
          <w:sz w:val="28"/>
        </w:rPr>
      </w:pPr>
      <w:r>
        <w:rPr>
          <w:rFonts w:ascii="仿宋" w:eastAsia="仿宋" w:hAnsi="仿宋" w:hint="eastAsia"/>
          <w:sz w:val="28"/>
        </w:rPr>
        <w:t xml:space="preserve">法定代表人（盖章） </w:t>
      </w:r>
    </w:p>
    <w:p w:rsidR="00CA194B" w:rsidRDefault="00ED6FE6">
      <w:pPr>
        <w:spacing w:line="480" w:lineRule="auto"/>
        <w:jc w:val="center"/>
        <w:rPr>
          <w:rFonts w:ascii="仿宋" w:eastAsia="仿宋" w:hAnsi="仿宋"/>
          <w:b/>
          <w:sz w:val="28"/>
        </w:rPr>
      </w:pPr>
      <w:r>
        <w:rPr>
          <w:rFonts w:ascii="仿宋" w:eastAsia="仿宋" w:hAnsi="仿宋" w:hint="eastAsia"/>
          <w:sz w:val="28"/>
        </w:rPr>
        <w:t xml:space="preserve">                  日期：  年  月  日</w:t>
      </w:r>
    </w:p>
    <w:p w:rsidR="00CA194B" w:rsidRDefault="00ED6FE6">
      <w:pPr>
        <w:spacing w:line="360" w:lineRule="auto"/>
        <w:rPr>
          <w:rFonts w:ascii="仿宋" w:eastAsia="仿宋" w:hAnsi="仿宋"/>
          <w:b/>
          <w:sz w:val="24"/>
        </w:rPr>
      </w:pPr>
      <w:r>
        <w:rPr>
          <w:rFonts w:ascii="仿宋" w:eastAsia="仿宋" w:hAnsi="仿宋" w:hint="eastAsia"/>
          <w:bCs/>
          <w:kern w:val="0"/>
          <w:sz w:val="28"/>
          <w:szCs w:val="28"/>
        </w:rPr>
        <w:lastRenderedPageBreak/>
        <w:t>附表10</w:t>
      </w:r>
    </w:p>
    <w:p w:rsidR="00CA194B" w:rsidRDefault="00ED6FE6">
      <w:pPr>
        <w:spacing w:line="720" w:lineRule="auto"/>
        <w:jc w:val="center"/>
        <w:rPr>
          <w:rFonts w:ascii="仿宋" w:eastAsia="仿宋" w:hAnsi="仿宋"/>
          <w:b/>
          <w:sz w:val="36"/>
        </w:rPr>
      </w:pPr>
      <w:r>
        <w:rPr>
          <w:rFonts w:ascii="仿宋" w:eastAsia="仿宋" w:hAnsi="仿宋" w:hint="eastAsia"/>
          <w:b/>
          <w:sz w:val="36"/>
        </w:rPr>
        <w:t>技术规格偏离表</w:t>
      </w:r>
    </w:p>
    <w:p w:rsidR="00CA194B" w:rsidRDefault="00ED6FE6">
      <w:pPr>
        <w:spacing w:line="360" w:lineRule="auto"/>
        <w:ind w:firstLineChars="100" w:firstLine="280"/>
        <w:rPr>
          <w:rFonts w:ascii="仿宋" w:eastAsia="仿宋" w:hAnsi="仿宋"/>
          <w:sz w:val="28"/>
        </w:rPr>
      </w:pPr>
      <w:r>
        <w:rPr>
          <w:rFonts w:ascii="仿宋" w:eastAsia="仿宋" w:hAnsi="仿宋" w:hint="eastAsia"/>
          <w:sz w:val="28"/>
        </w:rPr>
        <w:t>招标编号：</w:t>
      </w:r>
    </w:p>
    <w:p w:rsidR="00CA194B" w:rsidRDefault="00ED6FE6">
      <w:pPr>
        <w:spacing w:line="360" w:lineRule="auto"/>
        <w:ind w:firstLineChars="100" w:firstLine="280"/>
        <w:rPr>
          <w:rFonts w:ascii="仿宋" w:eastAsia="仿宋" w:hAnsi="仿宋"/>
          <w:sz w:val="28"/>
        </w:rPr>
      </w:pPr>
      <w:r>
        <w:rPr>
          <w:rFonts w:ascii="仿宋" w:eastAsia="仿宋" w:hAnsi="仿宋" w:hint="eastAsia"/>
          <w:sz w:val="28"/>
        </w:rPr>
        <w:t>采购项目名称：</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92"/>
        <w:gridCol w:w="2667"/>
        <w:gridCol w:w="2667"/>
        <w:gridCol w:w="2628"/>
        <w:gridCol w:w="1188"/>
      </w:tblGrid>
      <w:tr w:rsidR="00CA194B">
        <w:trPr>
          <w:trHeight w:val="420"/>
          <w:jc w:val="center"/>
        </w:trPr>
        <w:tc>
          <w:tcPr>
            <w:tcW w:w="1092" w:type="dxa"/>
            <w:tcBorders>
              <w:top w:val="dashDotStroked" w:sz="24" w:space="0" w:color="auto"/>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hint="eastAsia"/>
                <w:sz w:val="24"/>
              </w:rPr>
              <w:t>序号</w:t>
            </w:r>
          </w:p>
        </w:tc>
        <w:tc>
          <w:tcPr>
            <w:tcW w:w="2667" w:type="dxa"/>
            <w:tcBorders>
              <w:top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hint="eastAsia"/>
                <w:sz w:val="24"/>
              </w:rPr>
              <w:t>采购文件条款号</w:t>
            </w:r>
          </w:p>
        </w:tc>
        <w:tc>
          <w:tcPr>
            <w:tcW w:w="2667" w:type="dxa"/>
            <w:tcBorders>
              <w:top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hint="eastAsia"/>
                <w:sz w:val="24"/>
              </w:rPr>
              <w:t>投标文件的技术条款</w:t>
            </w:r>
          </w:p>
        </w:tc>
        <w:tc>
          <w:tcPr>
            <w:tcW w:w="1188" w:type="dxa"/>
            <w:tcBorders>
              <w:top w:val="dashDotStroked" w:sz="24" w:space="0" w:color="auto"/>
              <w:righ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hint="eastAsia"/>
                <w:sz w:val="24"/>
              </w:rPr>
              <w:t>备注</w:t>
            </w:r>
          </w:p>
        </w:tc>
      </w:tr>
      <w:tr w:rsidR="00CA194B">
        <w:trPr>
          <w:trHeight w:val="420"/>
          <w:jc w:val="center"/>
        </w:trPr>
        <w:tc>
          <w:tcPr>
            <w:tcW w:w="1092"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1</w:t>
            </w:r>
          </w:p>
        </w:tc>
        <w:tc>
          <w:tcPr>
            <w:tcW w:w="2667" w:type="dxa"/>
            <w:vAlign w:val="center"/>
          </w:tcPr>
          <w:p w:rsidR="00CA194B" w:rsidRDefault="00CA194B">
            <w:pPr>
              <w:spacing w:line="360" w:lineRule="auto"/>
              <w:jc w:val="center"/>
              <w:rPr>
                <w:rFonts w:ascii="仿宋" w:eastAsia="仿宋" w:hAnsi="仿宋"/>
                <w:sz w:val="24"/>
              </w:rPr>
            </w:pPr>
          </w:p>
        </w:tc>
        <w:tc>
          <w:tcPr>
            <w:tcW w:w="2667" w:type="dxa"/>
            <w:vAlign w:val="center"/>
          </w:tcPr>
          <w:p w:rsidR="00CA194B" w:rsidRDefault="00CA194B">
            <w:pPr>
              <w:spacing w:line="360" w:lineRule="auto"/>
              <w:jc w:val="center"/>
              <w:rPr>
                <w:rFonts w:ascii="仿宋" w:eastAsia="仿宋" w:hAnsi="仿宋"/>
                <w:sz w:val="24"/>
              </w:rPr>
            </w:pPr>
          </w:p>
        </w:tc>
        <w:tc>
          <w:tcPr>
            <w:tcW w:w="2628" w:type="dxa"/>
            <w:vAlign w:val="center"/>
          </w:tcPr>
          <w:p w:rsidR="00CA194B" w:rsidRDefault="00CA194B">
            <w:pPr>
              <w:spacing w:line="360" w:lineRule="auto"/>
              <w:jc w:val="center"/>
              <w:rPr>
                <w:rFonts w:ascii="仿宋" w:eastAsia="仿宋" w:hAnsi="仿宋"/>
                <w:sz w:val="24"/>
              </w:rPr>
            </w:pPr>
          </w:p>
        </w:tc>
        <w:tc>
          <w:tcPr>
            <w:tcW w:w="1188" w:type="dxa"/>
            <w:tcBorders>
              <w:right w:val="dashDotStroked" w:sz="24" w:space="0" w:color="auto"/>
            </w:tcBorders>
            <w:vAlign w:val="center"/>
          </w:tcPr>
          <w:p w:rsidR="00CA194B" w:rsidRDefault="00CA194B">
            <w:pPr>
              <w:spacing w:line="360" w:lineRule="auto"/>
              <w:jc w:val="center"/>
              <w:rPr>
                <w:rFonts w:ascii="仿宋" w:eastAsia="仿宋" w:hAnsi="仿宋"/>
                <w:sz w:val="24"/>
              </w:rPr>
            </w:pPr>
          </w:p>
        </w:tc>
      </w:tr>
      <w:tr w:rsidR="00CA194B">
        <w:trPr>
          <w:trHeight w:val="420"/>
          <w:jc w:val="center"/>
        </w:trPr>
        <w:tc>
          <w:tcPr>
            <w:tcW w:w="1092"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2</w:t>
            </w:r>
          </w:p>
        </w:tc>
        <w:tc>
          <w:tcPr>
            <w:tcW w:w="2667" w:type="dxa"/>
            <w:vAlign w:val="center"/>
          </w:tcPr>
          <w:p w:rsidR="00CA194B" w:rsidRDefault="00CA194B">
            <w:pPr>
              <w:spacing w:line="360" w:lineRule="auto"/>
              <w:jc w:val="center"/>
              <w:rPr>
                <w:rFonts w:ascii="仿宋" w:eastAsia="仿宋" w:hAnsi="仿宋"/>
                <w:sz w:val="24"/>
              </w:rPr>
            </w:pPr>
          </w:p>
        </w:tc>
        <w:tc>
          <w:tcPr>
            <w:tcW w:w="2667" w:type="dxa"/>
            <w:vAlign w:val="center"/>
          </w:tcPr>
          <w:p w:rsidR="00CA194B" w:rsidRDefault="00CA194B">
            <w:pPr>
              <w:spacing w:line="360" w:lineRule="auto"/>
              <w:jc w:val="center"/>
              <w:rPr>
                <w:rFonts w:ascii="仿宋" w:eastAsia="仿宋" w:hAnsi="仿宋"/>
                <w:sz w:val="24"/>
              </w:rPr>
            </w:pPr>
          </w:p>
        </w:tc>
        <w:tc>
          <w:tcPr>
            <w:tcW w:w="2628" w:type="dxa"/>
            <w:vAlign w:val="center"/>
          </w:tcPr>
          <w:p w:rsidR="00CA194B" w:rsidRDefault="00CA194B">
            <w:pPr>
              <w:spacing w:line="360" w:lineRule="auto"/>
              <w:jc w:val="center"/>
              <w:rPr>
                <w:rFonts w:ascii="仿宋" w:eastAsia="仿宋" w:hAnsi="仿宋"/>
                <w:sz w:val="24"/>
              </w:rPr>
            </w:pPr>
          </w:p>
        </w:tc>
        <w:tc>
          <w:tcPr>
            <w:tcW w:w="1188" w:type="dxa"/>
            <w:tcBorders>
              <w:right w:val="dashDotStroked" w:sz="24" w:space="0" w:color="auto"/>
            </w:tcBorders>
            <w:vAlign w:val="center"/>
          </w:tcPr>
          <w:p w:rsidR="00CA194B" w:rsidRDefault="00CA194B">
            <w:pPr>
              <w:spacing w:line="360" w:lineRule="auto"/>
              <w:jc w:val="center"/>
              <w:rPr>
                <w:rFonts w:ascii="仿宋" w:eastAsia="仿宋" w:hAnsi="仿宋"/>
                <w:sz w:val="24"/>
              </w:rPr>
            </w:pPr>
          </w:p>
        </w:tc>
      </w:tr>
      <w:tr w:rsidR="00CA194B">
        <w:trPr>
          <w:trHeight w:val="420"/>
          <w:jc w:val="center"/>
        </w:trPr>
        <w:tc>
          <w:tcPr>
            <w:tcW w:w="1092"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3</w:t>
            </w:r>
          </w:p>
        </w:tc>
        <w:tc>
          <w:tcPr>
            <w:tcW w:w="2667" w:type="dxa"/>
            <w:vAlign w:val="center"/>
          </w:tcPr>
          <w:p w:rsidR="00CA194B" w:rsidRDefault="00CA194B">
            <w:pPr>
              <w:spacing w:line="360" w:lineRule="auto"/>
              <w:jc w:val="center"/>
              <w:rPr>
                <w:rFonts w:ascii="仿宋" w:eastAsia="仿宋" w:hAnsi="仿宋"/>
                <w:sz w:val="24"/>
              </w:rPr>
            </w:pPr>
          </w:p>
        </w:tc>
        <w:tc>
          <w:tcPr>
            <w:tcW w:w="2667" w:type="dxa"/>
            <w:vAlign w:val="center"/>
          </w:tcPr>
          <w:p w:rsidR="00CA194B" w:rsidRDefault="00CA194B">
            <w:pPr>
              <w:spacing w:line="360" w:lineRule="auto"/>
              <w:jc w:val="center"/>
              <w:rPr>
                <w:rFonts w:ascii="仿宋" w:eastAsia="仿宋" w:hAnsi="仿宋"/>
                <w:sz w:val="24"/>
              </w:rPr>
            </w:pPr>
          </w:p>
        </w:tc>
        <w:tc>
          <w:tcPr>
            <w:tcW w:w="2628" w:type="dxa"/>
            <w:vAlign w:val="center"/>
          </w:tcPr>
          <w:p w:rsidR="00CA194B" w:rsidRDefault="00CA194B">
            <w:pPr>
              <w:spacing w:line="360" w:lineRule="auto"/>
              <w:jc w:val="center"/>
              <w:rPr>
                <w:rFonts w:ascii="仿宋" w:eastAsia="仿宋" w:hAnsi="仿宋"/>
                <w:sz w:val="24"/>
              </w:rPr>
            </w:pPr>
          </w:p>
        </w:tc>
        <w:tc>
          <w:tcPr>
            <w:tcW w:w="1188" w:type="dxa"/>
            <w:tcBorders>
              <w:right w:val="dashDotStroked" w:sz="24" w:space="0" w:color="auto"/>
            </w:tcBorders>
            <w:vAlign w:val="center"/>
          </w:tcPr>
          <w:p w:rsidR="00CA194B" w:rsidRDefault="00CA194B">
            <w:pPr>
              <w:spacing w:line="360" w:lineRule="auto"/>
              <w:jc w:val="center"/>
              <w:rPr>
                <w:rFonts w:ascii="仿宋" w:eastAsia="仿宋" w:hAnsi="仿宋"/>
                <w:sz w:val="24"/>
              </w:rPr>
            </w:pPr>
          </w:p>
        </w:tc>
      </w:tr>
      <w:tr w:rsidR="00CA194B">
        <w:trPr>
          <w:trHeight w:val="420"/>
          <w:jc w:val="center"/>
        </w:trPr>
        <w:tc>
          <w:tcPr>
            <w:tcW w:w="1092"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4</w:t>
            </w:r>
          </w:p>
        </w:tc>
        <w:tc>
          <w:tcPr>
            <w:tcW w:w="2667" w:type="dxa"/>
            <w:vAlign w:val="center"/>
          </w:tcPr>
          <w:p w:rsidR="00CA194B" w:rsidRDefault="00CA194B">
            <w:pPr>
              <w:spacing w:line="360" w:lineRule="auto"/>
              <w:jc w:val="center"/>
              <w:rPr>
                <w:rFonts w:ascii="仿宋" w:eastAsia="仿宋" w:hAnsi="仿宋"/>
                <w:sz w:val="24"/>
              </w:rPr>
            </w:pPr>
          </w:p>
        </w:tc>
        <w:tc>
          <w:tcPr>
            <w:tcW w:w="2667" w:type="dxa"/>
            <w:vAlign w:val="center"/>
          </w:tcPr>
          <w:p w:rsidR="00CA194B" w:rsidRDefault="00CA194B">
            <w:pPr>
              <w:spacing w:line="360" w:lineRule="auto"/>
              <w:jc w:val="center"/>
              <w:rPr>
                <w:rFonts w:ascii="仿宋" w:eastAsia="仿宋" w:hAnsi="仿宋"/>
                <w:sz w:val="24"/>
              </w:rPr>
            </w:pPr>
          </w:p>
        </w:tc>
        <w:tc>
          <w:tcPr>
            <w:tcW w:w="2628" w:type="dxa"/>
            <w:vAlign w:val="center"/>
          </w:tcPr>
          <w:p w:rsidR="00CA194B" w:rsidRDefault="00CA194B">
            <w:pPr>
              <w:spacing w:line="360" w:lineRule="auto"/>
              <w:jc w:val="center"/>
              <w:rPr>
                <w:rFonts w:ascii="仿宋" w:eastAsia="仿宋" w:hAnsi="仿宋"/>
                <w:sz w:val="24"/>
              </w:rPr>
            </w:pPr>
          </w:p>
        </w:tc>
        <w:tc>
          <w:tcPr>
            <w:tcW w:w="1188" w:type="dxa"/>
            <w:tcBorders>
              <w:right w:val="dashDotStroked" w:sz="24" w:space="0" w:color="auto"/>
            </w:tcBorders>
            <w:vAlign w:val="center"/>
          </w:tcPr>
          <w:p w:rsidR="00CA194B" w:rsidRDefault="00CA194B">
            <w:pPr>
              <w:spacing w:line="360" w:lineRule="auto"/>
              <w:jc w:val="center"/>
              <w:rPr>
                <w:rFonts w:ascii="仿宋" w:eastAsia="仿宋" w:hAnsi="仿宋"/>
                <w:sz w:val="24"/>
              </w:rPr>
            </w:pPr>
          </w:p>
        </w:tc>
      </w:tr>
      <w:tr w:rsidR="00CA194B">
        <w:trPr>
          <w:trHeight w:val="420"/>
          <w:jc w:val="center"/>
        </w:trPr>
        <w:tc>
          <w:tcPr>
            <w:tcW w:w="1092"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5</w:t>
            </w:r>
          </w:p>
        </w:tc>
        <w:tc>
          <w:tcPr>
            <w:tcW w:w="2667" w:type="dxa"/>
            <w:vAlign w:val="center"/>
          </w:tcPr>
          <w:p w:rsidR="00CA194B" w:rsidRDefault="00CA194B">
            <w:pPr>
              <w:spacing w:line="360" w:lineRule="auto"/>
              <w:jc w:val="center"/>
              <w:rPr>
                <w:rFonts w:ascii="仿宋" w:eastAsia="仿宋" w:hAnsi="仿宋"/>
                <w:sz w:val="24"/>
              </w:rPr>
            </w:pPr>
          </w:p>
        </w:tc>
        <w:tc>
          <w:tcPr>
            <w:tcW w:w="2667" w:type="dxa"/>
            <w:vAlign w:val="center"/>
          </w:tcPr>
          <w:p w:rsidR="00CA194B" w:rsidRDefault="00CA194B">
            <w:pPr>
              <w:spacing w:line="360" w:lineRule="auto"/>
              <w:jc w:val="center"/>
              <w:rPr>
                <w:rFonts w:ascii="仿宋" w:eastAsia="仿宋" w:hAnsi="仿宋"/>
                <w:sz w:val="24"/>
              </w:rPr>
            </w:pPr>
          </w:p>
        </w:tc>
        <w:tc>
          <w:tcPr>
            <w:tcW w:w="2628" w:type="dxa"/>
            <w:vAlign w:val="center"/>
          </w:tcPr>
          <w:p w:rsidR="00CA194B" w:rsidRDefault="00CA194B">
            <w:pPr>
              <w:spacing w:line="360" w:lineRule="auto"/>
              <w:jc w:val="center"/>
              <w:rPr>
                <w:rFonts w:ascii="仿宋" w:eastAsia="仿宋" w:hAnsi="仿宋"/>
                <w:sz w:val="24"/>
              </w:rPr>
            </w:pPr>
          </w:p>
        </w:tc>
        <w:tc>
          <w:tcPr>
            <w:tcW w:w="1188" w:type="dxa"/>
            <w:tcBorders>
              <w:right w:val="dashDotStroked" w:sz="24" w:space="0" w:color="auto"/>
            </w:tcBorders>
            <w:vAlign w:val="center"/>
          </w:tcPr>
          <w:p w:rsidR="00CA194B" w:rsidRDefault="00CA194B">
            <w:pPr>
              <w:spacing w:line="360" w:lineRule="auto"/>
              <w:jc w:val="center"/>
              <w:rPr>
                <w:rFonts w:ascii="仿宋" w:eastAsia="仿宋" w:hAnsi="仿宋"/>
                <w:sz w:val="24"/>
              </w:rPr>
            </w:pPr>
          </w:p>
        </w:tc>
      </w:tr>
      <w:tr w:rsidR="00CA194B">
        <w:trPr>
          <w:trHeight w:val="420"/>
          <w:jc w:val="center"/>
        </w:trPr>
        <w:tc>
          <w:tcPr>
            <w:tcW w:w="1092"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6</w:t>
            </w:r>
          </w:p>
        </w:tc>
        <w:tc>
          <w:tcPr>
            <w:tcW w:w="2667" w:type="dxa"/>
            <w:vAlign w:val="center"/>
          </w:tcPr>
          <w:p w:rsidR="00CA194B" w:rsidRDefault="00CA194B">
            <w:pPr>
              <w:spacing w:line="360" w:lineRule="auto"/>
              <w:jc w:val="center"/>
              <w:rPr>
                <w:rFonts w:ascii="仿宋" w:eastAsia="仿宋" w:hAnsi="仿宋"/>
                <w:sz w:val="24"/>
              </w:rPr>
            </w:pPr>
          </w:p>
        </w:tc>
        <w:tc>
          <w:tcPr>
            <w:tcW w:w="2667" w:type="dxa"/>
            <w:vAlign w:val="center"/>
          </w:tcPr>
          <w:p w:rsidR="00CA194B" w:rsidRDefault="00CA194B">
            <w:pPr>
              <w:spacing w:line="360" w:lineRule="auto"/>
              <w:jc w:val="center"/>
              <w:rPr>
                <w:rFonts w:ascii="仿宋" w:eastAsia="仿宋" w:hAnsi="仿宋"/>
                <w:sz w:val="24"/>
              </w:rPr>
            </w:pPr>
          </w:p>
        </w:tc>
        <w:tc>
          <w:tcPr>
            <w:tcW w:w="2628" w:type="dxa"/>
            <w:vAlign w:val="center"/>
          </w:tcPr>
          <w:p w:rsidR="00CA194B" w:rsidRDefault="00CA194B">
            <w:pPr>
              <w:spacing w:line="360" w:lineRule="auto"/>
              <w:jc w:val="center"/>
              <w:rPr>
                <w:rFonts w:ascii="仿宋" w:eastAsia="仿宋" w:hAnsi="仿宋"/>
                <w:sz w:val="24"/>
              </w:rPr>
            </w:pPr>
          </w:p>
        </w:tc>
        <w:tc>
          <w:tcPr>
            <w:tcW w:w="1188" w:type="dxa"/>
            <w:tcBorders>
              <w:right w:val="dashDotStroked" w:sz="24" w:space="0" w:color="auto"/>
            </w:tcBorders>
            <w:vAlign w:val="center"/>
          </w:tcPr>
          <w:p w:rsidR="00CA194B" w:rsidRDefault="00CA194B">
            <w:pPr>
              <w:spacing w:line="360" w:lineRule="auto"/>
              <w:jc w:val="center"/>
              <w:rPr>
                <w:rFonts w:ascii="仿宋" w:eastAsia="仿宋" w:hAnsi="仿宋"/>
                <w:sz w:val="24"/>
              </w:rPr>
            </w:pPr>
          </w:p>
        </w:tc>
      </w:tr>
      <w:tr w:rsidR="00CA194B">
        <w:trPr>
          <w:trHeight w:val="420"/>
          <w:jc w:val="center"/>
        </w:trPr>
        <w:tc>
          <w:tcPr>
            <w:tcW w:w="1092"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7</w:t>
            </w:r>
          </w:p>
        </w:tc>
        <w:tc>
          <w:tcPr>
            <w:tcW w:w="2667" w:type="dxa"/>
            <w:vAlign w:val="center"/>
          </w:tcPr>
          <w:p w:rsidR="00CA194B" w:rsidRDefault="00CA194B">
            <w:pPr>
              <w:spacing w:line="360" w:lineRule="auto"/>
              <w:jc w:val="center"/>
              <w:rPr>
                <w:rFonts w:ascii="仿宋" w:eastAsia="仿宋" w:hAnsi="仿宋"/>
                <w:sz w:val="24"/>
              </w:rPr>
            </w:pPr>
          </w:p>
        </w:tc>
        <w:tc>
          <w:tcPr>
            <w:tcW w:w="2667" w:type="dxa"/>
            <w:vAlign w:val="center"/>
          </w:tcPr>
          <w:p w:rsidR="00CA194B" w:rsidRDefault="00CA194B">
            <w:pPr>
              <w:spacing w:line="360" w:lineRule="auto"/>
              <w:jc w:val="center"/>
              <w:rPr>
                <w:rFonts w:ascii="仿宋" w:eastAsia="仿宋" w:hAnsi="仿宋"/>
                <w:sz w:val="24"/>
              </w:rPr>
            </w:pPr>
          </w:p>
        </w:tc>
        <w:tc>
          <w:tcPr>
            <w:tcW w:w="2628" w:type="dxa"/>
            <w:vAlign w:val="center"/>
          </w:tcPr>
          <w:p w:rsidR="00CA194B" w:rsidRDefault="00CA194B">
            <w:pPr>
              <w:spacing w:line="360" w:lineRule="auto"/>
              <w:jc w:val="center"/>
              <w:rPr>
                <w:rFonts w:ascii="仿宋" w:eastAsia="仿宋" w:hAnsi="仿宋"/>
                <w:sz w:val="24"/>
              </w:rPr>
            </w:pPr>
          </w:p>
        </w:tc>
        <w:tc>
          <w:tcPr>
            <w:tcW w:w="1188" w:type="dxa"/>
            <w:tcBorders>
              <w:right w:val="dashDotStroked" w:sz="24" w:space="0" w:color="auto"/>
            </w:tcBorders>
            <w:vAlign w:val="center"/>
          </w:tcPr>
          <w:p w:rsidR="00CA194B" w:rsidRDefault="00CA194B">
            <w:pPr>
              <w:spacing w:line="360" w:lineRule="auto"/>
              <w:jc w:val="center"/>
              <w:rPr>
                <w:rFonts w:ascii="仿宋" w:eastAsia="仿宋" w:hAnsi="仿宋"/>
                <w:sz w:val="24"/>
              </w:rPr>
            </w:pPr>
          </w:p>
        </w:tc>
      </w:tr>
      <w:tr w:rsidR="00CA194B">
        <w:trPr>
          <w:trHeight w:val="420"/>
          <w:jc w:val="center"/>
        </w:trPr>
        <w:tc>
          <w:tcPr>
            <w:tcW w:w="1092"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8</w:t>
            </w:r>
          </w:p>
        </w:tc>
        <w:tc>
          <w:tcPr>
            <w:tcW w:w="2667" w:type="dxa"/>
            <w:vAlign w:val="center"/>
          </w:tcPr>
          <w:p w:rsidR="00CA194B" w:rsidRDefault="00CA194B">
            <w:pPr>
              <w:spacing w:line="360" w:lineRule="auto"/>
              <w:jc w:val="center"/>
              <w:rPr>
                <w:rFonts w:ascii="仿宋" w:eastAsia="仿宋" w:hAnsi="仿宋"/>
                <w:sz w:val="24"/>
              </w:rPr>
            </w:pPr>
          </w:p>
        </w:tc>
        <w:tc>
          <w:tcPr>
            <w:tcW w:w="2667" w:type="dxa"/>
            <w:vAlign w:val="center"/>
          </w:tcPr>
          <w:p w:rsidR="00CA194B" w:rsidRDefault="00CA194B">
            <w:pPr>
              <w:spacing w:line="360" w:lineRule="auto"/>
              <w:jc w:val="center"/>
              <w:rPr>
                <w:rFonts w:ascii="仿宋" w:eastAsia="仿宋" w:hAnsi="仿宋"/>
                <w:sz w:val="24"/>
              </w:rPr>
            </w:pPr>
          </w:p>
        </w:tc>
        <w:tc>
          <w:tcPr>
            <w:tcW w:w="2628" w:type="dxa"/>
            <w:vAlign w:val="center"/>
          </w:tcPr>
          <w:p w:rsidR="00CA194B" w:rsidRDefault="00CA194B">
            <w:pPr>
              <w:spacing w:line="360" w:lineRule="auto"/>
              <w:jc w:val="center"/>
              <w:rPr>
                <w:rFonts w:ascii="仿宋" w:eastAsia="仿宋" w:hAnsi="仿宋"/>
                <w:sz w:val="24"/>
              </w:rPr>
            </w:pPr>
          </w:p>
        </w:tc>
        <w:tc>
          <w:tcPr>
            <w:tcW w:w="1188" w:type="dxa"/>
            <w:tcBorders>
              <w:right w:val="dashDotStroked" w:sz="24" w:space="0" w:color="auto"/>
            </w:tcBorders>
            <w:vAlign w:val="center"/>
          </w:tcPr>
          <w:p w:rsidR="00CA194B" w:rsidRDefault="00CA194B">
            <w:pPr>
              <w:spacing w:line="360" w:lineRule="auto"/>
              <w:jc w:val="center"/>
              <w:rPr>
                <w:rFonts w:ascii="仿宋" w:eastAsia="仿宋" w:hAnsi="仿宋"/>
                <w:sz w:val="24"/>
              </w:rPr>
            </w:pPr>
          </w:p>
        </w:tc>
      </w:tr>
      <w:tr w:rsidR="00CA194B">
        <w:trPr>
          <w:trHeight w:val="420"/>
          <w:jc w:val="center"/>
        </w:trPr>
        <w:tc>
          <w:tcPr>
            <w:tcW w:w="1092"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9</w:t>
            </w:r>
          </w:p>
        </w:tc>
        <w:tc>
          <w:tcPr>
            <w:tcW w:w="2667" w:type="dxa"/>
            <w:vAlign w:val="center"/>
          </w:tcPr>
          <w:p w:rsidR="00CA194B" w:rsidRDefault="00CA194B">
            <w:pPr>
              <w:spacing w:line="360" w:lineRule="auto"/>
              <w:jc w:val="center"/>
              <w:rPr>
                <w:rFonts w:ascii="仿宋" w:eastAsia="仿宋" w:hAnsi="仿宋"/>
                <w:sz w:val="24"/>
              </w:rPr>
            </w:pPr>
          </w:p>
        </w:tc>
        <w:tc>
          <w:tcPr>
            <w:tcW w:w="2667" w:type="dxa"/>
            <w:vAlign w:val="center"/>
          </w:tcPr>
          <w:p w:rsidR="00CA194B" w:rsidRDefault="00CA194B">
            <w:pPr>
              <w:spacing w:line="360" w:lineRule="auto"/>
              <w:jc w:val="center"/>
              <w:rPr>
                <w:rFonts w:ascii="仿宋" w:eastAsia="仿宋" w:hAnsi="仿宋"/>
                <w:sz w:val="24"/>
              </w:rPr>
            </w:pPr>
          </w:p>
        </w:tc>
        <w:tc>
          <w:tcPr>
            <w:tcW w:w="2628" w:type="dxa"/>
            <w:vAlign w:val="center"/>
          </w:tcPr>
          <w:p w:rsidR="00CA194B" w:rsidRDefault="00CA194B">
            <w:pPr>
              <w:spacing w:line="360" w:lineRule="auto"/>
              <w:jc w:val="center"/>
              <w:rPr>
                <w:rFonts w:ascii="仿宋" w:eastAsia="仿宋" w:hAnsi="仿宋"/>
                <w:sz w:val="24"/>
              </w:rPr>
            </w:pPr>
          </w:p>
        </w:tc>
        <w:tc>
          <w:tcPr>
            <w:tcW w:w="1188" w:type="dxa"/>
            <w:tcBorders>
              <w:right w:val="dashDotStroked" w:sz="24" w:space="0" w:color="auto"/>
            </w:tcBorders>
            <w:vAlign w:val="center"/>
          </w:tcPr>
          <w:p w:rsidR="00CA194B" w:rsidRDefault="00CA194B">
            <w:pPr>
              <w:spacing w:line="360" w:lineRule="auto"/>
              <w:jc w:val="center"/>
              <w:rPr>
                <w:rFonts w:ascii="仿宋" w:eastAsia="仿宋" w:hAnsi="仿宋"/>
                <w:sz w:val="24"/>
              </w:rPr>
            </w:pPr>
          </w:p>
        </w:tc>
      </w:tr>
      <w:tr w:rsidR="00CA194B">
        <w:trPr>
          <w:trHeight w:val="420"/>
          <w:jc w:val="center"/>
        </w:trPr>
        <w:tc>
          <w:tcPr>
            <w:tcW w:w="1092" w:type="dxa"/>
            <w:tcBorders>
              <w:left w:val="dashDotStroked" w:sz="24" w:space="0" w:color="auto"/>
              <w:bottom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10</w:t>
            </w:r>
          </w:p>
        </w:tc>
        <w:tc>
          <w:tcPr>
            <w:tcW w:w="2667" w:type="dxa"/>
            <w:tcBorders>
              <w:bottom w:val="dashDotStroked" w:sz="24" w:space="0" w:color="auto"/>
            </w:tcBorders>
            <w:vAlign w:val="center"/>
          </w:tcPr>
          <w:p w:rsidR="00CA194B" w:rsidRDefault="00CA194B">
            <w:pPr>
              <w:spacing w:line="360" w:lineRule="auto"/>
              <w:jc w:val="center"/>
              <w:rPr>
                <w:rFonts w:ascii="仿宋" w:eastAsia="仿宋" w:hAnsi="仿宋"/>
                <w:sz w:val="24"/>
              </w:rPr>
            </w:pPr>
          </w:p>
        </w:tc>
        <w:tc>
          <w:tcPr>
            <w:tcW w:w="2667" w:type="dxa"/>
            <w:tcBorders>
              <w:bottom w:val="dashDotStroked" w:sz="24" w:space="0" w:color="auto"/>
            </w:tcBorders>
            <w:vAlign w:val="center"/>
          </w:tcPr>
          <w:p w:rsidR="00CA194B" w:rsidRDefault="00CA194B">
            <w:pPr>
              <w:spacing w:line="360" w:lineRule="auto"/>
              <w:jc w:val="center"/>
              <w:rPr>
                <w:rFonts w:ascii="仿宋" w:eastAsia="仿宋" w:hAnsi="仿宋"/>
                <w:sz w:val="24"/>
              </w:rPr>
            </w:pPr>
          </w:p>
        </w:tc>
        <w:tc>
          <w:tcPr>
            <w:tcW w:w="2628" w:type="dxa"/>
            <w:tcBorders>
              <w:bottom w:val="dashDotStroked" w:sz="24" w:space="0" w:color="auto"/>
            </w:tcBorders>
            <w:vAlign w:val="center"/>
          </w:tcPr>
          <w:p w:rsidR="00CA194B" w:rsidRDefault="00CA194B">
            <w:pPr>
              <w:spacing w:line="360" w:lineRule="auto"/>
              <w:jc w:val="center"/>
              <w:rPr>
                <w:rFonts w:ascii="仿宋" w:eastAsia="仿宋" w:hAnsi="仿宋"/>
                <w:sz w:val="24"/>
              </w:rPr>
            </w:pPr>
          </w:p>
        </w:tc>
        <w:tc>
          <w:tcPr>
            <w:tcW w:w="1188" w:type="dxa"/>
            <w:tcBorders>
              <w:bottom w:val="dashDotStroked" w:sz="24" w:space="0" w:color="auto"/>
              <w:right w:val="dashDotStroked" w:sz="24" w:space="0" w:color="auto"/>
            </w:tcBorders>
            <w:vAlign w:val="center"/>
          </w:tcPr>
          <w:p w:rsidR="00CA194B" w:rsidRDefault="00CA194B">
            <w:pPr>
              <w:spacing w:line="360" w:lineRule="auto"/>
              <w:jc w:val="center"/>
              <w:rPr>
                <w:rFonts w:ascii="仿宋" w:eastAsia="仿宋" w:hAnsi="仿宋"/>
                <w:sz w:val="24"/>
              </w:rPr>
            </w:pPr>
          </w:p>
        </w:tc>
      </w:tr>
    </w:tbl>
    <w:p w:rsidR="00CA194B" w:rsidRDefault="00CA194B">
      <w:pPr>
        <w:spacing w:line="360" w:lineRule="auto"/>
        <w:ind w:firstLineChars="700" w:firstLine="1680"/>
        <w:rPr>
          <w:rFonts w:ascii="仿宋" w:eastAsia="仿宋" w:hAnsi="仿宋"/>
          <w:sz w:val="24"/>
        </w:rPr>
      </w:pPr>
    </w:p>
    <w:p w:rsidR="00CA194B" w:rsidRDefault="00CA194B">
      <w:pPr>
        <w:spacing w:line="360" w:lineRule="auto"/>
        <w:ind w:firstLineChars="100" w:firstLine="240"/>
        <w:rPr>
          <w:rFonts w:ascii="仿宋" w:eastAsia="仿宋" w:hAnsi="仿宋"/>
          <w:sz w:val="24"/>
        </w:rPr>
      </w:pPr>
    </w:p>
    <w:p w:rsidR="00CA194B" w:rsidRDefault="00ED6FE6">
      <w:pPr>
        <w:spacing w:line="360" w:lineRule="auto"/>
        <w:ind w:firstLineChars="100" w:firstLine="280"/>
        <w:rPr>
          <w:rFonts w:ascii="仿宋" w:eastAsia="仿宋" w:hAnsi="仿宋"/>
          <w:sz w:val="28"/>
          <w:u w:val="thick"/>
        </w:rPr>
      </w:pPr>
      <w:r>
        <w:rPr>
          <w:rFonts w:ascii="仿宋" w:eastAsia="仿宋" w:hAnsi="仿宋" w:hint="eastAsia"/>
          <w:sz w:val="28"/>
        </w:rPr>
        <w:t>报价人全称（盖章）：</w:t>
      </w:r>
    </w:p>
    <w:p w:rsidR="00CA194B" w:rsidRDefault="00CA194B">
      <w:pPr>
        <w:spacing w:line="360" w:lineRule="auto"/>
        <w:rPr>
          <w:rFonts w:ascii="仿宋" w:eastAsia="仿宋" w:hAnsi="仿宋"/>
          <w:sz w:val="28"/>
        </w:rPr>
      </w:pPr>
    </w:p>
    <w:p w:rsidR="00CA194B" w:rsidRDefault="00ED6FE6">
      <w:pPr>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p>
    <w:p w:rsidR="00CA194B" w:rsidRDefault="00CA194B">
      <w:pPr>
        <w:spacing w:line="360" w:lineRule="auto"/>
        <w:ind w:firstLineChars="1050" w:firstLine="2940"/>
        <w:rPr>
          <w:rFonts w:ascii="仿宋" w:eastAsia="仿宋" w:hAnsi="仿宋"/>
          <w:sz w:val="28"/>
        </w:rPr>
      </w:pPr>
    </w:p>
    <w:p w:rsidR="00CA194B" w:rsidRDefault="00ED6FE6">
      <w:pPr>
        <w:spacing w:line="360" w:lineRule="auto"/>
        <w:ind w:firstLineChars="50" w:firstLine="140"/>
        <w:rPr>
          <w:rFonts w:ascii="仿宋" w:eastAsia="仿宋" w:hAnsi="仿宋"/>
          <w:b/>
          <w:sz w:val="40"/>
        </w:rPr>
      </w:pPr>
      <w:r>
        <w:rPr>
          <w:rFonts w:ascii="仿宋" w:eastAsia="仿宋" w:hAnsi="仿宋" w:hint="eastAsia"/>
          <w:sz w:val="28"/>
        </w:rPr>
        <w:t>日期：  年  月  日</w:t>
      </w:r>
    </w:p>
    <w:p w:rsidR="00CA194B" w:rsidRDefault="00CA194B">
      <w:pPr>
        <w:spacing w:line="360" w:lineRule="auto"/>
        <w:rPr>
          <w:rFonts w:ascii="仿宋" w:eastAsia="仿宋" w:hAnsi="仿宋"/>
          <w:b/>
          <w:sz w:val="40"/>
        </w:rPr>
      </w:pPr>
    </w:p>
    <w:p w:rsidR="00CA194B" w:rsidRDefault="00CA194B">
      <w:pPr>
        <w:spacing w:line="360" w:lineRule="auto"/>
        <w:rPr>
          <w:rFonts w:ascii="仿宋" w:eastAsia="仿宋" w:hAnsi="仿宋"/>
          <w:b/>
          <w:sz w:val="24"/>
        </w:rPr>
      </w:pPr>
    </w:p>
    <w:p w:rsidR="00CA194B" w:rsidRDefault="00CA194B">
      <w:pPr>
        <w:pStyle w:val="a0"/>
      </w:pPr>
    </w:p>
    <w:p w:rsidR="00CA194B" w:rsidRDefault="00ED6FE6">
      <w:pPr>
        <w:spacing w:line="360" w:lineRule="auto"/>
        <w:rPr>
          <w:rFonts w:ascii="仿宋" w:eastAsia="仿宋" w:hAnsi="仿宋"/>
          <w:b/>
          <w:sz w:val="24"/>
        </w:rPr>
      </w:pPr>
      <w:r>
        <w:rPr>
          <w:rFonts w:ascii="仿宋" w:eastAsia="仿宋" w:hAnsi="仿宋" w:hint="eastAsia"/>
          <w:bCs/>
          <w:kern w:val="0"/>
          <w:sz w:val="28"/>
          <w:szCs w:val="28"/>
        </w:rPr>
        <w:lastRenderedPageBreak/>
        <w:t>附表11</w:t>
      </w:r>
    </w:p>
    <w:p w:rsidR="00CA194B" w:rsidRDefault="00ED6FE6">
      <w:pPr>
        <w:spacing w:line="720" w:lineRule="auto"/>
        <w:jc w:val="center"/>
        <w:rPr>
          <w:rFonts w:ascii="仿宋" w:eastAsia="仿宋" w:hAnsi="仿宋"/>
          <w:b/>
          <w:sz w:val="36"/>
        </w:rPr>
      </w:pPr>
      <w:r>
        <w:rPr>
          <w:rFonts w:ascii="仿宋" w:eastAsia="仿宋" w:hAnsi="仿宋" w:hint="eastAsia"/>
          <w:b/>
          <w:sz w:val="36"/>
        </w:rPr>
        <w:t>商务条款偏离表</w:t>
      </w:r>
    </w:p>
    <w:p w:rsidR="00CA194B" w:rsidRDefault="00CA194B">
      <w:pPr>
        <w:spacing w:line="360" w:lineRule="auto"/>
        <w:rPr>
          <w:rFonts w:ascii="仿宋" w:eastAsia="仿宋" w:hAnsi="仿宋"/>
          <w:sz w:val="24"/>
        </w:rPr>
      </w:pPr>
    </w:p>
    <w:p w:rsidR="00CA194B" w:rsidRDefault="00ED6FE6">
      <w:pPr>
        <w:spacing w:line="360" w:lineRule="auto"/>
        <w:ind w:firstLineChars="225" w:firstLine="630"/>
        <w:rPr>
          <w:rFonts w:ascii="仿宋" w:eastAsia="仿宋" w:hAnsi="仿宋"/>
          <w:sz w:val="28"/>
        </w:rPr>
      </w:pPr>
      <w:r>
        <w:rPr>
          <w:rFonts w:ascii="仿宋" w:eastAsia="仿宋" w:hAnsi="仿宋" w:hint="eastAsia"/>
          <w:sz w:val="28"/>
        </w:rPr>
        <w:t>招标编号：</w:t>
      </w:r>
    </w:p>
    <w:p w:rsidR="00CA194B" w:rsidRDefault="00ED6FE6">
      <w:pPr>
        <w:spacing w:line="360" w:lineRule="auto"/>
        <w:ind w:firstLineChars="225" w:firstLine="630"/>
        <w:rPr>
          <w:rFonts w:ascii="仿宋" w:eastAsia="仿宋" w:hAnsi="仿宋"/>
          <w:sz w:val="28"/>
        </w:rPr>
      </w:pPr>
      <w:r>
        <w:rPr>
          <w:rFonts w:ascii="仿宋" w:eastAsia="仿宋" w:hAnsi="仿宋" w:hint="eastAsia"/>
          <w:sz w:val="28"/>
        </w:rPr>
        <w:t>采购项目名称：</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19"/>
        <w:gridCol w:w="2360"/>
        <w:gridCol w:w="2937"/>
        <w:gridCol w:w="2937"/>
        <w:gridCol w:w="989"/>
      </w:tblGrid>
      <w:tr w:rsidR="00CA194B">
        <w:trPr>
          <w:trHeight w:val="764"/>
          <w:jc w:val="center"/>
        </w:trPr>
        <w:tc>
          <w:tcPr>
            <w:tcW w:w="1019" w:type="dxa"/>
            <w:tcBorders>
              <w:top w:val="dashDotStroked" w:sz="24" w:space="0" w:color="auto"/>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hint="eastAsia"/>
                <w:sz w:val="24"/>
              </w:rPr>
              <w:t>序号</w:t>
            </w:r>
          </w:p>
        </w:tc>
        <w:tc>
          <w:tcPr>
            <w:tcW w:w="2360" w:type="dxa"/>
            <w:tcBorders>
              <w:top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hint="eastAsia"/>
                <w:sz w:val="24"/>
              </w:rPr>
              <w:t>采购文件条款号</w:t>
            </w:r>
          </w:p>
        </w:tc>
        <w:tc>
          <w:tcPr>
            <w:tcW w:w="2937" w:type="dxa"/>
            <w:tcBorders>
              <w:top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hint="eastAsia"/>
                <w:sz w:val="24"/>
              </w:rPr>
              <w:t>投标文件的商务条款</w:t>
            </w:r>
          </w:p>
        </w:tc>
        <w:tc>
          <w:tcPr>
            <w:tcW w:w="989" w:type="dxa"/>
            <w:tcBorders>
              <w:top w:val="dashDotStroked" w:sz="24" w:space="0" w:color="auto"/>
              <w:righ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hint="eastAsia"/>
                <w:sz w:val="24"/>
              </w:rPr>
              <w:t>备注</w:t>
            </w:r>
          </w:p>
        </w:tc>
      </w:tr>
      <w:tr w:rsidR="00CA194B">
        <w:trPr>
          <w:jc w:val="center"/>
        </w:trPr>
        <w:tc>
          <w:tcPr>
            <w:tcW w:w="1019"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1</w:t>
            </w:r>
          </w:p>
        </w:tc>
        <w:tc>
          <w:tcPr>
            <w:tcW w:w="2360"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989" w:type="dxa"/>
            <w:tcBorders>
              <w:right w:val="dashDotStroked" w:sz="24" w:space="0" w:color="auto"/>
            </w:tcBorders>
            <w:vAlign w:val="center"/>
          </w:tcPr>
          <w:p w:rsidR="00CA194B" w:rsidRDefault="00CA194B">
            <w:pPr>
              <w:spacing w:line="360" w:lineRule="auto"/>
              <w:jc w:val="center"/>
              <w:rPr>
                <w:rFonts w:ascii="仿宋" w:eastAsia="仿宋" w:hAnsi="仿宋"/>
                <w:b/>
                <w:sz w:val="24"/>
              </w:rPr>
            </w:pPr>
          </w:p>
        </w:tc>
      </w:tr>
      <w:tr w:rsidR="00CA194B">
        <w:trPr>
          <w:jc w:val="center"/>
        </w:trPr>
        <w:tc>
          <w:tcPr>
            <w:tcW w:w="1019"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2</w:t>
            </w:r>
          </w:p>
        </w:tc>
        <w:tc>
          <w:tcPr>
            <w:tcW w:w="2360"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989" w:type="dxa"/>
            <w:tcBorders>
              <w:right w:val="dashDotStroked" w:sz="24" w:space="0" w:color="auto"/>
            </w:tcBorders>
            <w:vAlign w:val="center"/>
          </w:tcPr>
          <w:p w:rsidR="00CA194B" w:rsidRDefault="00CA194B">
            <w:pPr>
              <w:spacing w:line="360" w:lineRule="auto"/>
              <w:jc w:val="center"/>
              <w:rPr>
                <w:rFonts w:ascii="仿宋" w:eastAsia="仿宋" w:hAnsi="仿宋"/>
                <w:b/>
                <w:sz w:val="24"/>
              </w:rPr>
            </w:pPr>
          </w:p>
        </w:tc>
      </w:tr>
      <w:tr w:rsidR="00CA194B">
        <w:trPr>
          <w:jc w:val="center"/>
        </w:trPr>
        <w:tc>
          <w:tcPr>
            <w:tcW w:w="1019"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3</w:t>
            </w:r>
          </w:p>
        </w:tc>
        <w:tc>
          <w:tcPr>
            <w:tcW w:w="2360"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989" w:type="dxa"/>
            <w:tcBorders>
              <w:right w:val="dashDotStroked" w:sz="24" w:space="0" w:color="auto"/>
            </w:tcBorders>
            <w:vAlign w:val="center"/>
          </w:tcPr>
          <w:p w:rsidR="00CA194B" w:rsidRDefault="00CA194B">
            <w:pPr>
              <w:spacing w:line="360" w:lineRule="auto"/>
              <w:jc w:val="center"/>
              <w:rPr>
                <w:rFonts w:ascii="仿宋" w:eastAsia="仿宋" w:hAnsi="仿宋"/>
                <w:b/>
                <w:sz w:val="24"/>
              </w:rPr>
            </w:pPr>
          </w:p>
        </w:tc>
      </w:tr>
      <w:tr w:rsidR="00CA194B">
        <w:trPr>
          <w:jc w:val="center"/>
        </w:trPr>
        <w:tc>
          <w:tcPr>
            <w:tcW w:w="1019"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4</w:t>
            </w:r>
          </w:p>
        </w:tc>
        <w:tc>
          <w:tcPr>
            <w:tcW w:w="2360"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989" w:type="dxa"/>
            <w:tcBorders>
              <w:right w:val="dashDotStroked" w:sz="24" w:space="0" w:color="auto"/>
            </w:tcBorders>
            <w:vAlign w:val="center"/>
          </w:tcPr>
          <w:p w:rsidR="00CA194B" w:rsidRDefault="00CA194B">
            <w:pPr>
              <w:spacing w:line="360" w:lineRule="auto"/>
              <w:jc w:val="center"/>
              <w:rPr>
                <w:rFonts w:ascii="仿宋" w:eastAsia="仿宋" w:hAnsi="仿宋"/>
                <w:b/>
                <w:sz w:val="24"/>
              </w:rPr>
            </w:pPr>
          </w:p>
        </w:tc>
      </w:tr>
      <w:tr w:rsidR="00CA194B">
        <w:trPr>
          <w:jc w:val="center"/>
        </w:trPr>
        <w:tc>
          <w:tcPr>
            <w:tcW w:w="1019"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5</w:t>
            </w:r>
          </w:p>
        </w:tc>
        <w:tc>
          <w:tcPr>
            <w:tcW w:w="2360"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989" w:type="dxa"/>
            <w:tcBorders>
              <w:right w:val="dashDotStroked" w:sz="24" w:space="0" w:color="auto"/>
            </w:tcBorders>
            <w:vAlign w:val="center"/>
          </w:tcPr>
          <w:p w:rsidR="00CA194B" w:rsidRDefault="00CA194B">
            <w:pPr>
              <w:spacing w:line="360" w:lineRule="auto"/>
              <w:jc w:val="center"/>
              <w:rPr>
                <w:rFonts w:ascii="仿宋" w:eastAsia="仿宋" w:hAnsi="仿宋"/>
                <w:b/>
                <w:sz w:val="24"/>
              </w:rPr>
            </w:pPr>
          </w:p>
        </w:tc>
      </w:tr>
      <w:tr w:rsidR="00CA194B">
        <w:trPr>
          <w:jc w:val="center"/>
        </w:trPr>
        <w:tc>
          <w:tcPr>
            <w:tcW w:w="1019"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6</w:t>
            </w:r>
          </w:p>
        </w:tc>
        <w:tc>
          <w:tcPr>
            <w:tcW w:w="2360"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989" w:type="dxa"/>
            <w:tcBorders>
              <w:right w:val="dashDotStroked" w:sz="24" w:space="0" w:color="auto"/>
            </w:tcBorders>
            <w:vAlign w:val="center"/>
          </w:tcPr>
          <w:p w:rsidR="00CA194B" w:rsidRDefault="00CA194B">
            <w:pPr>
              <w:spacing w:line="360" w:lineRule="auto"/>
              <w:jc w:val="center"/>
              <w:rPr>
                <w:rFonts w:ascii="仿宋" w:eastAsia="仿宋" w:hAnsi="仿宋"/>
                <w:b/>
                <w:sz w:val="24"/>
              </w:rPr>
            </w:pPr>
          </w:p>
        </w:tc>
      </w:tr>
      <w:tr w:rsidR="00CA194B">
        <w:trPr>
          <w:jc w:val="center"/>
        </w:trPr>
        <w:tc>
          <w:tcPr>
            <w:tcW w:w="1019"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7</w:t>
            </w:r>
          </w:p>
        </w:tc>
        <w:tc>
          <w:tcPr>
            <w:tcW w:w="2360"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989" w:type="dxa"/>
            <w:tcBorders>
              <w:right w:val="dashDotStroked" w:sz="24" w:space="0" w:color="auto"/>
            </w:tcBorders>
            <w:vAlign w:val="center"/>
          </w:tcPr>
          <w:p w:rsidR="00CA194B" w:rsidRDefault="00CA194B">
            <w:pPr>
              <w:spacing w:line="360" w:lineRule="auto"/>
              <w:jc w:val="center"/>
              <w:rPr>
                <w:rFonts w:ascii="仿宋" w:eastAsia="仿宋" w:hAnsi="仿宋"/>
                <w:b/>
                <w:sz w:val="24"/>
              </w:rPr>
            </w:pPr>
          </w:p>
        </w:tc>
      </w:tr>
      <w:tr w:rsidR="00CA194B">
        <w:trPr>
          <w:jc w:val="center"/>
        </w:trPr>
        <w:tc>
          <w:tcPr>
            <w:tcW w:w="1019"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8</w:t>
            </w:r>
          </w:p>
        </w:tc>
        <w:tc>
          <w:tcPr>
            <w:tcW w:w="2360"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989" w:type="dxa"/>
            <w:tcBorders>
              <w:right w:val="dashDotStroked" w:sz="24" w:space="0" w:color="auto"/>
            </w:tcBorders>
            <w:vAlign w:val="center"/>
          </w:tcPr>
          <w:p w:rsidR="00CA194B" w:rsidRDefault="00CA194B">
            <w:pPr>
              <w:spacing w:line="360" w:lineRule="auto"/>
              <w:jc w:val="center"/>
              <w:rPr>
                <w:rFonts w:ascii="仿宋" w:eastAsia="仿宋" w:hAnsi="仿宋"/>
                <w:b/>
                <w:sz w:val="24"/>
              </w:rPr>
            </w:pPr>
          </w:p>
        </w:tc>
      </w:tr>
      <w:tr w:rsidR="00CA194B">
        <w:trPr>
          <w:jc w:val="center"/>
        </w:trPr>
        <w:tc>
          <w:tcPr>
            <w:tcW w:w="1019" w:type="dxa"/>
            <w:tcBorders>
              <w:left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9</w:t>
            </w:r>
          </w:p>
        </w:tc>
        <w:tc>
          <w:tcPr>
            <w:tcW w:w="2360"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2937" w:type="dxa"/>
            <w:vAlign w:val="center"/>
          </w:tcPr>
          <w:p w:rsidR="00CA194B" w:rsidRDefault="00CA194B">
            <w:pPr>
              <w:spacing w:line="360" w:lineRule="auto"/>
              <w:jc w:val="center"/>
              <w:rPr>
                <w:rFonts w:ascii="仿宋" w:eastAsia="仿宋" w:hAnsi="仿宋"/>
                <w:b/>
                <w:sz w:val="24"/>
              </w:rPr>
            </w:pPr>
          </w:p>
        </w:tc>
        <w:tc>
          <w:tcPr>
            <w:tcW w:w="989" w:type="dxa"/>
            <w:tcBorders>
              <w:right w:val="dashDotStroked" w:sz="24" w:space="0" w:color="auto"/>
            </w:tcBorders>
            <w:vAlign w:val="center"/>
          </w:tcPr>
          <w:p w:rsidR="00CA194B" w:rsidRDefault="00CA194B">
            <w:pPr>
              <w:spacing w:line="360" w:lineRule="auto"/>
              <w:jc w:val="center"/>
              <w:rPr>
                <w:rFonts w:ascii="仿宋" w:eastAsia="仿宋" w:hAnsi="仿宋"/>
                <w:b/>
                <w:sz w:val="24"/>
              </w:rPr>
            </w:pPr>
          </w:p>
        </w:tc>
      </w:tr>
      <w:tr w:rsidR="00CA194B">
        <w:trPr>
          <w:jc w:val="center"/>
        </w:trPr>
        <w:tc>
          <w:tcPr>
            <w:tcW w:w="1019" w:type="dxa"/>
            <w:tcBorders>
              <w:left w:val="dashDotStroked" w:sz="24" w:space="0" w:color="auto"/>
              <w:bottom w:val="dashDotStroked" w:sz="24" w:space="0" w:color="auto"/>
            </w:tcBorders>
            <w:vAlign w:val="center"/>
          </w:tcPr>
          <w:p w:rsidR="00CA194B" w:rsidRDefault="00ED6FE6">
            <w:pPr>
              <w:spacing w:line="360" w:lineRule="auto"/>
              <w:jc w:val="center"/>
              <w:rPr>
                <w:rFonts w:ascii="仿宋" w:eastAsia="仿宋" w:hAnsi="仿宋"/>
                <w:sz w:val="24"/>
              </w:rPr>
            </w:pPr>
            <w:r>
              <w:rPr>
                <w:rFonts w:ascii="仿宋" w:eastAsia="仿宋" w:hAnsi="仿宋"/>
                <w:sz w:val="24"/>
              </w:rPr>
              <w:t>10</w:t>
            </w:r>
          </w:p>
        </w:tc>
        <w:tc>
          <w:tcPr>
            <w:tcW w:w="2360" w:type="dxa"/>
            <w:tcBorders>
              <w:bottom w:val="dashDotStroked" w:sz="24" w:space="0" w:color="auto"/>
            </w:tcBorders>
            <w:vAlign w:val="center"/>
          </w:tcPr>
          <w:p w:rsidR="00CA194B" w:rsidRDefault="00CA194B">
            <w:pPr>
              <w:spacing w:line="360" w:lineRule="auto"/>
              <w:jc w:val="center"/>
              <w:rPr>
                <w:rFonts w:ascii="仿宋" w:eastAsia="仿宋" w:hAnsi="仿宋"/>
                <w:b/>
                <w:sz w:val="24"/>
              </w:rPr>
            </w:pPr>
          </w:p>
        </w:tc>
        <w:tc>
          <w:tcPr>
            <w:tcW w:w="2937" w:type="dxa"/>
            <w:tcBorders>
              <w:bottom w:val="dashDotStroked" w:sz="24" w:space="0" w:color="auto"/>
            </w:tcBorders>
            <w:vAlign w:val="center"/>
          </w:tcPr>
          <w:p w:rsidR="00CA194B" w:rsidRDefault="00CA194B">
            <w:pPr>
              <w:spacing w:line="360" w:lineRule="auto"/>
              <w:jc w:val="center"/>
              <w:rPr>
                <w:rFonts w:ascii="仿宋" w:eastAsia="仿宋" w:hAnsi="仿宋"/>
                <w:b/>
                <w:sz w:val="24"/>
              </w:rPr>
            </w:pPr>
          </w:p>
        </w:tc>
        <w:tc>
          <w:tcPr>
            <w:tcW w:w="2937" w:type="dxa"/>
            <w:tcBorders>
              <w:bottom w:val="dashDotStroked" w:sz="24" w:space="0" w:color="auto"/>
            </w:tcBorders>
            <w:vAlign w:val="center"/>
          </w:tcPr>
          <w:p w:rsidR="00CA194B" w:rsidRDefault="00CA194B">
            <w:pPr>
              <w:spacing w:line="360" w:lineRule="auto"/>
              <w:jc w:val="center"/>
              <w:rPr>
                <w:rFonts w:ascii="仿宋" w:eastAsia="仿宋" w:hAnsi="仿宋"/>
                <w:b/>
                <w:sz w:val="24"/>
              </w:rPr>
            </w:pPr>
          </w:p>
        </w:tc>
        <w:tc>
          <w:tcPr>
            <w:tcW w:w="989" w:type="dxa"/>
            <w:tcBorders>
              <w:bottom w:val="dashDotStroked" w:sz="24" w:space="0" w:color="auto"/>
              <w:right w:val="dashDotStroked" w:sz="24" w:space="0" w:color="auto"/>
            </w:tcBorders>
            <w:vAlign w:val="center"/>
          </w:tcPr>
          <w:p w:rsidR="00CA194B" w:rsidRDefault="00CA194B">
            <w:pPr>
              <w:spacing w:line="360" w:lineRule="auto"/>
              <w:jc w:val="center"/>
              <w:rPr>
                <w:rFonts w:ascii="仿宋" w:eastAsia="仿宋" w:hAnsi="仿宋"/>
                <w:b/>
                <w:sz w:val="24"/>
              </w:rPr>
            </w:pPr>
          </w:p>
        </w:tc>
      </w:tr>
    </w:tbl>
    <w:p w:rsidR="00CA194B" w:rsidRDefault="00CA194B">
      <w:pPr>
        <w:spacing w:line="360" w:lineRule="auto"/>
        <w:rPr>
          <w:rFonts w:ascii="仿宋" w:eastAsia="仿宋" w:hAnsi="仿宋"/>
          <w:b/>
          <w:sz w:val="24"/>
        </w:rPr>
      </w:pPr>
    </w:p>
    <w:p w:rsidR="00CA194B" w:rsidRDefault="00CA194B">
      <w:pPr>
        <w:spacing w:line="360" w:lineRule="auto"/>
        <w:rPr>
          <w:rFonts w:ascii="仿宋" w:eastAsia="仿宋" w:hAnsi="仿宋"/>
          <w:b/>
          <w:sz w:val="24"/>
        </w:rPr>
      </w:pPr>
    </w:p>
    <w:p w:rsidR="00CA194B" w:rsidRDefault="00ED6FE6">
      <w:pPr>
        <w:spacing w:line="360" w:lineRule="auto"/>
        <w:ind w:firstLineChars="200" w:firstLine="560"/>
        <w:rPr>
          <w:rFonts w:ascii="仿宋" w:eastAsia="仿宋" w:hAnsi="仿宋"/>
          <w:sz w:val="28"/>
          <w:u w:val="thick"/>
        </w:rPr>
      </w:pPr>
      <w:r>
        <w:rPr>
          <w:rFonts w:ascii="仿宋" w:eastAsia="仿宋" w:hAnsi="仿宋" w:hint="eastAsia"/>
          <w:sz w:val="28"/>
        </w:rPr>
        <w:t>报价人全称（盖章）：</w:t>
      </w:r>
    </w:p>
    <w:p w:rsidR="00CA194B" w:rsidRDefault="00CA194B">
      <w:pPr>
        <w:spacing w:line="360" w:lineRule="auto"/>
        <w:rPr>
          <w:rFonts w:ascii="仿宋" w:eastAsia="仿宋" w:hAnsi="仿宋"/>
          <w:sz w:val="28"/>
        </w:rPr>
      </w:pPr>
    </w:p>
    <w:p w:rsidR="00CA194B" w:rsidRDefault="00ED6FE6">
      <w:pPr>
        <w:spacing w:line="360" w:lineRule="auto"/>
        <w:ind w:firstLineChars="200" w:firstLine="560"/>
        <w:rPr>
          <w:rFonts w:ascii="仿宋" w:eastAsia="仿宋" w:hAnsi="仿宋"/>
          <w:sz w:val="28"/>
        </w:rPr>
      </w:pPr>
      <w:r>
        <w:rPr>
          <w:rFonts w:ascii="仿宋" w:eastAsia="仿宋" w:hAnsi="仿宋" w:hint="eastAsia"/>
          <w:sz w:val="28"/>
        </w:rPr>
        <w:t>法人代表</w:t>
      </w:r>
      <w:r>
        <w:rPr>
          <w:rFonts w:ascii="仿宋" w:eastAsia="仿宋" w:hAnsi="仿宋"/>
          <w:sz w:val="28"/>
        </w:rPr>
        <w:t>(</w:t>
      </w:r>
      <w:r>
        <w:rPr>
          <w:rFonts w:ascii="仿宋" w:eastAsia="仿宋" w:hAnsi="仿宋" w:hint="eastAsia"/>
          <w:sz w:val="28"/>
        </w:rPr>
        <w:t>或法人授权代表</w:t>
      </w:r>
      <w:r>
        <w:rPr>
          <w:rFonts w:ascii="仿宋" w:eastAsia="仿宋" w:hAnsi="仿宋"/>
          <w:sz w:val="28"/>
        </w:rPr>
        <w:t>)</w:t>
      </w:r>
      <w:r>
        <w:rPr>
          <w:rFonts w:ascii="仿宋" w:eastAsia="仿宋" w:hAnsi="仿宋" w:hint="eastAsia"/>
          <w:sz w:val="28"/>
        </w:rPr>
        <w:t>签字：</w:t>
      </w:r>
    </w:p>
    <w:p w:rsidR="00CA194B" w:rsidRDefault="00CA194B">
      <w:pPr>
        <w:ind w:firstLineChars="1000" w:firstLine="2800"/>
        <w:rPr>
          <w:rFonts w:ascii="仿宋" w:eastAsia="仿宋" w:hAnsi="仿宋"/>
          <w:sz w:val="28"/>
        </w:rPr>
      </w:pPr>
    </w:p>
    <w:p w:rsidR="00CA194B" w:rsidRDefault="00ED6FE6">
      <w:pPr>
        <w:spacing w:line="360" w:lineRule="auto"/>
        <w:ind w:firstLineChars="200" w:firstLine="560"/>
        <w:rPr>
          <w:rFonts w:ascii="仿宋" w:eastAsia="仿宋" w:hAnsi="仿宋"/>
          <w:b/>
          <w:sz w:val="40"/>
        </w:rPr>
      </w:pPr>
      <w:r>
        <w:rPr>
          <w:rFonts w:ascii="仿宋" w:eastAsia="仿宋" w:hAnsi="仿宋" w:hint="eastAsia"/>
          <w:sz w:val="28"/>
        </w:rPr>
        <w:t>日期：  年  月  日</w:t>
      </w:r>
    </w:p>
    <w:bookmarkEnd w:id="2"/>
    <w:bookmarkEnd w:id="3"/>
    <w:p w:rsidR="00CA194B" w:rsidRDefault="00CA194B">
      <w:pPr>
        <w:spacing w:line="360" w:lineRule="auto"/>
        <w:rPr>
          <w:rFonts w:ascii="仿宋" w:eastAsia="仿宋" w:hAnsi="仿宋"/>
          <w:b/>
          <w:sz w:val="36"/>
        </w:rPr>
      </w:pPr>
    </w:p>
    <w:sectPr w:rsidR="00CA194B">
      <w:footerReference w:type="even" r:id="rId15"/>
      <w:footerReference w:type="default" r:id="rId16"/>
      <w:pgSz w:w="11906" w:h="16838"/>
      <w:pgMar w:top="1440" w:right="1800" w:bottom="1440" w:left="1800" w:header="851" w:footer="851"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54A" w:rsidRDefault="00ED6FE6">
      <w:r>
        <w:separator/>
      </w:r>
    </w:p>
  </w:endnote>
  <w:endnote w:type="continuationSeparator" w:id="0">
    <w:p w:rsidR="00E0254A" w:rsidRDefault="00ED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4B" w:rsidRDefault="00ED6FE6">
    <w:pPr>
      <w:pStyle w:val="ac"/>
      <w:framePr w:wrap="around" w:vAnchor="text" w:hAnchor="margin" w:xAlign="center" w:y="2"/>
      <w:rPr>
        <w:rStyle w:val="af1"/>
      </w:rPr>
    </w:pPr>
    <w:r>
      <w:fldChar w:fldCharType="begin"/>
    </w:r>
    <w:r>
      <w:rPr>
        <w:rStyle w:val="af1"/>
      </w:rPr>
      <w:instrText xml:space="preserve">PAGE  </w:instrText>
    </w:r>
    <w:r>
      <w:fldChar w:fldCharType="end"/>
    </w:r>
  </w:p>
  <w:p w:rsidR="00CA194B" w:rsidRDefault="00CA194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3890"/>
      <w:docPartObj>
        <w:docPartGallery w:val="AutoText"/>
      </w:docPartObj>
    </w:sdtPr>
    <w:sdtEndPr/>
    <w:sdtContent>
      <w:sdt>
        <w:sdtPr>
          <w:id w:val="5183891"/>
          <w:docPartObj>
            <w:docPartGallery w:val="AutoText"/>
          </w:docPartObj>
        </w:sdtPr>
        <w:sdtEndPr/>
        <w:sdtContent>
          <w:p w:rsidR="00CA194B" w:rsidRDefault="00ED6FE6">
            <w:pPr>
              <w:pStyle w:val="ac"/>
              <w:jc w:val="center"/>
            </w:pPr>
            <w:r>
              <w:rPr>
                <w:lang w:val="zh-CN"/>
              </w:rPr>
              <w:t xml:space="preserve"> </w:t>
            </w:r>
            <w:r>
              <w:rPr>
                <w:b/>
                <w:sz w:val="24"/>
                <w:szCs w:val="24"/>
              </w:rPr>
              <w:fldChar w:fldCharType="begin"/>
            </w:r>
            <w:r>
              <w:rPr>
                <w:b/>
              </w:rPr>
              <w:instrText>PAGE</w:instrText>
            </w:r>
            <w:r>
              <w:rPr>
                <w:b/>
                <w:sz w:val="24"/>
                <w:szCs w:val="24"/>
              </w:rPr>
              <w:fldChar w:fldCharType="separate"/>
            </w:r>
            <w:r w:rsidR="001573CA">
              <w:rPr>
                <w:b/>
                <w:noProof/>
              </w:rPr>
              <w:t>16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573CA">
              <w:rPr>
                <w:b/>
                <w:noProof/>
              </w:rPr>
              <w:t>25</w:t>
            </w:r>
            <w:r>
              <w:rPr>
                <w:b/>
                <w:sz w:val="24"/>
                <w:szCs w:val="24"/>
              </w:rPr>
              <w:fldChar w:fldCharType="end"/>
            </w:r>
          </w:p>
        </w:sdtContent>
      </w:sdt>
    </w:sdtContent>
  </w:sdt>
  <w:p w:rsidR="00CA194B" w:rsidRDefault="00CA194B">
    <w:pPr>
      <w:pStyle w:val="ac"/>
      <w:ind w:right="360"/>
      <w:jc w:val="both"/>
      <w:rPr>
        <w:rFonts w:ascii="仿宋_GB2312" w:eastAsia="仿宋_GB2312"/>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3896"/>
      <w:docPartObj>
        <w:docPartGallery w:val="AutoText"/>
      </w:docPartObj>
    </w:sdtPr>
    <w:sdtEndPr/>
    <w:sdtContent>
      <w:sdt>
        <w:sdtPr>
          <w:id w:val="171357217"/>
          <w:docPartObj>
            <w:docPartGallery w:val="AutoText"/>
          </w:docPartObj>
        </w:sdtPr>
        <w:sdtEndPr/>
        <w:sdtContent>
          <w:p w:rsidR="00CA194B" w:rsidRDefault="00ED6FE6">
            <w:pPr>
              <w:pStyle w:val="ac"/>
              <w:jc w:val="center"/>
            </w:pPr>
            <w:r>
              <w:rPr>
                <w:lang w:val="zh-CN"/>
              </w:rPr>
              <w:t xml:space="preserve"> </w:t>
            </w:r>
            <w:r>
              <w:rPr>
                <w:b/>
                <w:sz w:val="24"/>
                <w:szCs w:val="24"/>
              </w:rPr>
              <w:fldChar w:fldCharType="begin"/>
            </w:r>
            <w:r>
              <w:rPr>
                <w:b/>
              </w:rPr>
              <w:instrText>PAGE</w:instrText>
            </w:r>
            <w:r>
              <w:rPr>
                <w:b/>
                <w:sz w:val="24"/>
                <w:szCs w:val="24"/>
              </w:rPr>
              <w:fldChar w:fldCharType="separate"/>
            </w:r>
            <w:r w:rsidR="001573CA">
              <w:rPr>
                <w:b/>
                <w:noProof/>
              </w:rPr>
              <w:t>20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573CA">
              <w:rPr>
                <w:b/>
                <w:noProof/>
              </w:rPr>
              <w:t>20</w:t>
            </w:r>
            <w:r>
              <w:rPr>
                <w:b/>
                <w:sz w:val="24"/>
                <w:szCs w:val="24"/>
              </w:rPr>
              <w:fldChar w:fldCharType="end"/>
            </w:r>
          </w:p>
        </w:sdtContent>
      </w:sdt>
    </w:sdtContent>
  </w:sdt>
  <w:p w:rsidR="00CA194B" w:rsidRDefault="00CA194B">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4B" w:rsidRDefault="00ED6FE6">
    <w:pPr>
      <w:framePr w:wrap="around" w:vAnchor="text" w:hAnchor="margin" w:xAlign="center" w:y="2"/>
      <w:snapToGrid w:val="0"/>
      <w:jc w:val="left"/>
      <w:rPr>
        <w:sz w:val="18"/>
      </w:rPr>
    </w:pPr>
    <w:r>
      <w:rPr>
        <w:sz w:val="18"/>
      </w:rPr>
      <w:fldChar w:fldCharType="begin"/>
    </w:r>
    <w:r>
      <w:rPr>
        <w:sz w:val="18"/>
      </w:rPr>
      <w:instrText xml:space="preserve">PAGE  </w:instrText>
    </w:r>
    <w:r>
      <w:rPr>
        <w:sz w:val="18"/>
      </w:rPr>
      <w:fldChar w:fldCharType="separate"/>
    </w:r>
    <w:r>
      <w:rPr>
        <w:sz w:val="18"/>
      </w:rPr>
      <w:t>2</w:t>
    </w:r>
    <w:r>
      <w:rPr>
        <w:sz w:val="18"/>
      </w:rPr>
      <w:fldChar w:fldCharType="end"/>
    </w:r>
  </w:p>
  <w:p w:rsidR="00CA194B" w:rsidRDefault="00CA194B">
    <w:pPr>
      <w:snapToGrid w:val="0"/>
      <w:ind w:right="360"/>
      <w:rPr>
        <w:rFonts w:ascii="仿宋_GB2312" w:eastAsia="仿宋_GB2312"/>
        <w:b/>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4B" w:rsidRDefault="00ED6FE6">
    <w:pPr>
      <w:pStyle w:val="ac"/>
      <w:framePr w:wrap="around" w:vAnchor="text" w:hAnchor="margin" w:xAlign="center" w:y="1"/>
      <w:ind w:firstLine="360"/>
      <w:rPr>
        <w:rStyle w:val="af1"/>
      </w:rPr>
    </w:pPr>
    <w:r>
      <w:rPr>
        <w:rStyle w:val="af1"/>
      </w:rPr>
      <w:fldChar w:fldCharType="begin"/>
    </w:r>
    <w:r>
      <w:rPr>
        <w:rStyle w:val="af1"/>
      </w:rPr>
      <w:instrText xml:space="preserve">PAGE  </w:instrText>
    </w:r>
    <w:r>
      <w:rPr>
        <w:rStyle w:val="af1"/>
      </w:rPr>
      <w:fldChar w:fldCharType="end"/>
    </w:r>
  </w:p>
  <w:p w:rsidR="00CA194B" w:rsidRDefault="00CA194B">
    <w:pPr>
      <w:pStyle w:val="ac"/>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4B" w:rsidRDefault="00ED6FE6">
    <w:pPr>
      <w:pStyle w:val="ac"/>
      <w:jc w:val="center"/>
    </w:pPr>
    <w:r>
      <w:rPr>
        <w:b/>
      </w:rPr>
      <w:fldChar w:fldCharType="begin"/>
    </w:r>
    <w:r>
      <w:rPr>
        <w:b/>
      </w:rPr>
      <w:instrText>PAGE</w:instrText>
    </w:r>
    <w:r>
      <w:rPr>
        <w:b/>
      </w:rPr>
      <w:fldChar w:fldCharType="separate"/>
    </w:r>
    <w:r w:rsidR="001573CA">
      <w:rPr>
        <w:b/>
        <w:noProof/>
      </w:rPr>
      <w:t>25</w:t>
    </w:r>
    <w:r>
      <w:rPr>
        <w:b/>
      </w:rPr>
      <w:fldChar w:fldCharType="end"/>
    </w:r>
    <w:r>
      <w:rPr>
        <w:lang w:val="zh-CN"/>
      </w:rPr>
      <w:t xml:space="preserve"> / </w:t>
    </w:r>
    <w:r>
      <w:rPr>
        <w:b/>
      </w:rPr>
      <w:fldChar w:fldCharType="begin"/>
    </w:r>
    <w:r>
      <w:rPr>
        <w:b/>
      </w:rPr>
      <w:instrText>NUMPAGES</w:instrText>
    </w:r>
    <w:r>
      <w:rPr>
        <w:b/>
      </w:rPr>
      <w:fldChar w:fldCharType="separate"/>
    </w:r>
    <w:r w:rsidR="001573CA">
      <w:rPr>
        <w:b/>
        <w:noProof/>
      </w:rPr>
      <w:t>25</w:t>
    </w:r>
    <w:r>
      <w:rPr>
        <w:b/>
      </w:rPr>
      <w:fldChar w:fldCharType="end"/>
    </w:r>
  </w:p>
  <w:p w:rsidR="00CA194B" w:rsidRDefault="00CA194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54A" w:rsidRDefault="00ED6FE6">
      <w:r>
        <w:separator/>
      </w:r>
    </w:p>
  </w:footnote>
  <w:footnote w:type="continuationSeparator" w:id="0">
    <w:p w:rsidR="00E0254A" w:rsidRDefault="00ED6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4B" w:rsidRDefault="00CA194B">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4B" w:rsidRDefault="00CA194B">
    <w:pPr>
      <w:pBdr>
        <w:top w:val="none" w:sz="0" w:space="1" w:color="auto"/>
        <w:left w:val="none" w:sz="0" w:space="4" w:color="auto"/>
        <w:right w:val="none" w:sz="0" w:space="4" w:color="auto"/>
      </w:pBdr>
      <w:snapToGrid w:val="0"/>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032D"/>
    <w:rsid w:val="00003FA3"/>
    <w:rsid w:val="00004386"/>
    <w:rsid w:val="00004BAA"/>
    <w:rsid w:val="0001060C"/>
    <w:rsid w:val="0001188A"/>
    <w:rsid w:val="00012D74"/>
    <w:rsid w:val="00016835"/>
    <w:rsid w:val="00016C75"/>
    <w:rsid w:val="0001719C"/>
    <w:rsid w:val="00020A06"/>
    <w:rsid w:val="0002283B"/>
    <w:rsid w:val="00023067"/>
    <w:rsid w:val="000363DF"/>
    <w:rsid w:val="00037013"/>
    <w:rsid w:val="000375C6"/>
    <w:rsid w:val="00037BD9"/>
    <w:rsid w:val="00040637"/>
    <w:rsid w:val="00041F4B"/>
    <w:rsid w:val="00042B9D"/>
    <w:rsid w:val="0004480B"/>
    <w:rsid w:val="00044ADC"/>
    <w:rsid w:val="00047A91"/>
    <w:rsid w:val="00050A78"/>
    <w:rsid w:val="00054881"/>
    <w:rsid w:val="00054A74"/>
    <w:rsid w:val="00054ACE"/>
    <w:rsid w:val="00054EDD"/>
    <w:rsid w:val="00055D5D"/>
    <w:rsid w:val="000623BD"/>
    <w:rsid w:val="00067480"/>
    <w:rsid w:val="00070AF8"/>
    <w:rsid w:val="00070F46"/>
    <w:rsid w:val="00073B99"/>
    <w:rsid w:val="0007561E"/>
    <w:rsid w:val="00075B1A"/>
    <w:rsid w:val="0007635D"/>
    <w:rsid w:val="00081743"/>
    <w:rsid w:val="00084BE9"/>
    <w:rsid w:val="00085ADF"/>
    <w:rsid w:val="00086AC1"/>
    <w:rsid w:val="00086B91"/>
    <w:rsid w:val="000871F2"/>
    <w:rsid w:val="0009087B"/>
    <w:rsid w:val="000920D1"/>
    <w:rsid w:val="00096E2B"/>
    <w:rsid w:val="00096FE7"/>
    <w:rsid w:val="000A0B99"/>
    <w:rsid w:val="000A15BB"/>
    <w:rsid w:val="000A1EC4"/>
    <w:rsid w:val="000A31FD"/>
    <w:rsid w:val="000A3371"/>
    <w:rsid w:val="000A5247"/>
    <w:rsid w:val="000C079A"/>
    <w:rsid w:val="000C0CB9"/>
    <w:rsid w:val="000C1F74"/>
    <w:rsid w:val="000C2685"/>
    <w:rsid w:val="000C57AD"/>
    <w:rsid w:val="000C77B6"/>
    <w:rsid w:val="000C7D6D"/>
    <w:rsid w:val="000D0F90"/>
    <w:rsid w:val="000D1B72"/>
    <w:rsid w:val="000D233A"/>
    <w:rsid w:val="000D24E3"/>
    <w:rsid w:val="000E15A0"/>
    <w:rsid w:val="000E2260"/>
    <w:rsid w:val="000E2F55"/>
    <w:rsid w:val="000E341B"/>
    <w:rsid w:val="000F1BE9"/>
    <w:rsid w:val="000F2D1F"/>
    <w:rsid w:val="000F5920"/>
    <w:rsid w:val="000F5E83"/>
    <w:rsid w:val="00100EF7"/>
    <w:rsid w:val="00101764"/>
    <w:rsid w:val="001111B6"/>
    <w:rsid w:val="00111FF5"/>
    <w:rsid w:val="001201AF"/>
    <w:rsid w:val="001210F2"/>
    <w:rsid w:val="00125407"/>
    <w:rsid w:val="001263C6"/>
    <w:rsid w:val="00130FD4"/>
    <w:rsid w:val="00131165"/>
    <w:rsid w:val="00134F8E"/>
    <w:rsid w:val="001367EC"/>
    <w:rsid w:val="0013743D"/>
    <w:rsid w:val="001377C4"/>
    <w:rsid w:val="001414F2"/>
    <w:rsid w:val="001422B1"/>
    <w:rsid w:val="00142F4D"/>
    <w:rsid w:val="001453D4"/>
    <w:rsid w:val="0015089E"/>
    <w:rsid w:val="0015264E"/>
    <w:rsid w:val="00155B3F"/>
    <w:rsid w:val="00156042"/>
    <w:rsid w:val="001573CA"/>
    <w:rsid w:val="00162C3B"/>
    <w:rsid w:val="00166D3F"/>
    <w:rsid w:val="00177C1E"/>
    <w:rsid w:val="00180A59"/>
    <w:rsid w:val="00181DC5"/>
    <w:rsid w:val="0018294F"/>
    <w:rsid w:val="0018383D"/>
    <w:rsid w:val="001841D8"/>
    <w:rsid w:val="00184D6F"/>
    <w:rsid w:val="001856A2"/>
    <w:rsid w:val="00190900"/>
    <w:rsid w:val="00190A5C"/>
    <w:rsid w:val="00190AAC"/>
    <w:rsid w:val="0019251A"/>
    <w:rsid w:val="00192BDD"/>
    <w:rsid w:val="00193A85"/>
    <w:rsid w:val="00193FE8"/>
    <w:rsid w:val="00196D47"/>
    <w:rsid w:val="001A0AEF"/>
    <w:rsid w:val="001A33EE"/>
    <w:rsid w:val="001A7147"/>
    <w:rsid w:val="001B0B49"/>
    <w:rsid w:val="001B3456"/>
    <w:rsid w:val="001B49AF"/>
    <w:rsid w:val="001B69E8"/>
    <w:rsid w:val="001B77F7"/>
    <w:rsid w:val="001C0B3A"/>
    <w:rsid w:val="001D053C"/>
    <w:rsid w:val="001D0590"/>
    <w:rsid w:val="001D1112"/>
    <w:rsid w:val="001D194E"/>
    <w:rsid w:val="001D416A"/>
    <w:rsid w:val="001D49E1"/>
    <w:rsid w:val="001D5CFA"/>
    <w:rsid w:val="001D6235"/>
    <w:rsid w:val="001E02CC"/>
    <w:rsid w:val="001E136B"/>
    <w:rsid w:val="001E198D"/>
    <w:rsid w:val="001E3330"/>
    <w:rsid w:val="001E3601"/>
    <w:rsid w:val="001E4852"/>
    <w:rsid w:val="001E5073"/>
    <w:rsid w:val="001E5541"/>
    <w:rsid w:val="001E5F3E"/>
    <w:rsid w:val="001E684E"/>
    <w:rsid w:val="001E7404"/>
    <w:rsid w:val="001F061F"/>
    <w:rsid w:val="001F272A"/>
    <w:rsid w:val="001F3E0C"/>
    <w:rsid w:val="001F4880"/>
    <w:rsid w:val="001F498E"/>
    <w:rsid w:val="001F7B01"/>
    <w:rsid w:val="001F7F8C"/>
    <w:rsid w:val="001F7F8F"/>
    <w:rsid w:val="00200413"/>
    <w:rsid w:val="00201554"/>
    <w:rsid w:val="00203441"/>
    <w:rsid w:val="00206F44"/>
    <w:rsid w:val="002074D5"/>
    <w:rsid w:val="00211B73"/>
    <w:rsid w:val="002149D7"/>
    <w:rsid w:val="00220857"/>
    <w:rsid w:val="00223BF5"/>
    <w:rsid w:val="00224231"/>
    <w:rsid w:val="00224EA2"/>
    <w:rsid w:val="00225997"/>
    <w:rsid w:val="00225C45"/>
    <w:rsid w:val="00230A4B"/>
    <w:rsid w:val="00233D35"/>
    <w:rsid w:val="00237B53"/>
    <w:rsid w:val="00242128"/>
    <w:rsid w:val="00243577"/>
    <w:rsid w:val="00253935"/>
    <w:rsid w:val="00253EF7"/>
    <w:rsid w:val="00255E21"/>
    <w:rsid w:val="00255E2D"/>
    <w:rsid w:val="002560B2"/>
    <w:rsid w:val="00262237"/>
    <w:rsid w:val="002635C8"/>
    <w:rsid w:val="00264E82"/>
    <w:rsid w:val="00265778"/>
    <w:rsid w:val="002667B9"/>
    <w:rsid w:val="00267220"/>
    <w:rsid w:val="002677C2"/>
    <w:rsid w:val="0027183B"/>
    <w:rsid w:val="00273ABA"/>
    <w:rsid w:val="00276484"/>
    <w:rsid w:val="002803FE"/>
    <w:rsid w:val="00282B72"/>
    <w:rsid w:val="0028463C"/>
    <w:rsid w:val="00286D35"/>
    <w:rsid w:val="0028703D"/>
    <w:rsid w:val="00287A3C"/>
    <w:rsid w:val="00291755"/>
    <w:rsid w:val="00291D56"/>
    <w:rsid w:val="00292DC2"/>
    <w:rsid w:val="00295F9C"/>
    <w:rsid w:val="002A1481"/>
    <w:rsid w:val="002A1A9B"/>
    <w:rsid w:val="002A267B"/>
    <w:rsid w:val="002A2FC4"/>
    <w:rsid w:val="002A3580"/>
    <w:rsid w:val="002A5C7D"/>
    <w:rsid w:val="002A621A"/>
    <w:rsid w:val="002A6A94"/>
    <w:rsid w:val="002B2278"/>
    <w:rsid w:val="002B25F0"/>
    <w:rsid w:val="002B2677"/>
    <w:rsid w:val="002B27B5"/>
    <w:rsid w:val="002B30EA"/>
    <w:rsid w:val="002B5EC6"/>
    <w:rsid w:val="002B71CB"/>
    <w:rsid w:val="002B7312"/>
    <w:rsid w:val="002C0772"/>
    <w:rsid w:val="002C178E"/>
    <w:rsid w:val="002C243A"/>
    <w:rsid w:val="002C3BA8"/>
    <w:rsid w:val="002C4C94"/>
    <w:rsid w:val="002C4CC2"/>
    <w:rsid w:val="002C5EA5"/>
    <w:rsid w:val="002D0AD6"/>
    <w:rsid w:val="002D3EA2"/>
    <w:rsid w:val="002D6BB9"/>
    <w:rsid w:val="002D7061"/>
    <w:rsid w:val="002D7409"/>
    <w:rsid w:val="002E2D78"/>
    <w:rsid w:val="002E3240"/>
    <w:rsid w:val="002E4DE6"/>
    <w:rsid w:val="002E5B33"/>
    <w:rsid w:val="002F3525"/>
    <w:rsid w:val="002F4C8B"/>
    <w:rsid w:val="002F5DF2"/>
    <w:rsid w:val="002F7D21"/>
    <w:rsid w:val="0030015C"/>
    <w:rsid w:val="00303299"/>
    <w:rsid w:val="003067E5"/>
    <w:rsid w:val="003114FB"/>
    <w:rsid w:val="00312220"/>
    <w:rsid w:val="00313ED1"/>
    <w:rsid w:val="0031445E"/>
    <w:rsid w:val="00314726"/>
    <w:rsid w:val="00315176"/>
    <w:rsid w:val="003169E8"/>
    <w:rsid w:val="00323527"/>
    <w:rsid w:val="00325B6B"/>
    <w:rsid w:val="00326B28"/>
    <w:rsid w:val="00327F17"/>
    <w:rsid w:val="00331E63"/>
    <w:rsid w:val="003330EF"/>
    <w:rsid w:val="0033397D"/>
    <w:rsid w:val="00334925"/>
    <w:rsid w:val="00335B13"/>
    <w:rsid w:val="00335D55"/>
    <w:rsid w:val="00336019"/>
    <w:rsid w:val="0033680D"/>
    <w:rsid w:val="00336E53"/>
    <w:rsid w:val="00337004"/>
    <w:rsid w:val="003370C6"/>
    <w:rsid w:val="00340681"/>
    <w:rsid w:val="00344192"/>
    <w:rsid w:val="00344A30"/>
    <w:rsid w:val="00345C44"/>
    <w:rsid w:val="00345DCA"/>
    <w:rsid w:val="00351E84"/>
    <w:rsid w:val="00353709"/>
    <w:rsid w:val="0035375E"/>
    <w:rsid w:val="003548E1"/>
    <w:rsid w:val="003602A4"/>
    <w:rsid w:val="00361F3F"/>
    <w:rsid w:val="0037452D"/>
    <w:rsid w:val="00384747"/>
    <w:rsid w:val="00384B58"/>
    <w:rsid w:val="00384CF5"/>
    <w:rsid w:val="00386CF4"/>
    <w:rsid w:val="00387567"/>
    <w:rsid w:val="003924B4"/>
    <w:rsid w:val="003A40BC"/>
    <w:rsid w:val="003A5504"/>
    <w:rsid w:val="003A56B9"/>
    <w:rsid w:val="003A59BB"/>
    <w:rsid w:val="003B3962"/>
    <w:rsid w:val="003B397F"/>
    <w:rsid w:val="003B3B30"/>
    <w:rsid w:val="003B4D88"/>
    <w:rsid w:val="003B6E00"/>
    <w:rsid w:val="003B7232"/>
    <w:rsid w:val="003B7926"/>
    <w:rsid w:val="003C2EF0"/>
    <w:rsid w:val="003C4A5F"/>
    <w:rsid w:val="003C709C"/>
    <w:rsid w:val="003C76BA"/>
    <w:rsid w:val="003D3549"/>
    <w:rsid w:val="003D45AD"/>
    <w:rsid w:val="003D5E4C"/>
    <w:rsid w:val="003E0061"/>
    <w:rsid w:val="003E11C0"/>
    <w:rsid w:val="003E24A3"/>
    <w:rsid w:val="003E34FD"/>
    <w:rsid w:val="003E5B92"/>
    <w:rsid w:val="003E68EC"/>
    <w:rsid w:val="003F1BE2"/>
    <w:rsid w:val="003F2494"/>
    <w:rsid w:val="003F6DA2"/>
    <w:rsid w:val="003F74B0"/>
    <w:rsid w:val="0040043E"/>
    <w:rsid w:val="00403A7F"/>
    <w:rsid w:val="00405CCE"/>
    <w:rsid w:val="004063E1"/>
    <w:rsid w:val="0041148D"/>
    <w:rsid w:val="0041205B"/>
    <w:rsid w:val="00412456"/>
    <w:rsid w:val="00415DBF"/>
    <w:rsid w:val="004168D4"/>
    <w:rsid w:val="00416E46"/>
    <w:rsid w:val="0042025A"/>
    <w:rsid w:val="00421EF6"/>
    <w:rsid w:val="0042261F"/>
    <w:rsid w:val="00422652"/>
    <w:rsid w:val="00422EAC"/>
    <w:rsid w:val="0042507E"/>
    <w:rsid w:val="004252A0"/>
    <w:rsid w:val="004259FD"/>
    <w:rsid w:val="00426942"/>
    <w:rsid w:val="00426B05"/>
    <w:rsid w:val="00427611"/>
    <w:rsid w:val="004301DD"/>
    <w:rsid w:val="00430661"/>
    <w:rsid w:val="004308AB"/>
    <w:rsid w:val="00435C38"/>
    <w:rsid w:val="00436DBC"/>
    <w:rsid w:val="0044330F"/>
    <w:rsid w:val="004437B5"/>
    <w:rsid w:val="0045014A"/>
    <w:rsid w:val="00450601"/>
    <w:rsid w:val="004507CF"/>
    <w:rsid w:val="00450820"/>
    <w:rsid w:val="00450B13"/>
    <w:rsid w:val="0045342F"/>
    <w:rsid w:val="00455265"/>
    <w:rsid w:val="00457C83"/>
    <w:rsid w:val="0046180F"/>
    <w:rsid w:val="00461DAC"/>
    <w:rsid w:val="00461E6D"/>
    <w:rsid w:val="00463CEA"/>
    <w:rsid w:val="00471394"/>
    <w:rsid w:val="00471B55"/>
    <w:rsid w:val="004736B2"/>
    <w:rsid w:val="004742A5"/>
    <w:rsid w:val="00475C1D"/>
    <w:rsid w:val="0047654B"/>
    <w:rsid w:val="00476934"/>
    <w:rsid w:val="00476F05"/>
    <w:rsid w:val="004771DC"/>
    <w:rsid w:val="004818DB"/>
    <w:rsid w:val="00484D4D"/>
    <w:rsid w:val="004863E4"/>
    <w:rsid w:val="00486C75"/>
    <w:rsid w:val="004875A8"/>
    <w:rsid w:val="00490BB1"/>
    <w:rsid w:val="00490EE8"/>
    <w:rsid w:val="00491753"/>
    <w:rsid w:val="00492ACA"/>
    <w:rsid w:val="00494351"/>
    <w:rsid w:val="004945C9"/>
    <w:rsid w:val="004A1CD8"/>
    <w:rsid w:val="004A7455"/>
    <w:rsid w:val="004A79DF"/>
    <w:rsid w:val="004B0782"/>
    <w:rsid w:val="004B0C2F"/>
    <w:rsid w:val="004B30FA"/>
    <w:rsid w:val="004B5FEF"/>
    <w:rsid w:val="004B6D5B"/>
    <w:rsid w:val="004B6F75"/>
    <w:rsid w:val="004B7E99"/>
    <w:rsid w:val="004C0CC2"/>
    <w:rsid w:val="004C456E"/>
    <w:rsid w:val="004C5CDC"/>
    <w:rsid w:val="004C5D31"/>
    <w:rsid w:val="004D3CAE"/>
    <w:rsid w:val="004D5217"/>
    <w:rsid w:val="004D635B"/>
    <w:rsid w:val="004D7C66"/>
    <w:rsid w:val="004D7E02"/>
    <w:rsid w:val="004E43EE"/>
    <w:rsid w:val="004E4848"/>
    <w:rsid w:val="004E7640"/>
    <w:rsid w:val="004F0A8E"/>
    <w:rsid w:val="004F39AA"/>
    <w:rsid w:val="004F53A3"/>
    <w:rsid w:val="004F5481"/>
    <w:rsid w:val="004F6AD6"/>
    <w:rsid w:val="00502E68"/>
    <w:rsid w:val="005031B0"/>
    <w:rsid w:val="00504658"/>
    <w:rsid w:val="00505427"/>
    <w:rsid w:val="005122F5"/>
    <w:rsid w:val="00513D08"/>
    <w:rsid w:val="00515676"/>
    <w:rsid w:val="005168A3"/>
    <w:rsid w:val="00516A28"/>
    <w:rsid w:val="00517E99"/>
    <w:rsid w:val="005220FD"/>
    <w:rsid w:val="00522DA6"/>
    <w:rsid w:val="0052378E"/>
    <w:rsid w:val="0052482A"/>
    <w:rsid w:val="0052501B"/>
    <w:rsid w:val="00526479"/>
    <w:rsid w:val="005268EC"/>
    <w:rsid w:val="0052769B"/>
    <w:rsid w:val="00527D88"/>
    <w:rsid w:val="005305D0"/>
    <w:rsid w:val="00531EC3"/>
    <w:rsid w:val="00545553"/>
    <w:rsid w:val="005458E2"/>
    <w:rsid w:val="00545F31"/>
    <w:rsid w:val="005464EC"/>
    <w:rsid w:val="00560561"/>
    <w:rsid w:val="0056131A"/>
    <w:rsid w:val="00561EFD"/>
    <w:rsid w:val="005621DC"/>
    <w:rsid w:val="00567849"/>
    <w:rsid w:val="0057086B"/>
    <w:rsid w:val="0057153D"/>
    <w:rsid w:val="00576256"/>
    <w:rsid w:val="00576300"/>
    <w:rsid w:val="00576DD5"/>
    <w:rsid w:val="00577DF5"/>
    <w:rsid w:val="0058066A"/>
    <w:rsid w:val="00581A78"/>
    <w:rsid w:val="00583BEF"/>
    <w:rsid w:val="00583D4E"/>
    <w:rsid w:val="00585299"/>
    <w:rsid w:val="005858A1"/>
    <w:rsid w:val="005909F4"/>
    <w:rsid w:val="00591A72"/>
    <w:rsid w:val="005939AC"/>
    <w:rsid w:val="0059640A"/>
    <w:rsid w:val="0059697A"/>
    <w:rsid w:val="00597CE4"/>
    <w:rsid w:val="005A2080"/>
    <w:rsid w:val="005A2FB9"/>
    <w:rsid w:val="005A3058"/>
    <w:rsid w:val="005A5D03"/>
    <w:rsid w:val="005A6461"/>
    <w:rsid w:val="005A6C27"/>
    <w:rsid w:val="005A7277"/>
    <w:rsid w:val="005B0B78"/>
    <w:rsid w:val="005B375C"/>
    <w:rsid w:val="005C0801"/>
    <w:rsid w:val="005C0C3A"/>
    <w:rsid w:val="005C2A40"/>
    <w:rsid w:val="005C3B5D"/>
    <w:rsid w:val="005C41CF"/>
    <w:rsid w:val="005C55BE"/>
    <w:rsid w:val="005C74FB"/>
    <w:rsid w:val="005D3C94"/>
    <w:rsid w:val="005D4AF1"/>
    <w:rsid w:val="005E0984"/>
    <w:rsid w:val="005E1668"/>
    <w:rsid w:val="005E2BC2"/>
    <w:rsid w:val="005E4FDD"/>
    <w:rsid w:val="005E765A"/>
    <w:rsid w:val="005F0FB2"/>
    <w:rsid w:val="005F2CA4"/>
    <w:rsid w:val="005F5B9F"/>
    <w:rsid w:val="005F65A3"/>
    <w:rsid w:val="00600E13"/>
    <w:rsid w:val="00601A71"/>
    <w:rsid w:val="00602363"/>
    <w:rsid w:val="006050C3"/>
    <w:rsid w:val="00605570"/>
    <w:rsid w:val="006108DE"/>
    <w:rsid w:val="006118FF"/>
    <w:rsid w:val="00613282"/>
    <w:rsid w:val="006139B9"/>
    <w:rsid w:val="0061498F"/>
    <w:rsid w:val="00614F97"/>
    <w:rsid w:val="0061579E"/>
    <w:rsid w:val="00615D64"/>
    <w:rsid w:val="006166F4"/>
    <w:rsid w:val="00616A8E"/>
    <w:rsid w:val="00617BE6"/>
    <w:rsid w:val="0062170C"/>
    <w:rsid w:val="006224F6"/>
    <w:rsid w:val="00623979"/>
    <w:rsid w:val="00626131"/>
    <w:rsid w:val="00626657"/>
    <w:rsid w:val="00626DD3"/>
    <w:rsid w:val="00633037"/>
    <w:rsid w:val="0064014C"/>
    <w:rsid w:val="00641B30"/>
    <w:rsid w:val="00645E2C"/>
    <w:rsid w:val="006477D3"/>
    <w:rsid w:val="0065026B"/>
    <w:rsid w:val="006514A1"/>
    <w:rsid w:val="006528D3"/>
    <w:rsid w:val="00652A5D"/>
    <w:rsid w:val="00654520"/>
    <w:rsid w:val="0065512B"/>
    <w:rsid w:val="0066151D"/>
    <w:rsid w:val="00664320"/>
    <w:rsid w:val="006672CB"/>
    <w:rsid w:val="00670048"/>
    <w:rsid w:val="00671A9F"/>
    <w:rsid w:val="00675AE3"/>
    <w:rsid w:val="006762A4"/>
    <w:rsid w:val="006766C2"/>
    <w:rsid w:val="00676904"/>
    <w:rsid w:val="00681EE4"/>
    <w:rsid w:val="00684C4A"/>
    <w:rsid w:val="00686408"/>
    <w:rsid w:val="00691EB8"/>
    <w:rsid w:val="00693A7D"/>
    <w:rsid w:val="006973C2"/>
    <w:rsid w:val="00697BC0"/>
    <w:rsid w:val="006A15BD"/>
    <w:rsid w:val="006A47D7"/>
    <w:rsid w:val="006A6EC0"/>
    <w:rsid w:val="006B2FA4"/>
    <w:rsid w:val="006B404C"/>
    <w:rsid w:val="006B7469"/>
    <w:rsid w:val="006B7F69"/>
    <w:rsid w:val="006C7044"/>
    <w:rsid w:val="006D0CFA"/>
    <w:rsid w:val="006D0E38"/>
    <w:rsid w:val="006D3F48"/>
    <w:rsid w:val="006D495B"/>
    <w:rsid w:val="006E1480"/>
    <w:rsid w:val="006E242B"/>
    <w:rsid w:val="006E2A53"/>
    <w:rsid w:val="006E307D"/>
    <w:rsid w:val="006E43EA"/>
    <w:rsid w:val="006F0B9A"/>
    <w:rsid w:val="006F43F3"/>
    <w:rsid w:val="006F4DB4"/>
    <w:rsid w:val="00700844"/>
    <w:rsid w:val="00701B9B"/>
    <w:rsid w:val="0070544A"/>
    <w:rsid w:val="00705B6B"/>
    <w:rsid w:val="00714B7A"/>
    <w:rsid w:val="00717F49"/>
    <w:rsid w:val="00721AEE"/>
    <w:rsid w:val="007231B5"/>
    <w:rsid w:val="0072517A"/>
    <w:rsid w:val="00725E9A"/>
    <w:rsid w:val="00731119"/>
    <w:rsid w:val="00731A08"/>
    <w:rsid w:val="007328E4"/>
    <w:rsid w:val="00734F40"/>
    <w:rsid w:val="0073611D"/>
    <w:rsid w:val="0073737D"/>
    <w:rsid w:val="00740051"/>
    <w:rsid w:val="007407E0"/>
    <w:rsid w:val="0074374D"/>
    <w:rsid w:val="00745C49"/>
    <w:rsid w:val="007476DE"/>
    <w:rsid w:val="007555F2"/>
    <w:rsid w:val="00760297"/>
    <w:rsid w:val="007619F5"/>
    <w:rsid w:val="0076472D"/>
    <w:rsid w:val="00765DE9"/>
    <w:rsid w:val="00766C56"/>
    <w:rsid w:val="007675DE"/>
    <w:rsid w:val="00775BDD"/>
    <w:rsid w:val="00781566"/>
    <w:rsid w:val="007841FA"/>
    <w:rsid w:val="007845B6"/>
    <w:rsid w:val="00784914"/>
    <w:rsid w:val="007919D3"/>
    <w:rsid w:val="00791D68"/>
    <w:rsid w:val="00795347"/>
    <w:rsid w:val="0079593C"/>
    <w:rsid w:val="0079609D"/>
    <w:rsid w:val="00797D02"/>
    <w:rsid w:val="007A1B6B"/>
    <w:rsid w:val="007A1DCD"/>
    <w:rsid w:val="007A4158"/>
    <w:rsid w:val="007A455E"/>
    <w:rsid w:val="007A4745"/>
    <w:rsid w:val="007A5BFD"/>
    <w:rsid w:val="007A6731"/>
    <w:rsid w:val="007A7A70"/>
    <w:rsid w:val="007B1719"/>
    <w:rsid w:val="007B178B"/>
    <w:rsid w:val="007B1BD8"/>
    <w:rsid w:val="007B4F5D"/>
    <w:rsid w:val="007B5264"/>
    <w:rsid w:val="007B669F"/>
    <w:rsid w:val="007B6B15"/>
    <w:rsid w:val="007B7084"/>
    <w:rsid w:val="007C2900"/>
    <w:rsid w:val="007C3C6D"/>
    <w:rsid w:val="007C7AB0"/>
    <w:rsid w:val="007D0F86"/>
    <w:rsid w:val="007D16B6"/>
    <w:rsid w:val="007D291B"/>
    <w:rsid w:val="007D50C3"/>
    <w:rsid w:val="007E36A6"/>
    <w:rsid w:val="007E6AF2"/>
    <w:rsid w:val="007E735B"/>
    <w:rsid w:val="007F14F9"/>
    <w:rsid w:val="007F2E68"/>
    <w:rsid w:val="007F30E0"/>
    <w:rsid w:val="007F325A"/>
    <w:rsid w:val="007F3D3A"/>
    <w:rsid w:val="007F47A6"/>
    <w:rsid w:val="007F4DD8"/>
    <w:rsid w:val="007F7732"/>
    <w:rsid w:val="007F7BA5"/>
    <w:rsid w:val="00801AAF"/>
    <w:rsid w:val="008041C9"/>
    <w:rsid w:val="0080560B"/>
    <w:rsid w:val="00806C38"/>
    <w:rsid w:val="008101C9"/>
    <w:rsid w:val="00810DCA"/>
    <w:rsid w:val="00812EA3"/>
    <w:rsid w:val="008138CF"/>
    <w:rsid w:val="00814696"/>
    <w:rsid w:val="0081599D"/>
    <w:rsid w:val="00817963"/>
    <w:rsid w:val="00820007"/>
    <w:rsid w:val="008240A9"/>
    <w:rsid w:val="00824A2F"/>
    <w:rsid w:val="0082555C"/>
    <w:rsid w:val="00831EBC"/>
    <w:rsid w:val="00832499"/>
    <w:rsid w:val="008339EA"/>
    <w:rsid w:val="0083536C"/>
    <w:rsid w:val="00835DC0"/>
    <w:rsid w:val="00836F67"/>
    <w:rsid w:val="00837095"/>
    <w:rsid w:val="0084100B"/>
    <w:rsid w:val="0084318B"/>
    <w:rsid w:val="00844698"/>
    <w:rsid w:val="00856158"/>
    <w:rsid w:val="00861C3B"/>
    <w:rsid w:val="00862886"/>
    <w:rsid w:val="0086659C"/>
    <w:rsid w:val="00866CD2"/>
    <w:rsid w:val="008670DD"/>
    <w:rsid w:val="0087120B"/>
    <w:rsid w:val="008761B6"/>
    <w:rsid w:val="00876586"/>
    <w:rsid w:val="008776EE"/>
    <w:rsid w:val="00881AA3"/>
    <w:rsid w:val="008827B7"/>
    <w:rsid w:val="0088428F"/>
    <w:rsid w:val="00885891"/>
    <w:rsid w:val="00886D1B"/>
    <w:rsid w:val="008901F2"/>
    <w:rsid w:val="00890704"/>
    <w:rsid w:val="00890D39"/>
    <w:rsid w:val="00890FBC"/>
    <w:rsid w:val="008950EF"/>
    <w:rsid w:val="0089597D"/>
    <w:rsid w:val="008A1AA9"/>
    <w:rsid w:val="008A2C79"/>
    <w:rsid w:val="008A473E"/>
    <w:rsid w:val="008A700D"/>
    <w:rsid w:val="008A7F52"/>
    <w:rsid w:val="008B05D6"/>
    <w:rsid w:val="008B2796"/>
    <w:rsid w:val="008B54C0"/>
    <w:rsid w:val="008B5962"/>
    <w:rsid w:val="008B696B"/>
    <w:rsid w:val="008B7038"/>
    <w:rsid w:val="008B7B3C"/>
    <w:rsid w:val="008C217F"/>
    <w:rsid w:val="008C38F6"/>
    <w:rsid w:val="008C41B1"/>
    <w:rsid w:val="008C4299"/>
    <w:rsid w:val="008C4E9D"/>
    <w:rsid w:val="008D05D5"/>
    <w:rsid w:val="008D1D36"/>
    <w:rsid w:val="008D4DAF"/>
    <w:rsid w:val="008D4FDD"/>
    <w:rsid w:val="008D639A"/>
    <w:rsid w:val="008E222E"/>
    <w:rsid w:val="008E24EF"/>
    <w:rsid w:val="008E2B6D"/>
    <w:rsid w:val="008E2F1D"/>
    <w:rsid w:val="008E6441"/>
    <w:rsid w:val="008E7142"/>
    <w:rsid w:val="008E7823"/>
    <w:rsid w:val="008F08BF"/>
    <w:rsid w:val="008F4D91"/>
    <w:rsid w:val="008F5D49"/>
    <w:rsid w:val="008F717B"/>
    <w:rsid w:val="009000A1"/>
    <w:rsid w:val="009019C9"/>
    <w:rsid w:val="00903891"/>
    <w:rsid w:val="00910F51"/>
    <w:rsid w:val="0091301D"/>
    <w:rsid w:val="0091654D"/>
    <w:rsid w:val="00922D34"/>
    <w:rsid w:val="00923BAA"/>
    <w:rsid w:val="00924653"/>
    <w:rsid w:val="0092536D"/>
    <w:rsid w:val="009257CC"/>
    <w:rsid w:val="00925B46"/>
    <w:rsid w:val="00927174"/>
    <w:rsid w:val="00927BE2"/>
    <w:rsid w:val="00927CAC"/>
    <w:rsid w:val="00931A8D"/>
    <w:rsid w:val="0093200E"/>
    <w:rsid w:val="00936EBA"/>
    <w:rsid w:val="00940E77"/>
    <w:rsid w:val="009416ED"/>
    <w:rsid w:val="00946BCE"/>
    <w:rsid w:val="009472E9"/>
    <w:rsid w:val="00947859"/>
    <w:rsid w:val="00951F74"/>
    <w:rsid w:val="00952771"/>
    <w:rsid w:val="00952B17"/>
    <w:rsid w:val="00960605"/>
    <w:rsid w:val="009611D0"/>
    <w:rsid w:val="00962FFB"/>
    <w:rsid w:val="00963D80"/>
    <w:rsid w:val="00967441"/>
    <w:rsid w:val="00970829"/>
    <w:rsid w:val="00971AD5"/>
    <w:rsid w:val="00974A5A"/>
    <w:rsid w:val="00974DC4"/>
    <w:rsid w:val="009811FC"/>
    <w:rsid w:val="00981AD6"/>
    <w:rsid w:val="009829C1"/>
    <w:rsid w:val="00982F8D"/>
    <w:rsid w:val="00985319"/>
    <w:rsid w:val="00986BF7"/>
    <w:rsid w:val="00987678"/>
    <w:rsid w:val="009876C5"/>
    <w:rsid w:val="009A0C4E"/>
    <w:rsid w:val="009A3775"/>
    <w:rsid w:val="009A38B5"/>
    <w:rsid w:val="009A7B14"/>
    <w:rsid w:val="009B080D"/>
    <w:rsid w:val="009B0B45"/>
    <w:rsid w:val="009B2135"/>
    <w:rsid w:val="009B3EE4"/>
    <w:rsid w:val="009B4EF9"/>
    <w:rsid w:val="009B66C7"/>
    <w:rsid w:val="009B6834"/>
    <w:rsid w:val="009B68E2"/>
    <w:rsid w:val="009B74AB"/>
    <w:rsid w:val="009B74E0"/>
    <w:rsid w:val="009C31FA"/>
    <w:rsid w:val="009C4503"/>
    <w:rsid w:val="009C58CA"/>
    <w:rsid w:val="009D4B4A"/>
    <w:rsid w:val="009E134C"/>
    <w:rsid w:val="009E4A6D"/>
    <w:rsid w:val="009E5B37"/>
    <w:rsid w:val="009E5C3B"/>
    <w:rsid w:val="009E68D2"/>
    <w:rsid w:val="009F1A5C"/>
    <w:rsid w:val="009F2431"/>
    <w:rsid w:val="009F4BE8"/>
    <w:rsid w:val="009F5342"/>
    <w:rsid w:val="009F5567"/>
    <w:rsid w:val="00A0188E"/>
    <w:rsid w:val="00A02A44"/>
    <w:rsid w:val="00A033E9"/>
    <w:rsid w:val="00A06000"/>
    <w:rsid w:val="00A07041"/>
    <w:rsid w:val="00A0714C"/>
    <w:rsid w:val="00A0771B"/>
    <w:rsid w:val="00A12422"/>
    <w:rsid w:val="00A131FF"/>
    <w:rsid w:val="00A132BE"/>
    <w:rsid w:val="00A14DE7"/>
    <w:rsid w:val="00A16DDA"/>
    <w:rsid w:val="00A1744D"/>
    <w:rsid w:val="00A207EA"/>
    <w:rsid w:val="00A2789A"/>
    <w:rsid w:val="00A3709D"/>
    <w:rsid w:val="00A405E4"/>
    <w:rsid w:val="00A41853"/>
    <w:rsid w:val="00A42CB3"/>
    <w:rsid w:val="00A47901"/>
    <w:rsid w:val="00A53440"/>
    <w:rsid w:val="00A54F1E"/>
    <w:rsid w:val="00A62401"/>
    <w:rsid w:val="00A62D0E"/>
    <w:rsid w:val="00A62FBF"/>
    <w:rsid w:val="00A63D58"/>
    <w:rsid w:val="00A668A6"/>
    <w:rsid w:val="00A74AC1"/>
    <w:rsid w:val="00A76117"/>
    <w:rsid w:val="00A77025"/>
    <w:rsid w:val="00A772E1"/>
    <w:rsid w:val="00A83E75"/>
    <w:rsid w:val="00A90E26"/>
    <w:rsid w:val="00A90F64"/>
    <w:rsid w:val="00A943C7"/>
    <w:rsid w:val="00A94E91"/>
    <w:rsid w:val="00A9631C"/>
    <w:rsid w:val="00A967C7"/>
    <w:rsid w:val="00A97199"/>
    <w:rsid w:val="00A971E9"/>
    <w:rsid w:val="00A971FD"/>
    <w:rsid w:val="00AA1777"/>
    <w:rsid w:val="00AA2C7E"/>
    <w:rsid w:val="00AA44C8"/>
    <w:rsid w:val="00AA5966"/>
    <w:rsid w:val="00AA5B27"/>
    <w:rsid w:val="00AA6682"/>
    <w:rsid w:val="00AA7767"/>
    <w:rsid w:val="00AB057D"/>
    <w:rsid w:val="00AB3A54"/>
    <w:rsid w:val="00AB4A63"/>
    <w:rsid w:val="00AB4B21"/>
    <w:rsid w:val="00AB4E94"/>
    <w:rsid w:val="00AB635F"/>
    <w:rsid w:val="00AB68E0"/>
    <w:rsid w:val="00AB7990"/>
    <w:rsid w:val="00AB79AE"/>
    <w:rsid w:val="00AB7E29"/>
    <w:rsid w:val="00AC1233"/>
    <w:rsid w:val="00AC2563"/>
    <w:rsid w:val="00AC42E5"/>
    <w:rsid w:val="00AD01DE"/>
    <w:rsid w:val="00AD3E06"/>
    <w:rsid w:val="00AD49A0"/>
    <w:rsid w:val="00AD57A1"/>
    <w:rsid w:val="00AE1FA7"/>
    <w:rsid w:val="00AE2407"/>
    <w:rsid w:val="00AE47AC"/>
    <w:rsid w:val="00AE48D5"/>
    <w:rsid w:val="00AE79FD"/>
    <w:rsid w:val="00AF0328"/>
    <w:rsid w:val="00AF053C"/>
    <w:rsid w:val="00AF122B"/>
    <w:rsid w:val="00AF2E03"/>
    <w:rsid w:val="00AF7022"/>
    <w:rsid w:val="00AF730D"/>
    <w:rsid w:val="00B00FCF"/>
    <w:rsid w:val="00B032CD"/>
    <w:rsid w:val="00B07C0F"/>
    <w:rsid w:val="00B11E15"/>
    <w:rsid w:val="00B12BCA"/>
    <w:rsid w:val="00B138CB"/>
    <w:rsid w:val="00B1755A"/>
    <w:rsid w:val="00B20083"/>
    <w:rsid w:val="00B20609"/>
    <w:rsid w:val="00B2173D"/>
    <w:rsid w:val="00B21BC1"/>
    <w:rsid w:val="00B23C20"/>
    <w:rsid w:val="00B24259"/>
    <w:rsid w:val="00B24D2F"/>
    <w:rsid w:val="00B24F1B"/>
    <w:rsid w:val="00B26953"/>
    <w:rsid w:val="00B26F68"/>
    <w:rsid w:val="00B304CB"/>
    <w:rsid w:val="00B30537"/>
    <w:rsid w:val="00B32A6C"/>
    <w:rsid w:val="00B35E24"/>
    <w:rsid w:val="00B373DA"/>
    <w:rsid w:val="00B40F89"/>
    <w:rsid w:val="00B47C41"/>
    <w:rsid w:val="00B47E67"/>
    <w:rsid w:val="00B503CE"/>
    <w:rsid w:val="00B50963"/>
    <w:rsid w:val="00B50C35"/>
    <w:rsid w:val="00B51114"/>
    <w:rsid w:val="00B52C0F"/>
    <w:rsid w:val="00B53D5C"/>
    <w:rsid w:val="00B54335"/>
    <w:rsid w:val="00B54BC1"/>
    <w:rsid w:val="00B54F7A"/>
    <w:rsid w:val="00B60A93"/>
    <w:rsid w:val="00B66069"/>
    <w:rsid w:val="00B675A9"/>
    <w:rsid w:val="00B71350"/>
    <w:rsid w:val="00B71CE1"/>
    <w:rsid w:val="00B722B4"/>
    <w:rsid w:val="00B73ECF"/>
    <w:rsid w:val="00B77365"/>
    <w:rsid w:val="00B838FC"/>
    <w:rsid w:val="00B83E33"/>
    <w:rsid w:val="00B84D41"/>
    <w:rsid w:val="00B9211F"/>
    <w:rsid w:val="00B92189"/>
    <w:rsid w:val="00B97090"/>
    <w:rsid w:val="00BA0FAB"/>
    <w:rsid w:val="00BA2C78"/>
    <w:rsid w:val="00BA349B"/>
    <w:rsid w:val="00BA5396"/>
    <w:rsid w:val="00BA564C"/>
    <w:rsid w:val="00BA6CD9"/>
    <w:rsid w:val="00BB33BA"/>
    <w:rsid w:val="00BB5B96"/>
    <w:rsid w:val="00BB6A80"/>
    <w:rsid w:val="00BC697F"/>
    <w:rsid w:val="00BD0279"/>
    <w:rsid w:val="00BD26CD"/>
    <w:rsid w:val="00BD28AE"/>
    <w:rsid w:val="00BD28FE"/>
    <w:rsid w:val="00BD5635"/>
    <w:rsid w:val="00BD6F12"/>
    <w:rsid w:val="00BE2692"/>
    <w:rsid w:val="00BE499D"/>
    <w:rsid w:val="00BF0797"/>
    <w:rsid w:val="00BF1087"/>
    <w:rsid w:val="00BF1116"/>
    <w:rsid w:val="00BF17B3"/>
    <w:rsid w:val="00BF3E0A"/>
    <w:rsid w:val="00BF6160"/>
    <w:rsid w:val="00BF7190"/>
    <w:rsid w:val="00C06E77"/>
    <w:rsid w:val="00C106D5"/>
    <w:rsid w:val="00C11DF9"/>
    <w:rsid w:val="00C120E7"/>
    <w:rsid w:val="00C14174"/>
    <w:rsid w:val="00C15A26"/>
    <w:rsid w:val="00C1710E"/>
    <w:rsid w:val="00C221D9"/>
    <w:rsid w:val="00C23D65"/>
    <w:rsid w:val="00C25B06"/>
    <w:rsid w:val="00C25D2D"/>
    <w:rsid w:val="00C273A2"/>
    <w:rsid w:val="00C27F6E"/>
    <w:rsid w:val="00C30B0D"/>
    <w:rsid w:val="00C3188A"/>
    <w:rsid w:val="00C318D4"/>
    <w:rsid w:val="00C32401"/>
    <w:rsid w:val="00C33F94"/>
    <w:rsid w:val="00C35455"/>
    <w:rsid w:val="00C40CD2"/>
    <w:rsid w:val="00C42F8D"/>
    <w:rsid w:val="00C51C77"/>
    <w:rsid w:val="00C6304F"/>
    <w:rsid w:val="00C649F4"/>
    <w:rsid w:val="00C64FD5"/>
    <w:rsid w:val="00C717AA"/>
    <w:rsid w:val="00C73664"/>
    <w:rsid w:val="00C74C66"/>
    <w:rsid w:val="00C77CC5"/>
    <w:rsid w:val="00C83AED"/>
    <w:rsid w:val="00C83E44"/>
    <w:rsid w:val="00C84ACC"/>
    <w:rsid w:val="00C87474"/>
    <w:rsid w:val="00C9032D"/>
    <w:rsid w:val="00C9050D"/>
    <w:rsid w:val="00C9221F"/>
    <w:rsid w:val="00C93D6B"/>
    <w:rsid w:val="00C95FB7"/>
    <w:rsid w:val="00C96EB6"/>
    <w:rsid w:val="00C971CD"/>
    <w:rsid w:val="00CA194B"/>
    <w:rsid w:val="00CA1C42"/>
    <w:rsid w:val="00CA1D2C"/>
    <w:rsid w:val="00CA1F7B"/>
    <w:rsid w:val="00CA23C5"/>
    <w:rsid w:val="00CA248C"/>
    <w:rsid w:val="00CA2E95"/>
    <w:rsid w:val="00CA2FFB"/>
    <w:rsid w:val="00CA3C68"/>
    <w:rsid w:val="00CA458A"/>
    <w:rsid w:val="00CA5E04"/>
    <w:rsid w:val="00CA60C6"/>
    <w:rsid w:val="00CB0AE0"/>
    <w:rsid w:val="00CB31F3"/>
    <w:rsid w:val="00CB39ED"/>
    <w:rsid w:val="00CB7E40"/>
    <w:rsid w:val="00CC19CE"/>
    <w:rsid w:val="00CC2570"/>
    <w:rsid w:val="00CC2CD9"/>
    <w:rsid w:val="00CC4AE0"/>
    <w:rsid w:val="00CC55CF"/>
    <w:rsid w:val="00CC65B0"/>
    <w:rsid w:val="00CC65DE"/>
    <w:rsid w:val="00CC719E"/>
    <w:rsid w:val="00CD1068"/>
    <w:rsid w:val="00CD17D6"/>
    <w:rsid w:val="00CD38FF"/>
    <w:rsid w:val="00CD48E2"/>
    <w:rsid w:val="00CD660F"/>
    <w:rsid w:val="00CD6ECA"/>
    <w:rsid w:val="00CE0BFF"/>
    <w:rsid w:val="00CE0D09"/>
    <w:rsid w:val="00CE18C2"/>
    <w:rsid w:val="00CE1EFA"/>
    <w:rsid w:val="00CE3ECB"/>
    <w:rsid w:val="00CF15E2"/>
    <w:rsid w:val="00CF4079"/>
    <w:rsid w:val="00CF57AF"/>
    <w:rsid w:val="00CF60B6"/>
    <w:rsid w:val="00CF694A"/>
    <w:rsid w:val="00CF6A61"/>
    <w:rsid w:val="00D00437"/>
    <w:rsid w:val="00D053BA"/>
    <w:rsid w:val="00D0651F"/>
    <w:rsid w:val="00D071DB"/>
    <w:rsid w:val="00D11DE2"/>
    <w:rsid w:val="00D14CBE"/>
    <w:rsid w:val="00D166BF"/>
    <w:rsid w:val="00D16F05"/>
    <w:rsid w:val="00D23896"/>
    <w:rsid w:val="00D240A9"/>
    <w:rsid w:val="00D24EA1"/>
    <w:rsid w:val="00D25C6D"/>
    <w:rsid w:val="00D26E53"/>
    <w:rsid w:val="00D314FE"/>
    <w:rsid w:val="00D335EC"/>
    <w:rsid w:val="00D35631"/>
    <w:rsid w:val="00D375EE"/>
    <w:rsid w:val="00D37C77"/>
    <w:rsid w:val="00D426A5"/>
    <w:rsid w:val="00D47B2A"/>
    <w:rsid w:val="00D5114E"/>
    <w:rsid w:val="00D514D8"/>
    <w:rsid w:val="00D522B0"/>
    <w:rsid w:val="00D53130"/>
    <w:rsid w:val="00D54A6B"/>
    <w:rsid w:val="00D5622B"/>
    <w:rsid w:val="00D57971"/>
    <w:rsid w:val="00D62B5B"/>
    <w:rsid w:val="00D65563"/>
    <w:rsid w:val="00D70571"/>
    <w:rsid w:val="00D70FB4"/>
    <w:rsid w:val="00D7123D"/>
    <w:rsid w:val="00D71A16"/>
    <w:rsid w:val="00D725AC"/>
    <w:rsid w:val="00D7276D"/>
    <w:rsid w:val="00D752C6"/>
    <w:rsid w:val="00D76AAE"/>
    <w:rsid w:val="00D80569"/>
    <w:rsid w:val="00D80F65"/>
    <w:rsid w:val="00D81692"/>
    <w:rsid w:val="00D834EF"/>
    <w:rsid w:val="00D83B7E"/>
    <w:rsid w:val="00D84F3C"/>
    <w:rsid w:val="00D85101"/>
    <w:rsid w:val="00D85871"/>
    <w:rsid w:val="00D917EC"/>
    <w:rsid w:val="00D944EE"/>
    <w:rsid w:val="00DA235E"/>
    <w:rsid w:val="00DA386D"/>
    <w:rsid w:val="00DA4AD1"/>
    <w:rsid w:val="00DA4FD7"/>
    <w:rsid w:val="00DA6E80"/>
    <w:rsid w:val="00DA770A"/>
    <w:rsid w:val="00DB0E0C"/>
    <w:rsid w:val="00DB2CD0"/>
    <w:rsid w:val="00DB39AA"/>
    <w:rsid w:val="00DB4457"/>
    <w:rsid w:val="00DB50CA"/>
    <w:rsid w:val="00DB52BF"/>
    <w:rsid w:val="00DC01B5"/>
    <w:rsid w:val="00DC22B5"/>
    <w:rsid w:val="00DC2499"/>
    <w:rsid w:val="00DC4F6F"/>
    <w:rsid w:val="00DD0C2D"/>
    <w:rsid w:val="00DD0DED"/>
    <w:rsid w:val="00DD3DBD"/>
    <w:rsid w:val="00DE1212"/>
    <w:rsid w:val="00DE3BD0"/>
    <w:rsid w:val="00DE421D"/>
    <w:rsid w:val="00DE47B5"/>
    <w:rsid w:val="00DE5EFE"/>
    <w:rsid w:val="00DE650F"/>
    <w:rsid w:val="00DF0BB0"/>
    <w:rsid w:val="00DF13D1"/>
    <w:rsid w:val="00DF2702"/>
    <w:rsid w:val="00DF4AC8"/>
    <w:rsid w:val="00DF6185"/>
    <w:rsid w:val="00E01289"/>
    <w:rsid w:val="00E0254A"/>
    <w:rsid w:val="00E02F5B"/>
    <w:rsid w:val="00E0503E"/>
    <w:rsid w:val="00E10C01"/>
    <w:rsid w:val="00E11BFE"/>
    <w:rsid w:val="00E124D3"/>
    <w:rsid w:val="00E14144"/>
    <w:rsid w:val="00E1516A"/>
    <w:rsid w:val="00E20F40"/>
    <w:rsid w:val="00E20F79"/>
    <w:rsid w:val="00E21379"/>
    <w:rsid w:val="00E21AE9"/>
    <w:rsid w:val="00E239C1"/>
    <w:rsid w:val="00E24882"/>
    <w:rsid w:val="00E25093"/>
    <w:rsid w:val="00E250AE"/>
    <w:rsid w:val="00E26565"/>
    <w:rsid w:val="00E3007C"/>
    <w:rsid w:val="00E302A1"/>
    <w:rsid w:val="00E30782"/>
    <w:rsid w:val="00E30911"/>
    <w:rsid w:val="00E316FD"/>
    <w:rsid w:val="00E34AEB"/>
    <w:rsid w:val="00E36239"/>
    <w:rsid w:val="00E3743F"/>
    <w:rsid w:val="00E40D25"/>
    <w:rsid w:val="00E40D72"/>
    <w:rsid w:val="00E4493A"/>
    <w:rsid w:val="00E4553B"/>
    <w:rsid w:val="00E45796"/>
    <w:rsid w:val="00E472D8"/>
    <w:rsid w:val="00E47558"/>
    <w:rsid w:val="00E51AD1"/>
    <w:rsid w:val="00E52214"/>
    <w:rsid w:val="00E548BB"/>
    <w:rsid w:val="00E5677D"/>
    <w:rsid w:val="00E60032"/>
    <w:rsid w:val="00E6480F"/>
    <w:rsid w:val="00E65430"/>
    <w:rsid w:val="00E66F9F"/>
    <w:rsid w:val="00E70A69"/>
    <w:rsid w:val="00E71487"/>
    <w:rsid w:val="00E7595F"/>
    <w:rsid w:val="00E7653D"/>
    <w:rsid w:val="00E76D78"/>
    <w:rsid w:val="00E76F72"/>
    <w:rsid w:val="00E77679"/>
    <w:rsid w:val="00E82C0A"/>
    <w:rsid w:val="00E85D1A"/>
    <w:rsid w:val="00E87346"/>
    <w:rsid w:val="00E90816"/>
    <w:rsid w:val="00E91700"/>
    <w:rsid w:val="00E91A91"/>
    <w:rsid w:val="00E921D4"/>
    <w:rsid w:val="00EA134C"/>
    <w:rsid w:val="00EA3926"/>
    <w:rsid w:val="00EA7B1D"/>
    <w:rsid w:val="00EB0312"/>
    <w:rsid w:val="00EB0B35"/>
    <w:rsid w:val="00EB2A84"/>
    <w:rsid w:val="00EB2BC7"/>
    <w:rsid w:val="00EB2FF0"/>
    <w:rsid w:val="00EB3343"/>
    <w:rsid w:val="00EB70A9"/>
    <w:rsid w:val="00EB75D8"/>
    <w:rsid w:val="00EC0996"/>
    <w:rsid w:val="00EC1A76"/>
    <w:rsid w:val="00EC1BD2"/>
    <w:rsid w:val="00EC344A"/>
    <w:rsid w:val="00EC44FB"/>
    <w:rsid w:val="00EC53A2"/>
    <w:rsid w:val="00EC6E11"/>
    <w:rsid w:val="00ED0F0B"/>
    <w:rsid w:val="00ED1045"/>
    <w:rsid w:val="00ED1811"/>
    <w:rsid w:val="00ED23EB"/>
    <w:rsid w:val="00ED4BB1"/>
    <w:rsid w:val="00ED5515"/>
    <w:rsid w:val="00ED6FE6"/>
    <w:rsid w:val="00EE0B29"/>
    <w:rsid w:val="00EF0D46"/>
    <w:rsid w:val="00EF1960"/>
    <w:rsid w:val="00EF33EA"/>
    <w:rsid w:val="00EF3C9F"/>
    <w:rsid w:val="00EF42C3"/>
    <w:rsid w:val="00EF4E26"/>
    <w:rsid w:val="00EF55E1"/>
    <w:rsid w:val="00EF625C"/>
    <w:rsid w:val="00EF72D2"/>
    <w:rsid w:val="00EF76C7"/>
    <w:rsid w:val="00F01EDE"/>
    <w:rsid w:val="00F034AF"/>
    <w:rsid w:val="00F066A1"/>
    <w:rsid w:val="00F100BF"/>
    <w:rsid w:val="00F1206C"/>
    <w:rsid w:val="00F1265B"/>
    <w:rsid w:val="00F1269D"/>
    <w:rsid w:val="00F132A7"/>
    <w:rsid w:val="00F15D90"/>
    <w:rsid w:val="00F1607F"/>
    <w:rsid w:val="00F16F58"/>
    <w:rsid w:val="00F179B0"/>
    <w:rsid w:val="00F215BF"/>
    <w:rsid w:val="00F21C70"/>
    <w:rsid w:val="00F22FC3"/>
    <w:rsid w:val="00F2340C"/>
    <w:rsid w:val="00F2380E"/>
    <w:rsid w:val="00F25C64"/>
    <w:rsid w:val="00F328B5"/>
    <w:rsid w:val="00F33E8D"/>
    <w:rsid w:val="00F35B24"/>
    <w:rsid w:val="00F35B48"/>
    <w:rsid w:val="00F35F44"/>
    <w:rsid w:val="00F37A73"/>
    <w:rsid w:val="00F40B00"/>
    <w:rsid w:val="00F41D26"/>
    <w:rsid w:val="00F45678"/>
    <w:rsid w:val="00F4761C"/>
    <w:rsid w:val="00F523D4"/>
    <w:rsid w:val="00F52666"/>
    <w:rsid w:val="00F528CE"/>
    <w:rsid w:val="00F53C8D"/>
    <w:rsid w:val="00F554DC"/>
    <w:rsid w:val="00F600A6"/>
    <w:rsid w:val="00F6279B"/>
    <w:rsid w:val="00F636C5"/>
    <w:rsid w:val="00F63D88"/>
    <w:rsid w:val="00F6788F"/>
    <w:rsid w:val="00F7081C"/>
    <w:rsid w:val="00F71B08"/>
    <w:rsid w:val="00F7373F"/>
    <w:rsid w:val="00F74A18"/>
    <w:rsid w:val="00F75322"/>
    <w:rsid w:val="00F76BCF"/>
    <w:rsid w:val="00F76E55"/>
    <w:rsid w:val="00F77AF3"/>
    <w:rsid w:val="00F82602"/>
    <w:rsid w:val="00F82D78"/>
    <w:rsid w:val="00F842C3"/>
    <w:rsid w:val="00F86146"/>
    <w:rsid w:val="00F92099"/>
    <w:rsid w:val="00F923D7"/>
    <w:rsid w:val="00F92511"/>
    <w:rsid w:val="00F92F05"/>
    <w:rsid w:val="00F93E7E"/>
    <w:rsid w:val="00F955F0"/>
    <w:rsid w:val="00F95B96"/>
    <w:rsid w:val="00F97563"/>
    <w:rsid w:val="00FA007F"/>
    <w:rsid w:val="00FA08D4"/>
    <w:rsid w:val="00FA20CC"/>
    <w:rsid w:val="00FA28B9"/>
    <w:rsid w:val="00FA2EC5"/>
    <w:rsid w:val="00FA3C95"/>
    <w:rsid w:val="00FA3DFA"/>
    <w:rsid w:val="00FA6DE8"/>
    <w:rsid w:val="00FA6E1F"/>
    <w:rsid w:val="00FB00B9"/>
    <w:rsid w:val="00FB2C13"/>
    <w:rsid w:val="00FB2F87"/>
    <w:rsid w:val="00FB36BD"/>
    <w:rsid w:val="00FB502D"/>
    <w:rsid w:val="00FB548D"/>
    <w:rsid w:val="00FB7658"/>
    <w:rsid w:val="00FB79E4"/>
    <w:rsid w:val="00FC1227"/>
    <w:rsid w:val="00FC1243"/>
    <w:rsid w:val="00FC3033"/>
    <w:rsid w:val="00FD2582"/>
    <w:rsid w:val="00FD2EA6"/>
    <w:rsid w:val="00FD4D30"/>
    <w:rsid w:val="00FE049C"/>
    <w:rsid w:val="00FE0A07"/>
    <w:rsid w:val="00FE13FE"/>
    <w:rsid w:val="00FE5030"/>
    <w:rsid w:val="00FE6664"/>
    <w:rsid w:val="00FF2E2C"/>
    <w:rsid w:val="00FF40F0"/>
    <w:rsid w:val="00FF4DC9"/>
    <w:rsid w:val="00FF7A84"/>
    <w:rsid w:val="017A44EB"/>
    <w:rsid w:val="031F1BCC"/>
    <w:rsid w:val="04B4446C"/>
    <w:rsid w:val="0C5D4E5F"/>
    <w:rsid w:val="0F342407"/>
    <w:rsid w:val="19361355"/>
    <w:rsid w:val="25AF1572"/>
    <w:rsid w:val="2AF377AC"/>
    <w:rsid w:val="30270EB2"/>
    <w:rsid w:val="44DF5784"/>
    <w:rsid w:val="492C7D24"/>
    <w:rsid w:val="70B1436A"/>
    <w:rsid w:val="776575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kern w:val="44"/>
      <w:sz w:val="44"/>
      <w:szCs w:val="20"/>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pPr>
      <w:keepNext/>
      <w:keepLines/>
      <w:spacing w:before="260" w:after="260" w:line="416" w:lineRule="auto"/>
      <w:outlineLvl w:val="2"/>
    </w:pPr>
    <w:rPr>
      <w:b/>
      <w:sz w:val="32"/>
      <w:szCs w:val="20"/>
    </w:rPr>
  </w:style>
  <w:style w:type="paragraph" w:styleId="4">
    <w:name w:val="heading 4"/>
    <w:basedOn w:val="a"/>
    <w:next w:val="a"/>
    <w:link w:val="4Char"/>
    <w:uiPriority w:val="99"/>
    <w:qFormat/>
    <w:pPr>
      <w:keepNext/>
      <w:jc w:val="center"/>
      <w:outlineLvl w:val="3"/>
    </w:pPr>
    <w:rPr>
      <w:rFonts w:ascii="楷体_GB2312" w:eastAsia="楷体_GB2312"/>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rPr>
      <w:kern w:val="0"/>
      <w:sz w:val="24"/>
    </w:rPr>
  </w:style>
  <w:style w:type="paragraph" w:styleId="a4">
    <w:name w:val="Normal Indent"/>
    <w:basedOn w:val="a"/>
    <w:uiPriority w:val="99"/>
    <w:qFormat/>
    <w:pPr>
      <w:ind w:firstLineChars="200" w:firstLine="420"/>
    </w:pPr>
  </w:style>
  <w:style w:type="paragraph" w:styleId="a5">
    <w:name w:val="List Bullet"/>
    <w:basedOn w:val="a"/>
    <w:uiPriority w:val="99"/>
    <w:qFormat/>
    <w:pPr>
      <w:widowControl/>
      <w:spacing w:before="100" w:beforeAutospacing="1"/>
      <w:ind w:left="34" w:right="262" w:firstLine="17"/>
    </w:pPr>
    <w:rPr>
      <w:rFonts w:ascii="Arial" w:hAnsi="Arial" w:cs="Arial"/>
      <w:kern w:val="0"/>
      <w:sz w:val="20"/>
      <w:szCs w:val="20"/>
      <w:lang w:val="en-GB" w:eastAsia="en-US"/>
    </w:rPr>
  </w:style>
  <w:style w:type="paragraph" w:styleId="a6">
    <w:name w:val="annotation text"/>
    <w:basedOn w:val="a"/>
    <w:link w:val="Char0"/>
    <w:uiPriority w:val="99"/>
    <w:qFormat/>
    <w:pPr>
      <w:jc w:val="left"/>
    </w:pPr>
    <w:rPr>
      <w:kern w:val="0"/>
      <w:sz w:val="24"/>
      <w:szCs w:val="20"/>
    </w:rPr>
  </w:style>
  <w:style w:type="paragraph" w:styleId="a7">
    <w:name w:val="Body Text Indent"/>
    <w:basedOn w:val="a"/>
    <w:link w:val="Char1"/>
    <w:uiPriority w:val="99"/>
    <w:qFormat/>
    <w:pPr>
      <w:spacing w:after="120"/>
      <w:ind w:leftChars="200" w:left="420"/>
    </w:pPr>
    <w:rPr>
      <w:sz w:val="24"/>
      <w:lang w:val="en-GB"/>
    </w:rPr>
  </w:style>
  <w:style w:type="paragraph" w:styleId="a8">
    <w:name w:val="Plain Text"/>
    <w:basedOn w:val="a"/>
    <w:link w:val="Char2"/>
    <w:uiPriority w:val="99"/>
    <w:qFormat/>
    <w:rPr>
      <w:rFonts w:ascii="宋体" w:hAnsi="Courier New"/>
      <w:kern w:val="0"/>
      <w:szCs w:val="21"/>
    </w:rPr>
  </w:style>
  <w:style w:type="paragraph" w:styleId="a9">
    <w:name w:val="Date"/>
    <w:basedOn w:val="a"/>
    <w:next w:val="a"/>
    <w:link w:val="Char3"/>
    <w:uiPriority w:val="99"/>
    <w:qFormat/>
    <w:pPr>
      <w:ind w:leftChars="2500" w:left="100"/>
    </w:pPr>
    <w:rPr>
      <w:kern w:val="0"/>
      <w:sz w:val="24"/>
    </w:rPr>
  </w:style>
  <w:style w:type="paragraph" w:styleId="aa">
    <w:name w:val="endnote text"/>
    <w:basedOn w:val="a"/>
    <w:link w:val="Char4"/>
    <w:uiPriority w:val="99"/>
    <w:qFormat/>
    <w:pPr>
      <w:snapToGrid w:val="0"/>
      <w:jc w:val="left"/>
    </w:pPr>
    <w:rPr>
      <w:kern w:val="0"/>
      <w:sz w:val="24"/>
    </w:rPr>
  </w:style>
  <w:style w:type="paragraph" w:styleId="ab">
    <w:name w:val="Balloon Text"/>
    <w:basedOn w:val="a"/>
    <w:link w:val="Char5"/>
    <w:uiPriority w:val="99"/>
    <w:qFormat/>
    <w:rPr>
      <w:kern w:val="0"/>
      <w:sz w:val="2"/>
      <w:szCs w:val="20"/>
    </w:rPr>
  </w:style>
  <w:style w:type="paragraph" w:styleId="ac">
    <w:name w:val="footer"/>
    <w:basedOn w:val="a"/>
    <w:link w:val="Char6"/>
    <w:uiPriority w:val="99"/>
    <w:qFormat/>
    <w:pPr>
      <w:tabs>
        <w:tab w:val="center" w:pos="4153"/>
        <w:tab w:val="right" w:pos="8306"/>
      </w:tabs>
      <w:snapToGrid w:val="0"/>
      <w:jc w:val="left"/>
    </w:pPr>
    <w:rPr>
      <w:kern w:val="0"/>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qFormat/>
    <w:pPr>
      <w:tabs>
        <w:tab w:val="right" w:leader="dot" w:pos="8364"/>
      </w:tabs>
      <w:spacing w:line="440" w:lineRule="exact"/>
    </w:pPr>
    <w:rPr>
      <w:b/>
      <w:bCs/>
      <w:sz w:val="24"/>
      <w:lang w:val="de-DE"/>
    </w:rPr>
  </w:style>
  <w:style w:type="paragraph" w:styleId="20">
    <w:name w:val="Body Text 2"/>
    <w:basedOn w:val="a"/>
    <w:link w:val="2Char0"/>
    <w:uiPriority w:val="99"/>
    <w:qFormat/>
    <w:pPr>
      <w:spacing w:after="120" w:line="480" w:lineRule="auto"/>
    </w:pPr>
    <w:rPr>
      <w:kern w:val="0"/>
      <w:sz w:val="24"/>
    </w:rPr>
  </w:style>
  <w:style w:type="paragraph" w:styleId="ae">
    <w:name w:val="Normal (Web)"/>
    <w:basedOn w:val="a"/>
    <w:uiPriority w:val="99"/>
    <w:qFormat/>
    <w:pPr>
      <w:widowControl/>
      <w:spacing w:before="100" w:beforeAutospacing="1" w:after="100" w:afterAutospacing="1"/>
      <w:jc w:val="left"/>
    </w:pPr>
    <w:rPr>
      <w:rFonts w:ascii="宋体" w:hAnsi="宋体"/>
      <w:kern w:val="0"/>
      <w:sz w:val="24"/>
      <w:szCs w:val="20"/>
    </w:rPr>
  </w:style>
  <w:style w:type="paragraph" w:styleId="af">
    <w:name w:val="annotation subject"/>
    <w:basedOn w:val="a6"/>
    <w:next w:val="a6"/>
    <w:link w:val="Char8"/>
    <w:uiPriority w:val="99"/>
    <w:qFormat/>
    <w:rPr>
      <w:b/>
      <w:bCs/>
      <w:szCs w:val="24"/>
    </w:rPr>
  </w:style>
  <w:style w:type="table" w:styleId="af0">
    <w:name w:val="Table Grid"/>
    <w:basedOn w:val="a2"/>
    <w:uiPriority w:val="9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uiPriority w:val="99"/>
    <w:qFormat/>
    <w:rPr>
      <w:rFonts w:cs="Times New Roman"/>
    </w:rPr>
  </w:style>
  <w:style w:type="character" w:styleId="af2">
    <w:name w:val="Hyperlink"/>
    <w:basedOn w:val="a1"/>
    <w:uiPriority w:val="99"/>
    <w:qFormat/>
    <w:rPr>
      <w:rFonts w:cs="Times New Roman"/>
      <w:color w:val="0000FF"/>
      <w:u w:val="single"/>
    </w:rPr>
  </w:style>
  <w:style w:type="character" w:styleId="af3">
    <w:name w:val="annotation reference"/>
    <w:basedOn w:val="a1"/>
    <w:uiPriority w:val="99"/>
    <w:semiHidden/>
    <w:unhideWhenUsed/>
    <w:rPr>
      <w:sz w:val="21"/>
      <w:szCs w:val="21"/>
    </w:rPr>
  </w:style>
  <w:style w:type="character" w:customStyle="1" w:styleId="1Char">
    <w:name w:val="标题 1 Char"/>
    <w:basedOn w:val="a1"/>
    <w:link w:val="1"/>
    <w:uiPriority w:val="99"/>
    <w:qFormat/>
    <w:locked/>
    <w:rPr>
      <w:rFonts w:eastAsia="宋体" w:cs="Times New Roman"/>
      <w:b/>
      <w:kern w:val="44"/>
      <w:sz w:val="44"/>
    </w:rPr>
  </w:style>
  <w:style w:type="character" w:customStyle="1" w:styleId="3Char">
    <w:name w:val="标题 3 Char"/>
    <w:basedOn w:val="a1"/>
    <w:link w:val="3"/>
    <w:uiPriority w:val="99"/>
    <w:semiHidden/>
    <w:qFormat/>
    <w:locked/>
    <w:rPr>
      <w:rFonts w:eastAsia="宋体" w:cs="Times New Roman"/>
      <w:b/>
      <w:kern w:val="2"/>
      <w:sz w:val="32"/>
    </w:rPr>
  </w:style>
  <w:style w:type="character" w:customStyle="1" w:styleId="2Char">
    <w:name w:val="标题 2 Char"/>
    <w:basedOn w:val="a1"/>
    <w:link w:val="2"/>
    <w:uiPriority w:val="99"/>
    <w:semiHidden/>
    <w:qFormat/>
    <w:locked/>
    <w:rPr>
      <w:rFonts w:ascii="Cambria" w:eastAsia="宋体" w:hAnsi="Cambria" w:cs="Times New Roman"/>
      <w:b/>
      <w:kern w:val="2"/>
      <w:sz w:val="32"/>
    </w:rPr>
  </w:style>
  <w:style w:type="character" w:customStyle="1" w:styleId="BodyTextChar">
    <w:name w:val="Body Text Char"/>
    <w:uiPriority w:val="99"/>
    <w:qFormat/>
    <w:locked/>
    <w:rPr>
      <w:rFonts w:eastAsia="宋体"/>
      <w:sz w:val="24"/>
    </w:rPr>
  </w:style>
  <w:style w:type="character" w:customStyle="1" w:styleId="4Char">
    <w:name w:val="标题 4 Char"/>
    <w:basedOn w:val="a1"/>
    <w:link w:val="4"/>
    <w:uiPriority w:val="99"/>
    <w:qFormat/>
    <w:locked/>
    <w:rPr>
      <w:rFonts w:ascii="楷体_GB2312" w:eastAsia="楷体_GB2312" w:cs="Times New Roman"/>
      <w:sz w:val="28"/>
    </w:rPr>
  </w:style>
  <w:style w:type="character" w:customStyle="1" w:styleId="BodyText2Char">
    <w:name w:val="Body Text 2 Char"/>
    <w:uiPriority w:val="99"/>
    <w:qFormat/>
    <w:locked/>
    <w:rPr>
      <w:rFonts w:eastAsia="宋体"/>
      <w:sz w:val="24"/>
    </w:rPr>
  </w:style>
  <w:style w:type="character" w:customStyle="1" w:styleId="2Char0">
    <w:name w:val="正文文本 2 Char"/>
    <w:basedOn w:val="a1"/>
    <w:link w:val="20"/>
    <w:uiPriority w:val="99"/>
    <w:semiHidden/>
    <w:qFormat/>
    <w:locked/>
    <w:rPr>
      <w:rFonts w:cs="Times New Roman"/>
      <w:sz w:val="24"/>
    </w:rPr>
  </w:style>
  <w:style w:type="character" w:customStyle="1" w:styleId="EndnoteTextChar">
    <w:name w:val="Endnote Text Char"/>
    <w:uiPriority w:val="99"/>
    <w:semiHidden/>
    <w:qFormat/>
    <w:locked/>
    <w:rPr>
      <w:rFonts w:eastAsia="宋体"/>
      <w:sz w:val="24"/>
    </w:rPr>
  </w:style>
  <w:style w:type="character" w:customStyle="1" w:styleId="Char4">
    <w:name w:val="尾注文本 Char"/>
    <w:basedOn w:val="a1"/>
    <w:link w:val="aa"/>
    <w:uiPriority w:val="99"/>
    <w:semiHidden/>
    <w:qFormat/>
    <w:locked/>
    <w:rPr>
      <w:rFonts w:cs="Times New Roman"/>
      <w:sz w:val="24"/>
    </w:rPr>
  </w:style>
  <w:style w:type="character" w:customStyle="1" w:styleId="CommentSubjectChar">
    <w:name w:val="Comment Subject Char"/>
    <w:uiPriority w:val="99"/>
    <w:semiHidden/>
    <w:qFormat/>
    <w:locked/>
    <w:rPr>
      <w:rFonts w:eastAsia="宋体"/>
      <w:b/>
      <w:sz w:val="24"/>
    </w:rPr>
  </w:style>
  <w:style w:type="character" w:customStyle="1" w:styleId="Char0">
    <w:name w:val="批注文字 Char"/>
    <w:basedOn w:val="a1"/>
    <w:link w:val="a6"/>
    <w:uiPriority w:val="99"/>
    <w:semiHidden/>
    <w:qFormat/>
    <w:locked/>
    <w:rPr>
      <w:rFonts w:eastAsia="宋体" w:cs="Times New Roman"/>
      <w:sz w:val="24"/>
    </w:rPr>
  </w:style>
  <w:style w:type="character" w:customStyle="1" w:styleId="Char8">
    <w:name w:val="批注主题 Char"/>
    <w:basedOn w:val="Char0"/>
    <w:link w:val="af"/>
    <w:uiPriority w:val="99"/>
    <w:semiHidden/>
    <w:qFormat/>
    <w:locked/>
    <w:rPr>
      <w:rFonts w:eastAsia="宋体" w:cs="Times New Roman"/>
      <w:b/>
      <w:sz w:val="24"/>
    </w:rPr>
  </w:style>
  <w:style w:type="character" w:customStyle="1" w:styleId="HeaderChar">
    <w:name w:val="Header Char"/>
    <w:uiPriority w:val="99"/>
    <w:qFormat/>
    <w:locked/>
    <w:rPr>
      <w:sz w:val="18"/>
    </w:rPr>
  </w:style>
  <w:style w:type="character" w:customStyle="1" w:styleId="Char7">
    <w:name w:val="页眉 Char"/>
    <w:basedOn w:val="a1"/>
    <w:link w:val="ad"/>
    <w:uiPriority w:val="99"/>
    <w:qFormat/>
    <w:locked/>
    <w:rPr>
      <w:rFonts w:cs="Times New Roman"/>
      <w:sz w:val="18"/>
    </w:rPr>
  </w:style>
  <w:style w:type="character" w:customStyle="1" w:styleId="TextChar">
    <w:name w:val="Text Char"/>
    <w:link w:val="Text"/>
    <w:uiPriority w:val="99"/>
    <w:qFormat/>
    <w:locked/>
    <w:rPr>
      <w:rFonts w:eastAsia="宋体"/>
      <w:sz w:val="24"/>
      <w:lang w:val="en-US" w:eastAsia="en-US"/>
    </w:rPr>
  </w:style>
  <w:style w:type="paragraph" w:customStyle="1" w:styleId="Text">
    <w:name w:val="Text"/>
    <w:basedOn w:val="a"/>
    <w:link w:val="TextChar"/>
    <w:uiPriority w:val="99"/>
    <w:qFormat/>
    <w:pPr>
      <w:widowControl/>
      <w:spacing w:before="120"/>
    </w:pPr>
    <w:rPr>
      <w:kern w:val="0"/>
      <w:sz w:val="24"/>
      <w:szCs w:val="20"/>
      <w:lang w:eastAsia="en-US"/>
    </w:rPr>
  </w:style>
  <w:style w:type="character" w:customStyle="1" w:styleId="Char9">
    <w:name w:val="二级标题 Char"/>
    <w:link w:val="af4"/>
    <w:uiPriority w:val="99"/>
    <w:qFormat/>
    <w:locked/>
    <w:rPr>
      <w:rFonts w:ascii="仿宋_GB2312" w:hAnsi="Calibri"/>
      <w:kern w:val="2"/>
      <w:sz w:val="24"/>
      <w:lang w:val="en-US" w:eastAsia="zh-CN"/>
    </w:rPr>
  </w:style>
  <w:style w:type="paragraph" w:customStyle="1" w:styleId="af4">
    <w:name w:val="二级标题"/>
    <w:basedOn w:val="a"/>
    <w:link w:val="Char9"/>
    <w:uiPriority w:val="99"/>
    <w:qFormat/>
    <w:pPr>
      <w:ind w:firstLineChars="50" w:firstLine="120"/>
    </w:pPr>
    <w:rPr>
      <w:rFonts w:ascii="仿宋_GB2312" w:hAnsi="Calibri"/>
      <w:sz w:val="24"/>
      <w:szCs w:val="20"/>
    </w:rPr>
  </w:style>
  <w:style w:type="character" w:customStyle="1" w:styleId="DateChar">
    <w:name w:val="Date Char"/>
    <w:uiPriority w:val="99"/>
    <w:qFormat/>
    <w:locked/>
    <w:rPr>
      <w:rFonts w:eastAsia="宋体"/>
      <w:sz w:val="24"/>
    </w:rPr>
  </w:style>
  <w:style w:type="character" w:customStyle="1" w:styleId="Char3">
    <w:name w:val="日期 Char"/>
    <w:basedOn w:val="a1"/>
    <w:link w:val="a9"/>
    <w:uiPriority w:val="99"/>
    <w:semiHidden/>
    <w:qFormat/>
    <w:locked/>
    <w:rPr>
      <w:rFonts w:cs="Times New Roman"/>
      <w:sz w:val="24"/>
    </w:rPr>
  </w:style>
  <w:style w:type="character" w:customStyle="1" w:styleId="FooterChar">
    <w:name w:val="Footer Char"/>
    <w:uiPriority w:val="99"/>
    <w:qFormat/>
    <w:locked/>
    <w:rPr>
      <w:sz w:val="18"/>
    </w:rPr>
  </w:style>
  <w:style w:type="character" w:customStyle="1" w:styleId="Char6">
    <w:name w:val="页脚 Char"/>
    <w:basedOn w:val="a1"/>
    <w:link w:val="ac"/>
    <w:uiPriority w:val="99"/>
    <w:qFormat/>
    <w:locked/>
    <w:rPr>
      <w:rFonts w:cs="Times New Roman"/>
      <w:sz w:val="18"/>
    </w:rPr>
  </w:style>
  <w:style w:type="character" w:customStyle="1" w:styleId="Char">
    <w:name w:val="正文文本 Char"/>
    <w:basedOn w:val="a1"/>
    <w:link w:val="a0"/>
    <w:uiPriority w:val="99"/>
    <w:semiHidden/>
    <w:qFormat/>
    <w:locked/>
    <w:rPr>
      <w:rFonts w:cs="Times New Roman"/>
      <w:sz w:val="24"/>
    </w:rPr>
  </w:style>
  <w:style w:type="character" w:customStyle="1" w:styleId="BalloonTextChar">
    <w:name w:val="Balloon Text Char"/>
    <w:uiPriority w:val="99"/>
    <w:semiHidden/>
    <w:locked/>
    <w:rPr>
      <w:rFonts w:eastAsia="宋体"/>
      <w:sz w:val="18"/>
    </w:rPr>
  </w:style>
  <w:style w:type="character" w:customStyle="1" w:styleId="Char5">
    <w:name w:val="批注框文本 Char"/>
    <w:basedOn w:val="a1"/>
    <w:link w:val="ab"/>
    <w:uiPriority w:val="99"/>
    <w:semiHidden/>
    <w:qFormat/>
    <w:locked/>
    <w:rPr>
      <w:rFonts w:cs="Times New Roman"/>
      <w:sz w:val="2"/>
    </w:rPr>
  </w:style>
  <w:style w:type="character" w:customStyle="1" w:styleId="PlainTextChar">
    <w:name w:val="Plain Text Char"/>
    <w:uiPriority w:val="99"/>
    <w:qFormat/>
    <w:locked/>
    <w:rPr>
      <w:rFonts w:ascii="宋体" w:hAnsi="Courier New"/>
      <w:kern w:val="2"/>
      <w:sz w:val="21"/>
    </w:rPr>
  </w:style>
  <w:style w:type="character" w:customStyle="1" w:styleId="Char2">
    <w:name w:val="纯文本 Char"/>
    <w:basedOn w:val="a1"/>
    <w:link w:val="a8"/>
    <w:uiPriority w:val="99"/>
    <w:semiHidden/>
    <w:qFormat/>
    <w:locked/>
    <w:rPr>
      <w:rFonts w:ascii="宋体" w:hAnsi="Courier New" w:cs="Times New Roman"/>
      <w:sz w:val="21"/>
    </w:rPr>
  </w:style>
  <w:style w:type="character" w:customStyle="1" w:styleId="Chara">
    <w:name w:val="一级标题 Char"/>
    <w:link w:val="af5"/>
    <w:uiPriority w:val="99"/>
    <w:qFormat/>
    <w:locked/>
    <w:rPr>
      <w:rFonts w:ascii="仿宋_GB2312" w:eastAsia="仿宋_GB2312" w:hAnsi="Calibri"/>
      <w:kern w:val="2"/>
      <w:sz w:val="24"/>
      <w:lang w:val="en-US" w:eastAsia="zh-CN"/>
    </w:rPr>
  </w:style>
  <w:style w:type="paragraph" w:customStyle="1" w:styleId="af5">
    <w:name w:val="一级标题"/>
    <w:basedOn w:val="a"/>
    <w:link w:val="Chara"/>
    <w:uiPriority w:val="99"/>
    <w:qFormat/>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pPr>
      <w:widowControl/>
      <w:spacing w:before="100" w:beforeAutospacing="1" w:after="100" w:afterAutospacing="1"/>
      <w:jc w:val="left"/>
    </w:pPr>
    <w:rPr>
      <w:rFonts w:ascii="宋体" w:hAnsi="宋体" w:cs="宋体"/>
      <w:kern w:val="0"/>
      <w:sz w:val="24"/>
    </w:rPr>
  </w:style>
  <w:style w:type="paragraph" w:styleId="af6">
    <w:name w:val="List Paragraph"/>
    <w:basedOn w:val="a"/>
    <w:uiPriority w:val="99"/>
    <w:qFormat/>
    <w:pPr>
      <w:ind w:firstLineChars="200" w:firstLine="420"/>
    </w:pPr>
    <w:rPr>
      <w:rFonts w:ascii="Calibri" w:hAnsi="Calibri"/>
      <w:szCs w:val="22"/>
    </w:rPr>
  </w:style>
  <w:style w:type="character" w:customStyle="1" w:styleId="Char1">
    <w:name w:val="正文文本缩进 Char"/>
    <w:basedOn w:val="a1"/>
    <w:link w:val="a7"/>
    <w:uiPriority w:val="99"/>
    <w:qFormat/>
    <w:locked/>
    <w:rPr>
      <w:rFonts w:cs="Times New Roman"/>
      <w:kern w:val="2"/>
      <w:sz w:val="24"/>
      <w:lang w:val="en-GB"/>
    </w:rPr>
  </w:style>
  <w:style w:type="paragraph" w:customStyle="1" w:styleId="11">
    <w:name w:val="样式1"/>
    <w:basedOn w:val="4"/>
    <w:uiPriority w:val="99"/>
    <w:qFormat/>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7">
    <w:name w:val="标准"/>
    <w:basedOn w:val="a"/>
    <w:uiPriority w:val="99"/>
    <w:pPr>
      <w:spacing w:line="360" w:lineRule="auto"/>
      <w:ind w:firstLineChars="200" w:firstLine="200"/>
    </w:pPr>
    <w:rPr>
      <w:rFonts w:cs="宋体"/>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A2F42-2AFF-4546-A4BD-4A1D8E01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7164</Words>
  <Characters>1228</Characters>
  <Application>Microsoft Office Word</Application>
  <DocSecurity>0</DocSecurity>
  <Lines>10</Lines>
  <Paragraphs>16</Paragraphs>
  <ScaleCrop>false</ScaleCrop>
  <Company>Sky123.Org</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DELL</cp:lastModifiedBy>
  <cp:revision>54</cp:revision>
  <cp:lastPrinted>2019-11-26T10:42:00Z</cp:lastPrinted>
  <dcterms:created xsi:type="dcterms:W3CDTF">2019-11-26T09:00:00Z</dcterms:created>
  <dcterms:modified xsi:type="dcterms:W3CDTF">2020-05-21T05:48:00Z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