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1D" w:rsidRDefault="005A2D1D" w:rsidP="005A2D1D">
      <w:pPr>
        <w:pStyle w:val="2"/>
        <w:keepNext w:val="0"/>
        <w:keepLines w:val="0"/>
        <w:overflowPunct w:val="0"/>
        <w:spacing w:before="0" w:after="0" w:line="360" w:lineRule="auto"/>
        <w:jc w:val="center"/>
        <w:rPr>
          <w:rFonts w:ascii="宋体"/>
          <w:sz w:val="36"/>
        </w:rPr>
      </w:pPr>
      <w:bookmarkStart w:id="0" w:name="_Toc394051107"/>
      <w:bookmarkStart w:id="1" w:name="_Toc394049868"/>
      <w:r>
        <w:rPr>
          <w:rFonts w:ascii="宋体" w:hAnsi="宋体" w:hint="eastAsia"/>
          <w:sz w:val="36"/>
        </w:rPr>
        <w:t>中农威特生物科技股份有限公司</w:t>
      </w:r>
      <w:bookmarkStart w:id="2" w:name="_Toc394049869"/>
      <w:bookmarkStart w:id="3" w:name="_Toc394051108"/>
      <w:bookmarkEnd w:id="0"/>
      <w:bookmarkEnd w:id="1"/>
    </w:p>
    <w:p w:rsidR="005A2D1D" w:rsidRDefault="005A2D1D" w:rsidP="005A2D1D">
      <w:pPr>
        <w:pStyle w:val="2"/>
        <w:keepNext w:val="0"/>
        <w:keepLines w:val="0"/>
        <w:overflowPunct w:val="0"/>
        <w:spacing w:before="0" w:after="0" w:line="360" w:lineRule="auto"/>
        <w:jc w:val="center"/>
        <w:rPr>
          <w:rFonts w:ascii="宋体"/>
          <w:sz w:val="36"/>
        </w:rPr>
      </w:pPr>
      <w:r>
        <w:rPr>
          <w:rFonts w:ascii="宋体" w:hAnsi="宋体" w:hint="eastAsia"/>
          <w:sz w:val="36"/>
        </w:rPr>
        <w:t>询价比价</w:t>
      </w:r>
      <w:bookmarkEnd w:id="2"/>
      <w:bookmarkEnd w:id="3"/>
      <w:r>
        <w:rPr>
          <w:rFonts w:ascii="宋体" w:hAnsi="宋体" w:hint="eastAsia"/>
          <w:sz w:val="36"/>
        </w:rPr>
        <w:t>采购公告</w:t>
      </w:r>
    </w:p>
    <w:p w:rsidR="005A2D1D" w:rsidRDefault="005A2D1D" w:rsidP="005A2D1D">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按照中农威特生物科技股份有限公司《采购管理办法》，拟对中农威特生物医药基地项目</w:t>
      </w:r>
      <w:r>
        <w:rPr>
          <w:rFonts w:ascii="仿宋" w:eastAsia="仿宋" w:hAnsi="仿宋"/>
          <w:sz w:val="28"/>
          <w:szCs w:val="28"/>
        </w:rPr>
        <w:t>LNG</w:t>
      </w:r>
      <w:r>
        <w:rPr>
          <w:rFonts w:ascii="仿宋" w:eastAsia="仿宋" w:hAnsi="仿宋" w:hint="eastAsia"/>
          <w:sz w:val="28"/>
          <w:szCs w:val="28"/>
        </w:rPr>
        <w:t>（液化天然气）气化站一年期L</w:t>
      </w:r>
      <w:r>
        <w:rPr>
          <w:rFonts w:ascii="仿宋" w:eastAsia="仿宋" w:hAnsi="仿宋"/>
          <w:sz w:val="28"/>
          <w:szCs w:val="28"/>
        </w:rPr>
        <w:t>NG供应</w:t>
      </w:r>
      <w:r>
        <w:rPr>
          <w:rFonts w:ascii="仿宋" w:eastAsia="仿宋" w:hAnsi="仿宋" w:hint="eastAsia"/>
          <w:sz w:val="28"/>
          <w:szCs w:val="28"/>
        </w:rPr>
        <w:t>及一年期的运营</w:t>
      </w:r>
      <w:r>
        <w:rPr>
          <w:rFonts w:ascii="仿宋" w:eastAsia="仿宋" w:hAnsi="仿宋" w:cstheme="minorEastAsia" w:hint="eastAsia"/>
          <w:sz w:val="28"/>
          <w:szCs w:val="28"/>
        </w:rPr>
        <w:t>服务，通过询价比价的方式来确定，欢迎有资质的单位参与报价。</w:t>
      </w:r>
    </w:p>
    <w:p w:rsidR="005A2D1D" w:rsidRDefault="005A2D1D" w:rsidP="005A2D1D">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一、采购文件编号：ZNWT-JDXMB-202000</w:t>
      </w:r>
      <w:r w:rsidR="00C21F1D">
        <w:rPr>
          <w:rFonts w:ascii="仿宋" w:eastAsia="仿宋" w:hAnsi="仿宋" w:cstheme="minorEastAsia" w:hint="eastAsia"/>
          <w:sz w:val="28"/>
          <w:szCs w:val="28"/>
        </w:rPr>
        <w:t>7</w:t>
      </w:r>
    </w:p>
    <w:p w:rsidR="005A2D1D" w:rsidRDefault="005A2D1D" w:rsidP="005A2D1D">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二、项目：中农威特生物科技股份有限公司《采购管理办法》，拟对中农威特生物医药基地项目</w:t>
      </w:r>
      <w:r>
        <w:rPr>
          <w:rFonts w:ascii="仿宋" w:eastAsia="仿宋" w:hAnsi="仿宋"/>
          <w:sz w:val="28"/>
          <w:szCs w:val="28"/>
        </w:rPr>
        <w:t>LNG</w:t>
      </w:r>
      <w:r>
        <w:rPr>
          <w:rFonts w:ascii="仿宋" w:eastAsia="仿宋" w:hAnsi="仿宋" w:hint="eastAsia"/>
          <w:sz w:val="28"/>
          <w:szCs w:val="28"/>
        </w:rPr>
        <w:t>（液化天然气）气化站一年期L</w:t>
      </w:r>
      <w:r>
        <w:rPr>
          <w:rFonts w:ascii="仿宋" w:eastAsia="仿宋" w:hAnsi="仿宋"/>
          <w:sz w:val="28"/>
          <w:szCs w:val="28"/>
        </w:rPr>
        <w:t>NG供应</w:t>
      </w:r>
      <w:r>
        <w:rPr>
          <w:rFonts w:ascii="仿宋" w:eastAsia="仿宋" w:hAnsi="仿宋" w:hint="eastAsia"/>
          <w:sz w:val="28"/>
          <w:szCs w:val="28"/>
        </w:rPr>
        <w:t>及一年期的运营</w:t>
      </w:r>
      <w:r>
        <w:rPr>
          <w:rFonts w:ascii="仿宋" w:eastAsia="仿宋" w:hAnsi="仿宋" w:cstheme="minorEastAsia" w:hint="eastAsia"/>
          <w:sz w:val="28"/>
          <w:szCs w:val="28"/>
        </w:rPr>
        <w:t>服务</w:t>
      </w:r>
    </w:p>
    <w:p w:rsidR="005A2D1D" w:rsidRDefault="005A2D1D" w:rsidP="005A2D1D">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三、项目要求及主要参数，详见《中农威特生物科技股份有</w:t>
      </w:r>
      <w:r>
        <w:rPr>
          <w:rFonts w:ascii="仿宋" w:eastAsia="仿宋" w:hAnsi="仿宋" w:cstheme="minorEastAsia" w:hint="eastAsia"/>
          <w:sz w:val="28"/>
          <w:szCs w:val="28"/>
        </w:rPr>
        <w:t>限公司LNG气化站工程项目询价、比价文件》</w:t>
      </w:r>
      <w:r>
        <w:rPr>
          <w:rFonts w:ascii="仿宋" w:eastAsia="仿宋" w:hAnsi="仿宋" w:cstheme="minorEastAsia" w:hint="eastAsia"/>
          <w:sz w:val="28"/>
          <w:szCs w:val="28"/>
          <w:lang w:val="en-GB"/>
        </w:rPr>
        <w:t>。</w:t>
      </w:r>
    </w:p>
    <w:p w:rsidR="005A2D1D" w:rsidRDefault="005A2D1D" w:rsidP="005A2D1D">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四、发布文件公告网站及获取采购文件的方式和时间：</w:t>
      </w:r>
    </w:p>
    <w:p w:rsidR="005A2D1D" w:rsidRDefault="005A2D1D" w:rsidP="005A2D1D">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公告发布在中农威特生物科技股份有限公司网站，公示期5天。</w:t>
      </w:r>
    </w:p>
    <w:p w:rsidR="005A2D1D" w:rsidRDefault="005A2D1D" w:rsidP="005A2D1D">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发布时间：20</w:t>
      </w:r>
      <w:proofErr w:type="spellStart"/>
      <w:r>
        <w:rPr>
          <w:rFonts w:ascii="仿宋" w:eastAsia="仿宋" w:hAnsi="仿宋" w:cstheme="minorEastAsia" w:hint="eastAsia"/>
          <w:sz w:val="28"/>
          <w:szCs w:val="28"/>
        </w:rPr>
        <w:t>20</w:t>
      </w:r>
      <w:proofErr w:type="spellEnd"/>
      <w:r>
        <w:rPr>
          <w:rFonts w:ascii="仿宋" w:eastAsia="仿宋" w:hAnsi="仿宋" w:cstheme="minorEastAsia" w:hint="eastAsia"/>
          <w:sz w:val="28"/>
          <w:szCs w:val="28"/>
          <w:lang w:val="en-GB"/>
        </w:rPr>
        <w:t xml:space="preserve"> 年</w:t>
      </w:r>
      <w:r>
        <w:rPr>
          <w:rFonts w:ascii="仿宋" w:eastAsia="仿宋" w:hAnsi="仿宋" w:cstheme="minorEastAsia" w:hint="eastAsia"/>
          <w:sz w:val="28"/>
          <w:szCs w:val="28"/>
        </w:rPr>
        <w:t>4</w:t>
      </w:r>
      <w:r>
        <w:rPr>
          <w:rFonts w:ascii="仿宋" w:eastAsia="仿宋" w:hAnsi="仿宋" w:cstheme="minorEastAsia" w:hint="eastAsia"/>
          <w:sz w:val="28"/>
          <w:szCs w:val="28"/>
          <w:lang w:val="en-GB"/>
        </w:rPr>
        <w:t>月</w:t>
      </w:r>
      <w:r>
        <w:rPr>
          <w:rFonts w:ascii="仿宋" w:eastAsia="仿宋" w:hAnsi="仿宋" w:cstheme="minorEastAsia" w:hint="eastAsia"/>
          <w:sz w:val="28"/>
          <w:szCs w:val="28"/>
        </w:rPr>
        <w:t>30</w:t>
      </w:r>
      <w:r>
        <w:rPr>
          <w:rFonts w:ascii="仿宋" w:eastAsia="仿宋" w:hAnsi="仿宋" w:cstheme="minorEastAsia" w:hint="eastAsia"/>
          <w:sz w:val="28"/>
          <w:szCs w:val="28"/>
          <w:lang w:val="en-GB"/>
        </w:rPr>
        <w:t>日- 20</w:t>
      </w:r>
      <w:proofErr w:type="spellStart"/>
      <w:r>
        <w:rPr>
          <w:rFonts w:ascii="仿宋" w:eastAsia="仿宋" w:hAnsi="仿宋" w:cstheme="minorEastAsia" w:hint="eastAsia"/>
          <w:sz w:val="28"/>
          <w:szCs w:val="28"/>
        </w:rPr>
        <w:t>20</w:t>
      </w:r>
      <w:proofErr w:type="spellEnd"/>
      <w:r>
        <w:rPr>
          <w:rFonts w:ascii="仿宋" w:eastAsia="仿宋" w:hAnsi="仿宋" w:cstheme="minorEastAsia" w:hint="eastAsia"/>
          <w:sz w:val="28"/>
          <w:szCs w:val="28"/>
          <w:lang w:val="en-GB"/>
        </w:rPr>
        <w:t>年</w:t>
      </w:r>
      <w:r>
        <w:rPr>
          <w:rFonts w:ascii="仿宋" w:eastAsia="仿宋" w:hAnsi="仿宋" w:cstheme="minorEastAsia" w:hint="eastAsia"/>
          <w:sz w:val="28"/>
          <w:szCs w:val="28"/>
        </w:rPr>
        <w:t>5</w:t>
      </w:r>
      <w:r>
        <w:rPr>
          <w:rFonts w:ascii="仿宋" w:eastAsia="仿宋" w:hAnsi="仿宋" w:cstheme="minorEastAsia" w:hint="eastAsia"/>
          <w:sz w:val="28"/>
          <w:szCs w:val="28"/>
          <w:lang w:val="en-GB"/>
        </w:rPr>
        <w:t>月</w:t>
      </w:r>
      <w:r>
        <w:rPr>
          <w:rFonts w:ascii="仿宋" w:eastAsia="仿宋" w:hAnsi="仿宋" w:cstheme="minorEastAsia" w:hint="eastAsia"/>
          <w:sz w:val="28"/>
          <w:szCs w:val="28"/>
        </w:rPr>
        <w:t>12</w:t>
      </w:r>
      <w:r>
        <w:rPr>
          <w:rFonts w:ascii="仿宋" w:eastAsia="仿宋" w:hAnsi="仿宋" w:cstheme="minorEastAsia" w:hint="eastAsia"/>
          <w:sz w:val="28"/>
          <w:szCs w:val="28"/>
          <w:lang w:val="en-GB"/>
        </w:rPr>
        <w:t xml:space="preserve">日 </w:t>
      </w:r>
    </w:p>
    <w:p w:rsidR="005A2D1D" w:rsidRDefault="005A2D1D" w:rsidP="005A2D1D">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采购文件发布方式： 免费发放</w:t>
      </w:r>
    </w:p>
    <w:p w:rsidR="005A2D1D" w:rsidRDefault="005A2D1D" w:rsidP="005A2D1D">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五、递交报价文件</w:t>
      </w:r>
      <w:r>
        <w:rPr>
          <w:rFonts w:ascii="仿宋" w:eastAsia="仿宋" w:hAnsi="仿宋" w:cstheme="minorEastAsia" w:hint="eastAsia"/>
          <w:sz w:val="28"/>
          <w:szCs w:val="28"/>
          <w:lang w:val="en-GB"/>
        </w:rPr>
        <w:t>截止</w:t>
      </w:r>
      <w:r>
        <w:rPr>
          <w:rFonts w:ascii="仿宋" w:eastAsia="仿宋" w:hAnsi="仿宋" w:cstheme="minorEastAsia" w:hint="eastAsia"/>
          <w:sz w:val="28"/>
          <w:szCs w:val="28"/>
        </w:rPr>
        <w:t>时间</w:t>
      </w:r>
      <w:r>
        <w:rPr>
          <w:rFonts w:ascii="仿宋" w:eastAsia="仿宋" w:hAnsi="仿宋" w:cstheme="minorEastAsia" w:hint="eastAsia"/>
          <w:sz w:val="28"/>
          <w:szCs w:val="28"/>
        </w:rPr>
        <w:tab/>
      </w:r>
    </w:p>
    <w:p w:rsidR="005A2D1D" w:rsidRDefault="005A2D1D" w:rsidP="005A2D1D">
      <w:pPr>
        <w:overflowPunct w:val="0"/>
        <w:adjustRightInd w:val="0"/>
        <w:snapToGrid w:val="0"/>
        <w:spacing w:line="360" w:lineRule="auto"/>
        <w:ind w:firstLineChars="200" w:firstLine="560"/>
        <w:rPr>
          <w:rFonts w:ascii="仿宋" w:eastAsia="仿宋" w:hAnsi="仿宋" w:cstheme="minorEastAsia"/>
          <w:sz w:val="28"/>
          <w:szCs w:val="28"/>
          <w:lang w:val="en-GB"/>
        </w:rPr>
      </w:pPr>
      <w:r>
        <w:rPr>
          <w:rFonts w:ascii="仿宋" w:eastAsia="仿宋" w:hAnsi="仿宋" w:cstheme="minorEastAsia" w:hint="eastAsia"/>
          <w:sz w:val="28"/>
          <w:szCs w:val="28"/>
          <w:lang w:val="en-GB"/>
        </w:rPr>
        <w:t>20</w:t>
      </w:r>
      <w:proofErr w:type="spellStart"/>
      <w:r>
        <w:rPr>
          <w:rFonts w:ascii="仿宋" w:eastAsia="仿宋" w:hAnsi="仿宋" w:cstheme="minorEastAsia" w:hint="eastAsia"/>
          <w:sz w:val="28"/>
          <w:szCs w:val="28"/>
        </w:rPr>
        <w:t>20</w:t>
      </w:r>
      <w:proofErr w:type="spellEnd"/>
      <w:r>
        <w:rPr>
          <w:rFonts w:ascii="仿宋" w:eastAsia="仿宋" w:hAnsi="仿宋" w:cstheme="minorEastAsia" w:hint="eastAsia"/>
          <w:sz w:val="28"/>
          <w:szCs w:val="28"/>
          <w:lang w:val="en-GB"/>
        </w:rPr>
        <w:t>年</w:t>
      </w:r>
      <w:r>
        <w:rPr>
          <w:rFonts w:ascii="仿宋" w:eastAsia="仿宋" w:hAnsi="仿宋" w:cstheme="minorEastAsia" w:hint="eastAsia"/>
          <w:sz w:val="28"/>
          <w:szCs w:val="28"/>
        </w:rPr>
        <w:t>5</w:t>
      </w:r>
      <w:r>
        <w:rPr>
          <w:rFonts w:ascii="仿宋" w:eastAsia="仿宋" w:hAnsi="仿宋" w:cstheme="minorEastAsia" w:hint="eastAsia"/>
          <w:sz w:val="28"/>
          <w:szCs w:val="28"/>
          <w:lang w:val="en-GB"/>
        </w:rPr>
        <w:t>月</w:t>
      </w:r>
      <w:r>
        <w:rPr>
          <w:rFonts w:ascii="仿宋" w:eastAsia="仿宋" w:hAnsi="仿宋" w:cstheme="minorEastAsia" w:hint="eastAsia"/>
          <w:sz w:val="28"/>
          <w:szCs w:val="28"/>
        </w:rPr>
        <w:t>12</w:t>
      </w:r>
      <w:r>
        <w:rPr>
          <w:rFonts w:ascii="仿宋" w:eastAsia="仿宋" w:hAnsi="仿宋" w:cstheme="minorEastAsia" w:hint="eastAsia"/>
          <w:sz w:val="28"/>
          <w:szCs w:val="28"/>
          <w:lang w:val="en-GB"/>
        </w:rPr>
        <w:t>日09：00之前,逾期不予受理。</w:t>
      </w:r>
    </w:p>
    <w:p w:rsidR="005A2D1D" w:rsidRDefault="005A2D1D" w:rsidP="005A2D1D">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递交地点:兰州高</w:t>
      </w:r>
      <w:proofErr w:type="gramStart"/>
      <w:r>
        <w:rPr>
          <w:rFonts w:ascii="仿宋" w:eastAsia="仿宋" w:hAnsi="仿宋" w:cstheme="minorEastAsia" w:hint="eastAsia"/>
          <w:sz w:val="28"/>
          <w:szCs w:val="28"/>
        </w:rPr>
        <w:t>新区定连园区</w:t>
      </w:r>
      <w:proofErr w:type="gramEnd"/>
      <w:r>
        <w:rPr>
          <w:rFonts w:ascii="仿宋" w:eastAsia="仿宋" w:hAnsi="仿宋" w:cstheme="minorEastAsia" w:hint="eastAsia"/>
          <w:sz w:val="28"/>
          <w:szCs w:val="28"/>
        </w:rPr>
        <w:t>中农威特生物医药基地项目部会议室（兰州高新区定远镇孙家坡村2社166号）</w:t>
      </w:r>
    </w:p>
    <w:p w:rsidR="005A2D1D" w:rsidRDefault="005A2D1D" w:rsidP="005A2D1D">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接收人：刘百林   电话： 13893685988</w:t>
      </w:r>
    </w:p>
    <w:p w:rsidR="005A2D1D" w:rsidRDefault="005A2D1D" w:rsidP="005A2D1D">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六、询价、比价时间 ：2020年5月12日09：00</w:t>
      </w:r>
    </w:p>
    <w:p w:rsidR="005A2D1D" w:rsidRDefault="005A2D1D" w:rsidP="005A2D1D">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地点：兰州高</w:t>
      </w:r>
      <w:proofErr w:type="gramStart"/>
      <w:r>
        <w:rPr>
          <w:rFonts w:ascii="仿宋" w:eastAsia="仿宋" w:hAnsi="仿宋" w:cstheme="minorEastAsia" w:hint="eastAsia"/>
          <w:sz w:val="28"/>
          <w:szCs w:val="28"/>
        </w:rPr>
        <w:t>新区定连园区</w:t>
      </w:r>
      <w:proofErr w:type="gramEnd"/>
      <w:r>
        <w:rPr>
          <w:rFonts w:ascii="仿宋" w:eastAsia="仿宋" w:hAnsi="仿宋" w:cstheme="minorEastAsia" w:hint="eastAsia"/>
          <w:sz w:val="28"/>
          <w:szCs w:val="28"/>
        </w:rPr>
        <w:t>中农威特生物医药基地项目部会议室（兰州高新区定远镇孙家坡村2社166号）</w:t>
      </w:r>
    </w:p>
    <w:p w:rsidR="005A2D1D" w:rsidRDefault="005A2D1D" w:rsidP="005A2D1D">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七、组织机构：中农威特生物科技股份有限公司基地项目办</w:t>
      </w:r>
    </w:p>
    <w:p w:rsidR="005A2D1D" w:rsidRDefault="005A2D1D" w:rsidP="005A2D1D">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lastRenderedPageBreak/>
        <w:t>通讯地址：兰州市城关区盐场堡徐家坪1号</w:t>
      </w:r>
    </w:p>
    <w:p w:rsidR="005A2D1D" w:rsidRDefault="005A2D1D" w:rsidP="005A2D1D">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联系人：曹健民     电话： 13919098445</w:t>
      </w:r>
    </w:p>
    <w:p w:rsidR="005A2D1D" w:rsidRDefault="005A2D1D" w:rsidP="005A2D1D">
      <w:pPr>
        <w:overflowPunct w:val="0"/>
        <w:adjustRightInd w:val="0"/>
        <w:snapToGrid w:val="0"/>
        <w:spacing w:line="360" w:lineRule="auto"/>
        <w:ind w:firstLineChars="600" w:firstLine="1680"/>
        <w:rPr>
          <w:rFonts w:ascii="仿宋" w:eastAsia="仿宋" w:hAnsi="仿宋" w:cstheme="minorEastAsia"/>
          <w:sz w:val="28"/>
          <w:szCs w:val="28"/>
        </w:rPr>
      </w:pPr>
      <w:r>
        <w:rPr>
          <w:rFonts w:ascii="仿宋" w:eastAsia="仿宋" w:hAnsi="仿宋" w:cstheme="minorEastAsia" w:hint="eastAsia"/>
          <w:sz w:val="28"/>
          <w:szCs w:val="28"/>
        </w:rPr>
        <w:t>刘百林     电话： 13893685988</w:t>
      </w:r>
    </w:p>
    <w:p w:rsidR="005A2D1D" w:rsidRDefault="005A2D1D" w:rsidP="005A2D1D">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八、发布方：中农威特生物科技股份有限公司</w:t>
      </w:r>
    </w:p>
    <w:p w:rsidR="005A2D1D" w:rsidRDefault="005A2D1D" w:rsidP="005A2D1D">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九、任何供应商、单位或者个人对该采购文件有异议的，可在发布采购文件公告截止时间前2天，将书面意见反馈给采购方。</w:t>
      </w:r>
    </w:p>
    <w:p w:rsidR="005A2D1D" w:rsidRDefault="005A2D1D" w:rsidP="005A2D1D">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十、询价比价时报价人应到场，随身携带身份证和委托书，以便监督人员查验。</w:t>
      </w:r>
    </w:p>
    <w:p w:rsidR="005A2D1D" w:rsidRDefault="005A2D1D" w:rsidP="005A2D1D">
      <w:pPr>
        <w:overflowPunct w:val="0"/>
        <w:adjustRightInd w:val="0"/>
        <w:snapToGrid w:val="0"/>
        <w:spacing w:line="360" w:lineRule="auto"/>
        <w:ind w:firstLineChars="200" w:firstLine="640"/>
        <w:rPr>
          <w:rFonts w:ascii="仿宋" w:eastAsia="仿宋" w:hAnsi="仿宋" w:cs="Tahoma"/>
          <w:sz w:val="32"/>
          <w:szCs w:val="32"/>
        </w:rPr>
      </w:pPr>
    </w:p>
    <w:p w:rsidR="005A2D1D" w:rsidRDefault="005A2D1D" w:rsidP="005A2D1D">
      <w:pPr>
        <w:pStyle w:val="a5"/>
        <w:overflowPunct w:val="0"/>
        <w:spacing w:line="360" w:lineRule="auto"/>
        <w:ind w:firstLineChars="797" w:firstLine="2550"/>
        <w:rPr>
          <w:rFonts w:ascii="仿宋" w:eastAsia="仿宋" w:hAnsi="仿宋" w:cs="Tahoma"/>
          <w:sz w:val="32"/>
          <w:szCs w:val="32"/>
        </w:rPr>
      </w:pPr>
    </w:p>
    <w:p w:rsidR="005A2D1D" w:rsidRDefault="005A2D1D" w:rsidP="005A2D1D">
      <w:pPr>
        <w:pStyle w:val="a5"/>
        <w:overflowPunct w:val="0"/>
        <w:spacing w:line="360" w:lineRule="auto"/>
        <w:ind w:firstLineChars="797" w:firstLine="2550"/>
        <w:rPr>
          <w:rFonts w:ascii="仿宋" w:eastAsia="仿宋" w:hAnsi="仿宋" w:cs="Tahoma"/>
          <w:sz w:val="32"/>
          <w:szCs w:val="32"/>
        </w:rPr>
      </w:pPr>
    </w:p>
    <w:p w:rsidR="005A2D1D" w:rsidRDefault="005A2D1D" w:rsidP="005A2D1D">
      <w:pPr>
        <w:pStyle w:val="a5"/>
        <w:overflowPunct w:val="0"/>
        <w:spacing w:line="360" w:lineRule="auto"/>
        <w:ind w:firstLineChars="797" w:firstLine="2550"/>
        <w:rPr>
          <w:rFonts w:ascii="仿宋" w:eastAsia="仿宋" w:hAnsi="仿宋" w:cs="Tahoma"/>
          <w:sz w:val="32"/>
          <w:szCs w:val="32"/>
        </w:rPr>
      </w:pPr>
    </w:p>
    <w:p w:rsidR="005A2D1D" w:rsidRDefault="005A2D1D" w:rsidP="005A2D1D">
      <w:pPr>
        <w:pStyle w:val="a5"/>
        <w:overflowPunct w:val="0"/>
        <w:spacing w:line="360" w:lineRule="auto"/>
        <w:ind w:firstLineChars="1294" w:firstLine="3623"/>
        <w:rPr>
          <w:rFonts w:ascii="仿宋" w:eastAsia="仿宋" w:hAnsi="仿宋" w:cstheme="minorEastAsia"/>
          <w:sz w:val="28"/>
          <w:szCs w:val="28"/>
        </w:rPr>
      </w:pPr>
      <w:r>
        <w:rPr>
          <w:rFonts w:ascii="仿宋" w:eastAsia="仿宋" w:hAnsi="仿宋" w:cstheme="minorEastAsia" w:hint="eastAsia"/>
          <w:sz w:val="28"/>
          <w:szCs w:val="28"/>
        </w:rPr>
        <w:t>中农威特生物科技股份有限公司</w:t>
      </w:r>
    </w:p>
    <w:p w:rsidR="005A2D1D" w:rsidRDefault="005A2D1D" w:rsidP="005A2D1D">
      <w:pPr>
        <w:pStyle w:val="a5"/>
        <w:overflowPunct w:val="0"/>
        <w:spacing w:line="360" w:lineRule="auto"/>
        <w:ind w:firstLineChars="1600" w:firstLine="4480"/>
        <w:rPr>
          <w:rFonts w:ascii="仿宋" w:eastAsia="仿宋" w:hAnsi="仿宋" w:cstheme="minorEastAsia"/>
          <w:sz w:val="28"/>
          <w:szCs w:val="28"/>
        </w:rPr>
      </w:pPr>
      <w:r>
        <w:rPr>
          <w:rFonts w:ascii="仿宋" w:eastAsia="仿宋" w:hAnsi="仿宋" w:cstheme="minorEastAsia" w:hint="eastAsia"/>
          <w:sz w:val="28"/>
          <w:szCs w:val="28"/>
        </w:rPr>
        <w:t>2020年4月30日</w:t>
      </w:r>
    </w:p>
    <w:p w:rsidR="005A2D1D" w:rsidRDefault="005A2D1D" w:rsidP="005A2D1D">
      <w:pPr>
        <w:pStyle w:val="a5"/>
        <w:overflowPunct w:val="0"/>
        <w:spacing w:line="360" w:lineRule="auto"/>
        <w:ind w:firstLineChars="1600" w:firstLine="4480"/>
        <w:rPr>
          <w:rFonts w:ascii="仿宋" w:eastAsia="仿宋" w:hAnsi="仿宋" w:cstheme="minorEastAsia"/>
          <w:sz w:val="28"/>
          <w:szCs w:val="28"/>
        </w:rPr>
      </w:pPr>
    </w:p>
    <w:p w:rsidR="005A2D1D" w:rsidRDefault="005A2D1D" w:rsidP="005A2D1D">
      <w:pPr>
        <w:pStyle w:val="a5"/>
        <w:overflowPunct w:val="0"/>
        <w:spacing w:line="360" w:lineRule="auto"/>
        <w:ind w:firstLineChars="1600" w:firstLine="4480"/>
        <w:rPr>
          <w:rFonts w:ascii="仿宋" w:eastAsia="仿宋" w:hAnsi="仿宋" w:cstheme="minorEastAsia"/>
          <w:sz w:val="28"/>
          <w:szCs w:val="28"/>
        </w:rPr>
      </w:pPr>
    </w:p>
    <w:p w:rsidR="005A2D1D" w:rsidRDefault="005A2D1D" w:rsidP="005A2D1D">
      <w:pPr>
        <w:pStyle w:val="a5"/>
        <w:overflowPunct w:val="0"/>
        <w:spacing w:line="360" w:lineRule="auto"/>
        <w:ind w:firstLineChars="1600" w:firstLine="4480"/>
        <w:rPr>
          <w:rFonts w:ascii="仿宋" w:eastAsia="仿宋" w:hAnsi="仿宋" w:cstheme="minorEastAsia"/>
          <w:sz w:val="28"/>
          <w:szCs w:val="28"/>
        </w:rPr>
      </w:pPr>
    </w:p>
    <w:p w:rsidR="005A2D1D" w:rsidRDefault="005A2D1D" w:rsidP="005A2D1D">
      <w:pPr>
        <w:pStyle w:val="a5"/>
        <w:overflowPunct w:val="0"/>
        <w:spacing w:line="360" w:lineRule="auto"/>
        <w:ind w:firstLineChars="1600" w:firstLine="4480"/>
        <w:rPr>
          <w:rFonts w:ascii="仿宋" w:eastAsia="仿宋" w:hAnsi="仿宋" w:cstheme="minorEastAsia"/>
          <w:sz w:val="28"/>
          <w:szCs w:val="28"/>
        </w:rPr>
      </w:pPr>
    </w:p>
    <w:p w:rsidR="005A2D1D" w:rsidRDefault="005A2D1D" w:rsidP="005A2D1D">
      <w:pPr>
        <w:pStyle w:val="a5"/>
        <w:overflowPunct w:val="0"/>
        <w:spacing w:line="360" w:lineRule="auto"/>
        <w:ind w:firstLineChars="1600" w:firstLine="4480"/>
        <w:rPr>
          <w:rFonts w:ascii="仿宋" w:eastAsia="仿宋" w:hAnsi="仿宋" w:cstheme="minorEastAsia"/>
          <w:sz w:val="28"/>
          <w:szCs w:val="28"/>
        </w:rPr>
      </w:pPr>
    </w:p>
    <w:p w:rsidR="005A2D1D" w:rsidRDefault="005A2D1D" w:rsidP="005A2D1D">
      <w:pPr>
        <w:pStyle w:val="a5"/>
        <w:overflowPunct w:val="0"/>
        <w:spacing w:line="360" w:lineRule="auto"/>
        <w:ind w:firstLineChars="1600" w:firstLine="4480"/>
        <w:rPr>
          <w:rFonts w:ascii="仿宋" w:eastAsia="仿宋" w:hAnsi="仿宋" w:cstheme="minorEastAsia"/>
          <w:sz w:val="28"/>
          <w:szCs w:val="28"/>
        </w:rPr>
      </w:pPr>
    </w:p>
    <w:p w:rsidR="005A2D1D" w:rsidRDefault="005A2D1D" w:rsidP="005A2D1D">
      <w:pPr>
        <w:pStyle w:val="a5"/>
        <w:overflowPunct w:val="0"/>
        <w:spacing w:line="360" w:lineRule="auto"/>
        <w:ind w:firstLineChars="1600" w:firstLine="4480"/>
        <w:rPr>
          <w:rFonts w:ascii="仿宋" w:eastAsia="仿宋" w:hAnsi="仿宋" w:cstheme="minorEastAsia"/>
          <w:sz w:val="28"/>
          <w:szCs w:val="28"/>
        </w:rPr>
      </w:pPr>
    </w:p>
    <w:p w:rsidR="005A2D1D" w:rsidRDefault="005A2D1D" w:rsidP="005A2D1D">
      <w:pPr>
        <w:pStyle w:val="a5"/>
        <w:overflowPunct w:val="0"/>
        <w:spacing w:line="360" w:lineRule="auto"/>
        <w:ind w:firstLineChars="1600" w:firstLine="4480"/>
        <w:rPr>
          <w:rFonts w:ascii="仿宋" w:eastAsia="仿宋" w:hAnsi="仿宋" w:cstheme="minorEastAsia"/>
          <w:sz w:val="28"/>
          <w:szCs w:val="28"/>
        </w:rPr>
      </w:pPr>
    </w:p>
    <w:p w:rsidR="005A2D1D" w:rsidRDefault="005A2D1D" w:rsidP="005A2D1D">
      <w:pPr>
        <w:pStyle w:val="a5"/>
        <w:overflowPunct w:val="0"/>
        <w:spacing w:line="360" w:lineRule="auto"/>
        <w:ind w:firstLineChars="1600" w:firstLine="4480"/>
        <w:rPr>
          <w:rFonts w:ascii="仿宋" w:eastAsia="仿宋" w:hAnsi="仿宋" w:cstheme="minorEastAsia"/>
          <w:sz w:val="28"/>
          <w:szCs w:val="28"/>
        </w:rPr>
      </w:pPr>
    </w:p>
    <w:p w:rsidR="00A817D8" w:rsidRDefault="00DD07E8">
      <w:pPr>
        <w:overflowPunct w:val="0"/>
        <w:spacing w:line="360" w:lineRule="auto"/>
        <w:jc w:val="center"/>
        <w:rPr>
          <w:rFonts w:ascii="宋体" w:eastAsia="宋体" w:hAnsi="宋体"/>
          <w:b/>
          <w:sz w:val="32"/>
          <w:szCs w:val="32"/>
        </w:rPr>
      </w:pPr>
      <w:r>
        <w:rPr>
          <w:rFonts w:ascii="宋体" w:eastAsia="宋体" w:hAnsi="宋体" w:hint="eastAsia"/>
          <w:b/>
          <w:bCs/>
          <w:sz w:val="32"/>
          <w:szCs w:val="32"/>
        </w:rPr>
        <w:lastRenderedPageBreak/>
        <w:t>中农威特生物科技股份有限公司</w:t>
      </w:r>
      <w:bookmarkStart w:id="4" w:name="_Hlk38999366"/>
      <w:r>
        <w:rPr>
          <w:rFonts w:ascii="宋体" w:eastAsia="宋体" w:hAnsi="宋体" w:hint="eastAsia"/>
          <w:b/>
          <w:sz w:val="32"/>
          <w:szCs w:val="32"/>
        </w:rPr>
        <w:t>询价比价采购</w:t>
      </w:r>
      <w:bookmarkEnd w:id="4"/>
      <w:r>
        <w:rPr>
          <w:rFonts w:ascii="宋体" w:eastAsia="宋体" w:hAnsi="宋体" w:hint="eastAsia"/>
          <w:b/>
          <w:sz w:val="32"/>
          <w:szCs w:val="32"/>
        </w:rPr>
        <w:t>邀请函</w:t>
      </w:r>
    </w:p>
    <w:p w:rsidR="00A817D8" w:rsidRDefault="00DD07E8">
      <w:pPr>
        <w:overflowPunct w:val="0"/>
        <w:spacing w:line="360" w:lineRule="auto"/>
        <w:jc w:val="center"/>
        <w:rPr>
          <w:rFonts w:ascii="仿宋" w:eastAsia="仿宋" w:hAnsi="仿宋" w:cs="宋体"/>
          <w:sz w:val="28"/>
          <w:szCs w:val="28"/>
        </w:rPr>
      </w:pPr>
      <w:r>
        <w:rPr>
          <w:rFonts w:ascii="仿宋" w:eastAsia="仿宋" w:hAnsi="仿宋" w:cs="宋体" w:hint="eastAsia"/>
          <w:sz w:val="28"/>
          <w:szCs w:val="28"/>
        </w:rPr>
        <w:t>采购编号：</w:t>
      </w:r>
      <w:r>
        <w:rPr>
          <w:rFonts w:ascii="仿宋" w:eastAsia="仿宋" w:hAnsi="仿宋" w:cs="宋体"/>
          <w:sz w:val="28"/>
          <w:szCs w:val="28"/>
        </w:rPr>
        <w:t>ZNWT-JDXMB-202000</w:t>
      </w:r>
      <w:r>
        <w:rPr>
          <w:rFonts w:ascii="仿宋" w:eastAsia="仿宋" w:hAnsi="仿宋" w:cs="宋体" w:hint="eastAsia"/>
          <w:sz w:val="28"/>
          <w:szCs w:val="28"/>
        </w:rPr>
        <w:t>7</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根据中农威特生物科技股份有限公司《采购管理办法》</w:t>
      </w:r>
      <w:r>
        <w:rPr>
          <w:rFonts w:ascii="仿宋" w:eastAsia="仿宋" w:hAnsi="仿宋" w:cs="宋体"/>
          <w:sz w:val="28"/>
          <w:szCs w:val="28"/>
        </w:rPr>
        <w:t>,</w:t>
      </w:r>
      <w:r>
        <w:rPr>
          <w:rFonts w:ascii="仿宋" w:eastAsia="仿宋" w:hAnsi="仿宋" w:cs="宋体" w:hint="eastAsia"/>
          <w:sz w:val="28"/>
          <w:szCs w:val="28"/>
        </w:rPr>
        <w:t>中农威特生物医药基地项目对所需相关服务进行邀请询价比价采购</w:t>
      </w:r>
      <w:r>
        <w:rPr>
          <w:rFonts w:ascii="仿宋" w:eastAsia="仿宋" w:hAnsi="仿宋" w:cs="宋体"/>
          <w:sz w:val="28"/>
          <w:szCs w:val="28"/>
        </w:rPr>
        <w:t>,</w:t>
      </w:r>
      <w:r>
        <w:rPr>
          <w:rFonts w:ascii="仿宋" w:eastAsia="仿宋" w:hAnsi="仿宋" w:cs="宋体" w:hint="eastAsia"/>
          <w:sz w:val="28"/>
          <w:szCs w:val="28"/>
        </w:rPr>
        <w:t>欢迎有关单位前来参加。</w:t>
      </w:r>
    </w:p>
    <w:p w:rsidR="00A817D8" w:rsidRDefault="00DD07E8">
      <w:pPr>
        <w:overflowPunct w:val="0"/>
        <w:spacing w:line="360" w:lineRule="auto"/>
        <w:ind w:firstLine="560"/>
        <w:rPr>
          <w:rFonts w:ascii="仿宋" w:eastAsia="仿宋" w:hAnsi="仿宋"/>
          <w:b/>
          <w:sz w:val="28"/>
          <w:szCs w:val="28"/>
        </w:rPr>
      </w:pPr>
      <w:r>
        <w:rPr>
          <w:rFonts w:ascii="仿宋" w:eastAsia="仿宋" w:hAnsi="仿宋" w:hint="eastAsia"/>
          <w:b/>
          <w:sz w:val="28"/>
          <w:szCs w:val="28"/>
        </w:rPr>
        <w:t>一、采购单位</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中农威特生物科技股份有限公司</w:t>
      </w:r>
    </w:p>
    <w:p w:rsidR="00A817D8" w:rsidRDefault="00DD07E8">
      <w:pPr>
        <w:overflowPunct w:val="0"/>
        <w:spacing w:line="360" w:lineRule="auto"/>
        <w:ind w:firstLineChars="200" w:firstLine="562"/>
        <w:rPr>
          <w:rFonts w:ascii="仿宋" w:eastAsia="仿宋" w:hAnsi="仿宋"/>
          <w:sz w:val="28"/>
          <w:szCs w:val="28"/>
        </w:rPr>
      </w:pPr>
      <w:r>
        <w:rPr>
          <w:rFonts w:ascii="仿宋" w:eastAsia="仿宋" w:hAnsi="仿宋" w:hint="eastAsia"/>
          <w:b/>
          <w:sz w:val="28"/>
          <w:szCs w:val="28"/>
        </w:rPr>
        <w:t>二、采购内容</w:t>
      </w:r>
    </w:p>
    <w:p w:rsidR="00A817D8" w:rsidRDefault="00DD07E8">
      <w:pPr>
        <w:overflowPunct w:val="0"/>
        <w:spacing w:line="360" w:lineRule="auto"/>
        <w:ind w:firstLineChars="200" w:firstLine="560"/>
        <w:rPr>
          <w:rFonts w:ascii="仿宋" w:eastAsia="仿宋" w:hAnsi="仿宋"/>
          <w:sz w:val="28"/>
          <w:szCs w:val="28"/>
        </w:rPr>
      </w:pPr>
      <w:bookmarkStart w:id="5" w:name="_Hlk38995819"/>
      <w:r>
        <w:rPr>
          <w:rFonts w:ascii="仿宋" w:eastAsia="仿宋" w:hAnsi="仿宋" w:hint="eastAsia"/>
          <w:sz w:val="28"/>
          <w:szCs w:val="28"/>
        </w:rPr>
        <w:t>中农威特生物医药基地项目</w:t>
      </w:r>
      <w:r>
        <w:rPr>
          <w:rFonts w:ascii="仿宋" w:eastAsia="仿宋" w:hAnsi="仿宋"/>
          <w:sz w:val="28"/>
          <w:szCs w:val="28"/>
        </w:rPr>
        <w:t>LNG</w:t>
      </w:r>
      <w:bookmarkEnd w:id="5"/>
      <w:r>
        <w:rPr>
          <w:rFonts w:ascii="仿宋" w:eastAsia="仿宋" w:hAnsi="仿宋" w:hint="eastAsia"/>
          <w:sz w:val="28"/>
          <w:szCs w:val="28"/>
        </w:rPr>
        <w:t>（液化天然气）气化站一年期L</w:t>
      </w:r>
      <w:r>
        <w:rPr>
          <w:rFonts w:ascii="仿宋" w:eastAsia="仿宋" w:hAnsi="仿宋"/>
          <w:sz w:val="28"/>
          <w:szCs w:val="28"/>
        </w:rPr>
        <w:t>NG供应</w:t>
      </w:r>
      <w:r>
        <w:rPr>
          <w:rFonts w:ascii="仿宋" w:eastAsia="仿宋" w:hAnsi="仿宋" w:hint="eastAsia"/>
          <w:sz w:val="28"/>
          <w:szCs w:val="28"/>
        </w:rPr>
        <w:t>及一年期的运营服务。</w:t>
      </w:r>
    </w:p>
    <w:p w:rsidR="00A817D8" w:rsidRDefault="00DD07E8">
      <w:pPr>
        <w:overflowPunct w:val="0"/>
        <w:spacing w:line="360" w:lineRule="auto"/>
        <w:ind w:firstLineChars="200" w:firstLine="560"/>
        <w:rPr>
          <w:rFonts w:ascii="仿宋" w:eastAsia="仿宋" w:hAnsi="仿宋"/>
          <w:sz w:val="28"/>
          <w:szCs w:val="28"/>
        </w:rPr>
      </w:pPr>
      <w:r>
        <w:rPr>
          <w:rFonts w:ascii="仿宋" w:eastAsia="仿宋" w:hAnsi="仿宋" w:hint="eastAsia"/>
          <w:sz w:val="28"/>
          <w:szCs w:val="28"/>
        </w:rPr>
        <w:t>（一）LNG用途</w:t>
      </w:r>
    </w:p>
    <w:p w:rsidR="00A817D8" w:rsidRDefault="00DD07E8">
      <w:pPr>
        <w:overflowPunct w:val="0"/>
        <w:spacing w:line="360" w:lineRule="auto"/>
        <w:ind w:firstLineChars="200" w:firstLine="560"/>
        <w:rPr>
          <w:rFonts w:ascii="仿宋" w:eastAsia="仿宋" w:hAnsi="仿宋"/>
          <w:sz w:val="28"/>
          <w:szCs w:val="28"/>
        </w:rPr>
      </w:pPr>
      <w:r>
        <w:rPr>
          <w:rFonts w:ascii="仿宋" w:eastAsia="仿宋" w:hAnsi="仿宋"/>
          <w:sz w:val="28"/>
          <w:szCs w:val="28"/>
        </w:rPr>
        <w:t>因城市燃气管网尚未</w:t>
      </w:r>
      <w:r>
        <w:rPr>
          <w:rFonts w:ascii="仿宋" w:eastAsia="仿宋" w:hAnsi="仿宋" w:hint="eastAsia"/>
          <w:sz w:val="28"/>
          <w:szCs w:val="28"/>
        </w:rPr>
        <w:t>建成送达中农威特生物医药基地</w:t>
      </w:r>
      <w:r>
        <w:rPr>
          <w:rFonts w:ascii="仿宋" w:eastAsia="仿宋" w:hAnsi="仿宋"/>
          <w:sz w:val="28"/>
          <w:szCs w:val="28"/>
        </w:rPr>
        <w:t>，</w:t>
      </w:r>
      <w:r>
        <w:rPr>
          <w:rFonts w:ascii="仿宋" w:eastAsia="仿宋" w:hAnsi="仿宋" w:hint="eastAsia"/>
          <w:sz w:val="28"/>
          <w:szCs w:val="28"/>
        </w:rPr>
        <w:t>采购人</w:t>
      </w:r>
      <w:r>
        <w:rPr>
          <w:rFonts w:ascii="仿宋" w:eastAsia="仿宋" w:hAnsi="仿宋"/>
          <w:sz w:val="28"/>
          <w:szCs w:val="28"/>
        </w:rPr>
        <w:t>决定采用LNG</w:t>
      </w:r>
      <w:r>
        <w:rPr>
          <w:rFonts w:ascii="仿宋" w:eastAsia="仿宋" w:hAnsi="仿宋" w:hint="eastAsia"/>
          <w:sz w:val="28"/>
          <w:szCs w:val="28"/>
        </w:rPr>
        <w:t>点供</w:t>
      </w:r>
      <w:r>
        <w:rPr>
          <w:rFonts w:ascii="仿宋" w:eastAsia="仿宋" w:hAnsi="仿宋"/>
          <w:sz w:val="28"/>
          <w:szCs w:val="28"/>
        </w:rPr>
        <w:t>来解决</w:t>
      </w:r>
      <w:bookmarkStart w:id="6" w:name="OLE_LINK3"/>
      <w:bookmarkStart w:id="7" w:name="OLE_LINK4"/>
      <w:r>
        <w:rPr>
          <w:rFonts w:ascii="仿宋" w:eastAsia="仿宋" w:hAnsi="仿宋" w:hint="eastAsia"/>
          <w:sz w:val="28"/>
          <w:szCs w:val="28"/>
        </w:rPr>
        <w:t>管道天然气供气前</w:t>
      </w:r>
      <w:bookmarkEnd w:id="6"/>
      <w:bookmarkEnd w:id="7"/>
      <w:r>
        <w:rPr>
          <w:rFonts w:ascii="仿宋" w:eastAsia="仿宋" w:hAnsi="仿宋" w:hint="eastAsia"/>
          <w:sz w:val="28"/>
          <w:szCs w:val="28"/>
        </w:rPr>
        <w:t>、管道天然气停气时、停电时的</w:t>
      </w:r>
      <w:r>
        <w:rPr>
          <w:rFonts w:ascii="仿宋" w:eastAsia="仿宋" w:hAnsi="仿宋"/>
          <w:sz w:val="28"/>
          <w:szCs w:val="28"/>
        </w:rPr>
        <w:t>用气</w:t>
      </w:r>
      <w:r>
        <w:rPr>
          <w:rFonts w:ascii="仿宋" w:eastAsia="仿宋" w:hAnsi="仿宋" w:hint="eastAsia"/>
          <w:sz w:val="28"/>
          <w:szCs w:val="28"/>
        </w:rPr>
        <w:t>及发电</w:t>
      </w:r>
      <w:r>
        <w:rPr>
          <w:rFonts w:ascii="仿宋" w:eastAsia="仿宋" w:hAnsi="仿宋"/>
          <w:sz w:val="28"/>
          <w:szCs w:val="28"/>
        </w:rPr>
        <w:t>问题。</w:t>
      </w:r>
    </w:p>
    <w:p w:rsidR="00A817D8" w:rsidRDefault="00DD07E8">
      <w:pPr>
        <w:overflowPunct w:val="0"/>
        <w:spacing w:line="360" w:lineRule="auto"/>
        <w:ind w:firstLineChars="200" w:firstLine="560"/>
        <w:rPr>
          <w:rFonts w:ascii="仿宋" w:eastAsia="仿宋" w:hAnsi="仿宋"/>
          <w:sz w:val="28"/>
          <w:szCs w:val="28"/>
        </w:rPr>
      </w:pPr>
      <w:r>
        <w:rPr>
          <w:rFonts w:ascii="仿宋" w:eastAsia="仿宋" w:hAnsi="仿宋" w:hint="eastAsia"/>
          <w:sz w:val="28"/>
          <w:szCs w:val="28"/>
        </w:rPr>
        <w:t>（二）用气规模</w:t>
      </w:r>
    </w:p>
    <w:p w:rsidR="00A817D8" w:rsidRDefault="00DD07E8">
      <w:pPr>
        <w:overflowPunct w:val="0"/>
        <w:spacing w:line="360" w:lineRule="auto"/>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台10T燃气蒸汽锅炉；</w:t>
      </w:r>
    </w:p>
    <w:p w:rsidR="00A817D8" w:rsidRDefault="00DD07E8">
      <w:pPr>
        <w:overflowPunct w:val="0"/>
        <w:spacing w:line="360" w:lineRule="auto"/>
        <w:ind w:firstLineChars="200" w:firstLine="560"/>
        <w:rPr>
          <w:rFonts w:ascii="仿宋" w:eastAsia="仿宋" w:hAnsi="仿宋"/>
          <w:sz w:val="28"/>
          <w:szCs w:val="28"/>
        </w:rPr>
      </w:pPr>
      <w:r>
        <w:rPr>
          <w:rFonts w:ascii="仿宋" w:eastAsia="仿宋" w:hAnsi="仿宋"/>
          <w:sz w:val="28"/>
          <w:szCs w:val="28"/>
        </w:rPr>
        <w:t>1台15T燃气蒸汽锅炉；</w:t>
      </w:r>
    </w:p>
    <w:p w:rsidR="00A817D8" w:rsidRDefault="00DD07E8">
      <w:pPr>
        <w:overflowPunct w:val="0"/>
        <w:spacing w:line="360" w:lineRule="auto"/>
        <w:ind w:firstLineChars="200" w:firstLine="560"/>
        <w:rPr>
          <w:rFonts w:ascii="仿宋" w:eastAsia="仿宋" w:hAnsi="仿宋"/>
          <w:sz w:val="28"/>
          <w:szCs w:val="28"/>
        </w:rPr>
      </w:pPr>
      <w:r>
        <w:rPr>
          <w:rFonts w:ascii="仿宋" w:eastAsia="仿宋" w:hAnsi="仿宋"/>
          <w:sz w:val="28"/>
          <w:szCs w:val="28"/>
        </w:rPr>
        <w:t>2台1000KW燃气发电机组。</w:t>
      </w:r>
    </w:p>
    <w:p w:rsidR="007701CF" w:rsidRDefault="007701CF" w:rsidP="007701CF">
      <w:pPr>
        <w:overflowPunct w:val="0"/>
        <w:spacing w:line="360" w:lineRule="auto"/>
        <w:ind w:firstLineChars="200" w:firstLine="560"/>
        <w:rPr>
          <w:rFonts w:ascii="仿宋" w:eastAsia="仿宋" w:hAnsi="仿宋"/>
          <w:sz w:val="28"/>
          <w:szCs w:val="28"/>
        </w:rPr>
      </w:pPr>
      <w:r>
        <w:rPr>
          <w:rFonts w:ascii="仿宋" w:eastAsia="仿宋" w:hAnsi="仿宋" w:hint="eastAsia"/>
          <w:sz w:val="28"/>
          <w:szCs w:val="28"/>
        </w:rPr>
        <w:t>（三）服务要求</w:t>
      </w:r>
    </w:p>
    <w:p w:rsidR="007701CF" w:rsidRPr="00537ED4" w:rsidRDefault="007701CF" w:rsidP="007701CF">
      <w:pPr>
        <w:overflowPunct w:val="0"/>
        <w:spacing w:line="360" w:lineRule="auto"/>
        <w:ind w:firstLineChars="200" w:firstLine="560"/>
        <w:rPr>
          <w:rFonts w:ascii="仿宋" w:eastAsia="仿宋" w:hAnsi="仿宋"/>
          <w:sz w:val="28"/>
          <w:szCs w:val="28"/>
        </w:rPr>
      </w:pPr>
      <w:r>
        <w:rPr>
          <w:rFonts w:ascii="仿宋" w:eastAsia="仿宋" w:hAnsi="仿宋" w:cs="宋体" w:hint="eastAsia"/>
          <w:sz w:val="28"/>
          <w:szCs w:val="28"/>
        </w:rPr>
        <w:t>1.除与采购人签订《L</w:t>
      </w:r>
      <w:r>
        <w:rPr>
          <w:rFonts w:ascii="仿宋" w:eastAsia="仿宋" w:hAnsi="仿宋" w:cs="宋体"/>
          <w:sz w:val="28"/>
          <w:szCs w:val="28"/>
        </w:rPr>
        <w:t>NG</w:t>
      </w:r>
      <w:r>
        <w:rPr>
          <w:rFonts w:ascii="仿宋" w:eastAsia="仿宋" w:hAnsi="仿宋" w:cs="宋体" w:hint="eastAsia"/>
          <w:sz w:val="28"/>
          <w:szCs w:val="28"/>
        </w:rPr>
        <w:t>保供协议》外，还同意签订《L</w:t>
      </w:r>
      <w:r>
        <w:rPr>
          <w:rFonts w:ascii="仿宋" w:eastAsia="仿宋" w:hAnsi="仿宋" w:cs="宋体"/>
          <w:sz w:val="28"/>
          <w:szCs w:val="28"/>
        </w:rPr>
        <w:t>NG</w:t>
      </w:r>
      <w:r>
        <w:rPr>
          <w:rFonts w:ascii="仿宋" w:eastAsia="仿宋" w:hAnsi="仿宋" w:cs="宋体" w:hint="eastAsia"/>
          <w:sz w:val="28"/>
          <w:szCs w:val="28"/>
        </w:rPr>
        <w:t>气化站一年期运营协议》《安全运营协议》《产品质量保证及承诺服务》。</w:t>
      </w:r>
    </w:p>
    <w:p w:rsidR="007701CF" w:rsidRDefault="007701CF" w:rsidP="007701CF">
      <w:pPr>
        <w:overflowPunct w:val="0"/>
        <w:spacing w:line="360" w:lineRule="auto"/>
        <w:ind w:firstLineChars="200" w:firstLine="560"/>
        <w:rPr>
          <w:rFonts w:ascii="仿宋" w:eastAsia="仿宋" w:hAnsi="仿宋"/>
          <w:sz w:val="28"/>
          <w:szCs w:val="28"/>
        </w:rPr>
      </w:pPr>
      <w:r>
        <w:rPr>
          <w:rFonts w:ascii="仿宋" w:eastAsia="仿宋" w:hAnsi="仿宋" w:cs="宋体" w:hint="eastAsia"/>
          <w:sz w:val="28"/>
          <w:szCs w:val="28"/>
        </w:rPr>
        <w:t>2.为中农威特生物医药基地项目LNG气化站提供1名A1（特种</w:t>
      </w:r>
      <w:r>
        <w:rPr>
          <w:rFonts w:ascii="仿宋" w:eastAsia="仿宋" w:hAnsi="仿宋" w:cs="宋体" w:hint="eastAsia"/>
          <w:sz w:val="28"/>
          <w:szCs w:val="28"/>
        </w:rPr>
        <w:lastRenderedPageBreak/>
        <w:t>设备安、全负责）、1名A2 （特种设备安全管理）、1名R1 （压力容器操作证）一年期的工作服务及人员培训。</w:t>
      </w:r>
    </w:p>
    <w:p w:rsidR="00A817D8" w:rsidRDefault="00DD07E8" w:rsidP="007701CF">
      <w:pPr>
        <w:overflowPunct w:val="0"/>
        <w:spacing w:line="360" w:lineRule="auto"/>
        <w:ind w:firstLineChars="200" w:firstLine="562"/>
        <w:rPr>
          <w:rFonts w:ascii="仿宋" w:eastAsia="仿宋" w:hAnsi="仿宋"/>
          <w:b/>
          <w:sz w:val="28"/>
          <w:szCs w:val="28"/>
        </w:rPr>
      </w:pPr>
      <w:r>
        <w:rPr>
          <w:rFonts w:ascii="仿宋" w:eastAsia="仿宋" w:hAnsi="仿宋" w:hint="eastAsia"/>
          <w:b/>
          <w:sz w:val="28"/>
          <w:szCs w:val="28"/>
        </w:rPr>
        <w:t>三、询价比价时间</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color w:val="000000"/>
          <w:sz w:val="28"/>
          <w:szCs w:val="28"/>
        </w:rPr>
        <w:t>2020</w:t>
      </w:r>
      <w:r>
        <w:rPr>
          <w:rFonts w:ascii="仿宋" w:eastAsia="仿宋" w:hAnsi="仿宋" w:cs="宋体" w:hint="eastAsia"/>
          <w:color w:val="000000"/>
          <w:sz w:val="28"/>
          <w:szCs w:val="28"/>
        </w:rPr>
        <w:t>年</w:t>
      </w:r>
      <w:r w:rsidR="00537ED4">
        <w:rPr>
          <w:rFonts w:ascii="仿宋" w:eastAsia="仿宋" w:hAnsi="仿宋" w:cs="宋体" w:hint="eastAsia"/>
          <w:color w:val="000000"/>
          <w:sz w:val="28"/>
          <w:szCs w:val="28"/>
        </w:rPr>
        <w:t>5</w:t>
      </w:r>
      <w:r>
        <w:rPr>
          <w:rFonts w:ascii="仿宋" w:eastAsia="仿宋" w:hAnsi="仿宋" w:cs="宋体" w:hint="eastAsia"/>
          <w:color w:val="000000"/>
          <w:sz w:val="28"/>
          <w:szCs w:val="28"/>
        </w:rPr>
        <w:t>月12日上午</w:t>
      </w:r>
      <w:r>
        <w:rPr>
          <w:rFonts w:ascii="仿宋" w:eastAsia="仿宋" w:hAnsi="仿宋" w:cs="宋体"/>
          <w:color w:val="000000"/>
          <w:sz w:val="28"/>
          <w:szCs w:val="28"/>
        </w:rPr>
        <w:t>09:</w:t>
      </w:r>
      <w:r w:rsidR="00E67118">
        <w:rPr>
          <w:rFonts w:ascii="仿宋" w:eastAsia="仿宋" w:hAnsi="仿宋" w:cs="宋体" w:hint="eastAsia"/>
          <w:color w:val="000000"/>
          <w:sz w:val="28"/>
          <w:szCs w:val="28"/>
        </w:rPr>
        <w:t>0</w:t>
      </w:r>
      <w:r>
        <w:rPr>
          <w:rFonts w:ascii="仿宋" w:eastAsia="仿宋" w:hAnsi="仿宋" w:cs="宋体"/>
          <w:color w:val="000000"/>
          <w:sz w:val="28"/>
          <w:szCs w:val="28"/>
        </w:rPr>
        <w:t>0</w:t>
      </w:r>
      <w:r>
        <w:rPr>
          <w:rFonts w:ascii="仿宋" w:eastAsia="仿宋" w:hAnsi="仿宋" w:cs="宋体" w:hint="eastAsia"/>
          <w:color w:val="000000"/>
          <w:sz w:val="28"/>
          <w:szCs w:val="28"/>
        </w:rPr>
        <w:t>分</w:t>
      </w:r>
      <w:r>
        <w:rPr>
          <w:rFonts w:ascii="仿宋" w:eastAsia="仿宋" w:hAnsi="仿宋" w:cs="宋体" w:hint="eastAsia"/>
          <w:sz w:val="28"/>
          <w:szCs w:val="28"/>
        </w:rPr>
        <w:t>。</w:t>
      </w:r>
    </w:p>
    <w:p w:rsidR="00A817D8" w:rsidRDefault="00DD07E8">
      <w:pPr>
        <w:overflowPunct w:val="0"/>
        <w:spacing w:line="360" w:lineRule="auto"/>
        <w:ind w:firstLineChars="200" w:firstLine="562"/>
        <w:rPr>
          <w:rFonts w:ascii="仿宋" w:eastAsia="仿宋" w:hAnsi="仿宋"/>
          <w:b/>
          <w:sz w:val="28"/>
          <w:szCs w:val="28"/>
        </w:rPr>
      </w:pPr>
      <w:r>
        <w:rPr>
          <w:rFonts w:ascii="仿宋" w:eastAsia="仿宋" w:hAnsi="仿宋" w:hint="eastAsia"/>
          <w:b/>
          <w:sz w:val="28"/>
          <w:szCs w:val="28"/>
        </w:rPr>
        <w:t>四、询价比价地点</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兰州高</w:t>
      </w:r>
      <w:proofErr w:type="gramStart"/>
      <w:r>
        <w:rPr>
          <w:rFonts w:ascii="仿宋" w:eastAsia="仿宋" w:hAnsi="仿宋" w:cs="宋体" w:hint="eastAsia"/>
          <w:sz w:val="28"/>
          <w:szCs w:val="28"/>
        </w:rPr>
        <w:t>新区定连园区</w:t>
      </w:r>
      <w:proofErr w:type="gramEnd"/>
      <w:r>
        <w:rPr>
          <w:rFonts w:ascii="仿宋" w:eastAsia="仿宋" w:hAnsi="仿宋" w:cs="宋体" w:hint="eastAsia"/>
          <w:sz w:val="28"/>
          <w:szCs w:val="28"/>
        </w:rPr>
        <w:t>中农威特生物医药基地项目部会议室（兰州高新区定远镇孙家坡村</w:t>
      </w:r>
      <w:r>
        <w:rPr>
          <w:rFonts w:ascii="仿宋" w:eastAsia="仿宋" w:hAnsi="仿宋" w:cs="宋体"/>
          <w:sz w:val="28"/>
          <w:szCs w:val="28"/>
        </w:rPr>
        <w:t>2</w:t>
      </w:r>
      <w:r>
        <w:rPr>
          <w:rFonts w:ascii="仿宋" w:eastAsia="仿宋" w:hAnsi="仿宋" w:cs="宋体" w:hint="eastAsia"/>
          <w:sz w:val="28"/>
          <w:szCs w:val="28"/>
        </w:rPr>
        <w:t>社</w:t>
      </w:r>
      <w:r>
        <w:rPr>
          <w:rFonts w:ascii="仿宋" w:eastAsia="仿宋" w:hAnsi="仿宋" w:cs="宋体"/>
          <w:sz w:val="28"/>
          <w:szCs w:val="28"/>
        </w:rPr>
        <w:t>166</w:t>
      </w:r>
      <w:r>
        <w:rPr>
          <w:rFonts w:ascii="仿宋" w:eastAsia="仿宋" w:hAnsi="仿宋" w:cs="宋体" w:hint="eastAsia"/>
          <w:sz w:val="28"/>
          <w:szCs w:val="28"/>
        </w:rPr>
        <w:t>号）</w:t>
      </w:r>
    </w:p>
    <w:p w:rsidR="00A817D8" w:rsidRDefault="00DD07E8">
      <w:pPr>
        <w:overflowPunct w:val="0"/>
        <w:spacing w:line="360" w:lineRule="auto"/>
        <w:ind w:firstLineChars="200" w:firstLine="562"/>
        <w:rPr>
          <w:rFonts w:ascii="仿宋" w:eastAsia="仿宋" w:hAnsi="仿宋"/>
          <w:sz w:val="28"/>
          <w:szCs w:val="28"/>
        </w:rPr>
      </w:pPr>
      <w:r>
        <w:rPr>
          <w:rFonts w:ascii="仿宋" w:eastAsia="仿宋" w:hAnsi="仿宋" w:hint="eastAsia"/>
          <w:b/>
          <w:sz w:val="28"/>
          <w:szCs w:val="28"/>
        </w:rPr>
        <w:t>五、报价文件的编制份数、密封要求和递交时间</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文件的份数：报价人应编制正本一份，副本肆份。</w:t>
      </w:r>
    </w:p>
    <w:p w:rsidR="00A817D8" w:rsidRDefault="00DD07E8" w:rsidP="00F74051">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报价人应将报价文件密封于信封内，</w:t>
      </w:r>
      <w:r>
        <w:rPr>
          <w:rFonts w:ascii="仿宋" w:eastAsia="仿宋" w:hAnsi="仿宋" w:cs="宋体"/>
          <w:color w:val="000000"/>
          <w:sz w:val="28"/>
          <w:szCs w:val="28"/>
        </w:rPr>
        <w:t>2020</w:t>
      </w:r>
      <w:r>
        <w:rPr>
          <w:rFonts w:ascii="仿宋" w:eastAsia="仿宋" w:hAnsi="仿宋" w:cs="宋体" w:hint="eastAsia"/>
          <w:color w:val="000000"/>
          <w:sz w:val="28"/>
          <w:szCs w:val="28"/>
        </w:rPr>
        <w:t>年</w:t>
      </w:r>
      <w:r w:rsidR="00537ED4">
        <w:rPr>
          <w:rFonts w:ascii="仿宋" w:eastAsia="仿宋" w:hAnsi="仿宋" w:cs="宋体" w:hint="eastAsia"/>
          <w:color w:val="000000"/>
          <w:sz w:val="28"/>
          <w:szCs w:val="28"/>
        </w:rPr>
        <w:t>5</w:t>
      </w:r>
      <w:r>
        <w:rPr>
          <w:rFonts w:ascii="仿宋" w:eastAsia="仿宋" w:hAnsi="仿宋" w:cs="宋体" w:hint="eastAsia"/>
          <w:color w:val="000000"/>
          <w:sz w:val="28"/>
          <w:szCs w:val="28"/>
        </w:rPr>
        <w:t>月12日上午</w:t>
      </w:r>
      <w:r>
        <w:rPr>
          <w:rFonts w:ascii="仿宋" w:eastAsia="仿宋" w:hAnsi="仿宋" w:cs="宋体"/>
          <w:color w:val="000000"/>
          <w:sz w:val="28"/>
          <w:szCs w:val="28"/>
        </w:rPr>
        <w:t>09:</w:t>
      </w:r>
      <w:r w:rsidR="00E67118">
        <w:rPr>
          <w:rFonts w:ascii="仿宋" w:eastAsia="仿宋" w:hAnsi="仿宋" w:cs="宋体" w:hint="eastAsia"/>
          <w:color w:val="000000"/>
          <w:sz w:val="28"/>
          <w:szCs w:val="28"/>
        </w:rPr>
        <w:t>0</w:t>
      </w:r>
      <w:r>
        <w:rPr>
          <w:rFonts w:ascii="仿宋" w:eastAsia="仿宋" w:hAnsi="仿宋" w:cs="宋体"/>
          <w:color w:val="000000"/>
          <w:sz w:val="28"/>
          <w:szCs w:val="28"/>
        </w:rPr>
        <w:t>0</w:t>
      </w:r>
      <w:r>
        <w:rPr>
          <w:rFonts w:ascii="仿宋" w:eastAsia="仿宋" w:hAnsi="仿宋" w:cs="宋体" w:hint="eastAsia"/>
          <w:sz w:val="28"/>
          <w:szCs w:val="28"/>
        </w:rPr>
        <w:t>分之前</w:t>
      </w:r>
      <w:r>
        <w:rPr>
          <w:rFonts w:ascii="仿宋" w:eastAsia="仿宋" w:hAnsi="仿宋" w:cs="宋体"/>
          <w:sz w:val="28"/>
          <w:szCs w:val="28"/>
        </w:rPr>
        <w:t>,</w:t>
      </w:r>
      <w:r>
        <w:rPr>
          <w:rFonts w:ascii="仿宋" w:eastAsia="仿宋" w:hAnsi="仿宋" w:cs="宋体" w:hint="eastAsia"/>
          <w:sz w:val="28"/>
          <w:szCs w:val="28"/>
        </w:rPr>
        <w:t>送达兰州高</w:t>
      </w:r>
      <w:proofErr w:type="gramStart"/>
      <w:r>
        <w:rPr>
          <w:rFonts w:ascii="仿宋" w:eastAsia="仿宋" w:hAnsi="仿宋" w:cs="宋体" w:hint="eastAsia"/>
          <w:sz w:val="28"/>
          <w:szCs w:val="28"/>
        </w:rPr>
        <w:t>新区定连园区</w:t>
      </w:r>
      <w:proofErr w:type="gramEnd"/>
      <w:r>
        <w:rPr>
          <w:rFonts w:ascii="仿宋" w:eastAsia="仿宋" w:hAnsi="仿宋" w:cs="宋体" w:hint="eastAsia"/>
          <w:sz w:val="28"/>
          <w:szCs w:val="28"/>
        </w:rPr>
        <w:t>中农威特生物医药基地项目部会议室</w:t>
      </w:r>
      <w:r w:rsidR="00F74051">
        <w:rPr>
          <w:rFonts w:ascii="仿宋" w:eastAsia="仿宋" w:hAnsi="仿宋" w:cs="宋体" w:hint="eastAsia"/>
          <w:sz w:val="28"/>
          <w:szCs w:val="28"/>
        </w:rPr>
        <w:t>（兰州高新区定远镇孙家坡村</w:t>
      </w:r>
      <w:r w:rsidR="00F74051">
        <w:rPr>
          <w:rFonts w:ascii="仿宋" w:eastAsia="仿宋" w:hAnsi="仿宋" w:cs="宋体"/>
          <w:sz w:val="28"/>
          <w:szCs w:val="28"/>
        </w:rPr>
        <w:t>2</w:t>
      </w:r>
      <w:r w:rsidR="00F74051">
        <w:rPr>
          <w:rFonts w:ascii="仿宋" w:eastAsia="仿宋" w:hAnsi="仿宋" w:cs="宋体" w:hint="eastAsia"/>
          <w:sz w:val="28"/>
          <w:szCs w:val="28"/>
        </w:rPr>
        <w:t>社</w:t>
      </w:r>
      <w:r w:rsidR="00F74051">
        <w:rPr>
          <w:rFonts w:ascii="仿宋" w:eastAsia="仿宋" w:hAnsi="仿宋" w:cs="宋体"/>
          <w:sz w:val="28"/>
          <w:szCs w:val="28"/>
        </w:rPr>
        <w:t>166</w:t>
      </w:r>
      <w:r w:rsidR="00F74051">
        <w:rPr>
          <w:rFonts w:ascii="仿宋" w:eastAsia="仿宋" w:hAnsi="仿宋" w:cs="宋体" w:hint="eastAsia"/>
          <w:sz w:val="28"/>
          <w:szCs w:val="28"/>
        </w:rPr>
        <w:t>号）</w:t>
      </w:r>
      <w:r>
        <w:rPr>
          <w:rFonts w:ascii="仿宋" w:eastAsia="仿宋" w:hAnsi="仿宋" w:cs="宋体" w:hint="eastAsia"/>
          <w:sz w:val="28"/>
          <w:szCs w:val="28"/>
        </w:rPr>
        <w:t>，过时拒绝接收。</w:t>
      </w:r>
    </w:p>
    <w:p w:rsidR="00A817D8" w:rsidRDefault="00DD07E8">
      <w:pPr>
        <w:overflowPunct w:val="0"/>
        <w:spacing w:line="360" w:lineRule="auto"/>
        <w:ind w:firstLineChars="200" w:firstLine="562"/>
        <w:rPr>
          <w:rFonts w:ascii="仿宋" w:eastAsia="仿宋" w:hAnsi="仿宋"/>
          <w:b/>
          <w:sz w:val="28"/>
          <w:szCs w:val="28"/>
        </w:rPr>
      </w:pPr>
      <w:r>
        <w:rPr>
          <w:rFonts w:ascii="仿宋" w:eastAsia="仿宋" w:hAnsi="仿宋" w:hint="eastAsia"/>
          <w:b/>
          <w:sz w:val="28"/>
          <w:szCs w:val="28"/>
        </w:rPr>
        <w:t>六、报价人</w:t>
      </w:r>
      <w:r w:rsidR="006B5BCD">
        <w:rPr>
          <w:rFonts w:ascii="仿宋" w:eastAsia="仿宋" w:hAnsi="仿宋" w:hint="eastAsia"/>
          <w:b/>
          <w:sz w:val="28"/>
          <w:szCs w:val="28"/>
        </w:rPr>
        <w:t>资格</w:t>
      </w:r>
      <w:r>
        <w:rPr>
          <w:rFonts w:ascii="仿宋" w:eastAsia="仿宋" w:hAnsi="仿宋" w:hint="eastAsia"/>
          <w:b/>
          <w:sz w:val="28"/>
          <w:szCs w:val="28"/>
        </w:rPr>
        <w:t>条件</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本次采购采用资格后审方式，报价人自行判断是否符合资格要求，并决定是否参加此次询价比价，报价人须具备以下条件</w:t>
      </w:r>
      <w:r w:rsidR="006B5BCD">
        <w:rPr>
          <w:rFonts w:ascii="仿宋" w:eastAsia="仿宋" w:hAnsi="仿宋" w:cs="宋体" w:hint="eastAsia"/>
          <w:sz w:val="28"/>
          <w:szCs w:val="28"/>
        </w:rPr>
        <w:t>：</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（一）</w:t>
      </w:r>
      <w:r w:rsidR="006B5BCD" w:rsidRPr="00537ED4">
        <w:rPr>
          <w:rFonts w:ascii="仿宋" w:eastAsia="仿宋" w:hAnsi="仿宋" w:cs="宋体" w:hint="eastAsia"/>
          <w:sz w:val="28"/>
          <w:szCs w:val="28"/>
        </w:rPr>
        <w:t>报价人必须是中国境内注册的企业独立法人，提供企业法人营业执照副本（复印件加盖公章）</w:t>
      </w:r>
      <w:r w:rsidR="006B5BCD">
        <w:rPr>
          <w:rFonts w:ascii="仿宋" w:eastAsia="仿宋" w:hAnsi="仿宋" w:cs="宋体" w:hint="eastAsia"/>
          <w:sz w:val="28"/>
          <w:szCs w:val="28"/>
        </w:rPr>
        <w:t>。</w:t>
      </w:r>
    </w:p>
    <w:p w:rsidR="00A817D8" w:rsidRDefault="006B5BCD" w:rsidP="006B5BCD">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（二）</w:t>
      </w:r>
      <w:r w:rsidRPr="00537ED4">
        <w:rPr>
          <w:rFonts w:ascii="仿宋" w:eastAsia="仿宋" w:hAnsi="仿宋" w:cs="宋体" w:hint="eastAsia"/>
          <w:sz w:val="28"/>
          <w:szCs w:val="28"/>
        </w:rPr>
        <w:t>报价人必须</w:t>
      </w:r>
      <w:r>
        <w:rPr>
          <w:rFonts w:ascii="仿宋" w:eastAsia="仿宋" w:hAnsi="仿宋" w:cs="宋体" w:hint="eastAsia"/>
          <w:sz w:val="28"/>
          <w:szCs w:val="28"/>
        </w:rPr>
        <w:t>提供所</w:t>
      </w:r>
      <w:r w:rsidRPr="00537ED4">
        <w:rPr>
          <w:rFonts w:ascii="仿宋" w:eastAsia="仿宋" w:hAnsi="仿宋" w:cs="宋体" w:hint="eastAsia"/>
          <w:sz w:val="28"/>
          <w:szCs w:val="28"/>
        </w:rPr>
        <w:t>取得</w:t>
      </w:r>
      <w:r>
        <w:rPr>
          <w:rFonts w:ascii="仿宋" w:eastAsia="仿宋" w:hAnsi="仿宋" w:cs="宋体" w:hint="eastAsia"/>
          <w:sz w:val="28"/>
          <w:szCs w:val="28"/>
        </w:rPr>
        <w:t>的</w:t>
      </w:r>
      <w:r w:rsidRPr="00537ED4">
        <w:rPr>
          <w:rFonts w:ascii="仿宋" w:eastAsia="仿宋" w:hAnsi="仿宋" w:cs="宋体" w:hint="eastAsia"/>
          <w:sz w:val="28"/>
          <w:szCs w:val="28"/>
        </w:rPr>
        <w:t>《危险化学品经营许可证》（经营范围内必须含有天然气）和《道路危险货物运输许可许》（经营范围内必须含有天然气）（复印件加盖公章）</w:t>
      </w:r>
      <w:r>
        <w:rPr>
          <w:rFonts w:ascii="仿宋" w:eastAsia="仿宋" w:hAnsi="仿宋" w:cs="宋体" w:hint="eastAsia"/>
          <w:sz w:val="28"/>
          <w:szCs w:val="28"/>
        </w:rPr>
        <w:t>。</w:t>
      </w:r>
    </w:p>
    <w:p w:rsidR="006B5BCD" w:rsidRDefault="006B5BCD" w:rsidP="006B5BCD">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（三）</w:t>
      </w:r>
      <w:proofErr w:type="gramStart"/>
      <w:r>
        <w:rPr>
          <w:rFonts w:ascii="仿宋" w:eastAsia="仿宋" w:hAnsi="仿宋" w:cs="宋体" w:hint="eastAsia"/>
          <w:sz w:val="28"/>
          <w:szCs w:val="28"/>
        </w:rPr>
        <w:t>承诺近</w:t>
      </w:r>
      <w:proofErr w:type="gramEnd"/>
      <w:r>
        <w:rPr>
          <w:rFonts w:ascii="仿宋" w:eastAsia="仿宋" w:hAnsi="仿宋" w:cs="宋体" w:hint="eastAsia"/>
          <w:sz w:val="28"/>
          <w:szCs w:val="28"/>
        </w:rPr>
        <w:t>3年经营活动中无重大安全事故、质量事故，未被有关部门列入“限制交易供应商名单”或“不合格供应商名单”或“供</w:t>
      </w:r>
      <w:r>
        <w:rPr>
          <w:rFonts w:ascii="仿宋" w:eastAsia="仿宋" w:hAnsi="仿宋" w:cs="宋体" w:hint="eastAsia"/>
          <w:sz w:val="28"/>
          <w:szCs w:val="28"/>
        </w:rPr>
        <w:lastRenderedPageBreak/>
        <w:t>应商黑名单”</w:t>
      </w:r>
      <w:r w:rsidRPr="007701CF">
        <w:rPr>
          <w:rFonts w:ascii="仿宋" w:eastAsia="仿宋" w:hAnsi="仿宋" w:cs="宋体" w:hint="eastAsia"/>
          <w:sz w:val="28"/>
          <w:szCs w:val="28"/>
        </w:rPr>
        <w:t xml:space="preserve"> </w:t>
      </w:r>
      <w:r w:rsidRPr="00537ED4">
        <w:rPr>
          <w:rFonts w:ascii="仿宋" w:eastAsia="仿宋" w:hAnsi="仿宋" w:cs="宋体" w:hint="eastAsia"/>
          <w:sz w:val="28"/>
          <w:szCs w:val="28"/>
        </w:rPr>
        <w:t>（加盖公章）</w:t>
      </w:r>
      <w:r>
        <w:rPr>
          <w:rFonts w:ascii="仿宋" w:eastAsia="仿宋" w:hAnsi="仿宋" w:cs="宋体" w:hint="eastAsia"/>
          <w:sz w:val="28"/>
          <w:szCs w:val="28"/>
        </w:rPr>
        <w:t>。</w:t>
      </w:r>
    </w:p>
    <w:p w:rsidR="006B5BCD" w:rsidRDefault="006B5BCD" w:rsidP="006B5BCD">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（四）</w:t>
      </w:r>
      <w:r w:rsidR="007701CF">
        <w:rPr>
          <w:rFonts w:ascii="仿宋" w:eastAsia="仿宋" w:hAnsi="仿宋" w:cs="宋体" w:hint="eastAsia"/>
          <w:sz w:val="28"/>
          <w:szCs w:val="28"/>
        </w:rPr>
        <w:t>提供本单位在“信用中国网”查询的未被列入“失信被执行人”或“重大税收违法案件当事人名单”的记录截图并加盖公章（若存在相关记录则废除报价</w:t>
      </w:r>
      <w:bookmarkStart w:id="8" w:name="_GoBack"/>
      <w:bookmarkEnd w:id="8"/>
      <w:r w:rsidR="007701CF">
        <w:rPr>
          <w:rFonts w:ascii="仿宋" w:eastAsia="仿宋" w:hAnsi="仿宋" w:cs="宋体" w:hint="eastAsia"/>
          <w:sz w:val="28"/>
          <w:szCs w:val="28"/>
        </w:rPr>
        <w:t>资格）</w:t>
      </w:r>
      <w:r w:rsidR="007701CF">
        <w:rPr>
          <w:rFonts w:ascii="仿宋" w:eastAsia="仿宋" w:hAnsi="仿宋" w:cs="宋体"/>
          <w:sz w:val="28"/>
          <w:szCs w:val="28"/>
        </w:rPr>
        <w:t>。</w:t>
      </w:r>
    </w:p>
    <w:p w:rsidR="006B5BCD" w:rsidRPr="007701CF" w:rsidRDefault="006B5BCD" w:rsidP="006B5BCD">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（五）</w:t>
      </w:r>
      <w:r>
        <w:rPr>
          <w:rFonts w:ascii="仿宋" w:eastAsia="仿宋" w:hAnsi="仿宋" w:cs="宋体"/>
          <w:sz w:val="28"/>
          <w:szCs w:val="28"/>
        </w:rPr>
        <w:t>本次</w:t>
      </w:r>
      <w:r>
        <w:rPr>
          <w:rFonts w:ascii="仿宋" w:eastAsia="仿宋" w:hAnsi="仿宋" w:cs="宋体" w:hint="eastAsia"/>
          <w:sz w:val="28"/>
          <w:szCs w:val="28"/>
        </w:rPr>
        <w:t>采购</w:t>
      </w:r>
      <w:r>
        <w:rPr>
          <w:rFonts w:ascii="仿宋" w:eastAsia="仿宋" w:hAnsi="仿宋" w:cs="宋体"/>
          <w:sz w:val="28"/>
          <w:szCs w:val="28"/>
        </w:rPr>
        <w:t>不接受联合体</w:t>
      </w:r>
      <w:r>
        <w:rPr>
          <w:rFonts w:ascii="仿宋" w:eastAsia="仿宋" w:hAnsi="仿宋" w:cs="宋体" w:hint="eastAsia"/>
          <w:sz w:val="28"/>
          <w:szCs w:val="28"/>
        </w:rPr>
        <w:t>报价，不允许任何形式的转包。</w:t>
      </w:r>
    </w:p>
    <w:p w:rsidR="00A817D8" w:rsidRDefault="00DD07E8">
      <w:pPr>
        <w:overflowPunct w:val="0"/>
        <w:spacing w:line="360" w:lineRule="auto"/>
        <w:ind w:firstLineChars="200" w:firstLine="562"/>
        <w:rPr>
          <w:rFonts w:ascii="仿宋" w:eastAsia="仿宋" w:hAnsi="仿宋" w:cs="宋体"/>
          <w:b/>
          <w:sz w:val="28"/>
          <w:szCs w:val="28"/>
        </w:rPr>
      </w:pPr>
      <w:r>
        <w:rPr>
          <w:rFonts w:ascii="仿宋" w:eastAsia="仿宋" w:hAnsi="仿宋" w:cs="宋体" w:hint="eastAsia"/>
          <w:b/>
          <w:sz w:val="28"/>
          <w:szCs w:val="28"/>
        </w:rPr>
        <w:t>七、LNG质量</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1.报价人供应的</w:t>
      </w:r>
      <w:bookmarkStart w:id="9" w:name="OLE_LINK5"/>
      <w:r>
        <w:rPr>
          <w:rFonts w:ascii="仿宋" w:eastAsia="仿宋" w:hAnsi="仿宋" w:cs="宋体" w:hint="eastAsia"/>
          <w:sz w:val="28"/>
          <w:szCs w:val="28"/>
        </w:rPr>
        <w:t>LNG质量</w:t>
      </w:r>
      <w:bookmarkEnd w:id="9"/>
      <w:r>
        <w:rPr>
          <w:rFonts w:ascii="仿宋" w:eastAsia="仿宋" w:hAnsi="仿宋" w:cs="宋体" w:hint="eastAsia"/>
          <w:sz w:val="28"/>
          <w:szCs w:val="28"/>
        </w:rPr>
        <w:t>，必须符合国标（GB17820-2012）中所规定天然气标准，其中甲烷含量要求大于97%。</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2.LNG性能符合国家标准(GB338-2011)的LNG标准和一级指标。</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3.符合电子打火要求。</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sz w:val="28"/>
          <w:szCs w:val="28"/>
        </w:rPr>
        <w:t>4</w:t>
      </w:r>
      <w:r>
        <w:rPr>
          <w:rFonts w:ascii="仿宋" w:eastAsia="仿宋" w:hAnsi="仿宋" w:cs="宋体" w:hint="eastAsia"/>
          <w:sz w:val="28"/>
          <w:szCs w:val="28"/>
        </w:rPr>
        <w:t>.每批LNG，需市场监督管理部门或具有相关资质的第三方出具的相应批次的检验报告。</w:t>
      </w:r>
    </w:p>
    <w:p w:rsidR="00A817D8" w:rsidRDefault="00DD07E8">
      <w:pPr>
        <w:overflowPunct w:val="0"/>
        <w:spacing w:line="360" w:lineRule="auto"/>
        <w:ind w:firstLineChars="200" w:firstLine="562"/>
        <w:rPr>
          <w:rFonts w:ascii="仿宋" w:eastAsia="仿宋" w:hAnsi="仿宋" w:cs="宋体"/>
          <w:b/>
          <w:bCs/>
          <w:sz w:val="28"/>
          <w:szCs w:val="28"/>
        </w:rPr>
      </w:pPr>
      <w:r>
        <w:rPr>
          <w:rFonts w:ascii="仿宋" w:eastAsia="仿宋" w:hAnsi="仿宋" w:cs="宋体" w:hint="eastAsia"/>
          <w:b/>
          <w:bCs/>
          <w:sz w:val="28"/>
          <w:szCs w:val="28"/>
        </w:rPr>
        <w:t>八、供气期限和要求</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本次采购，</w:t>
      </w:r>
      <w:r>
        <w:rPr>
          <w:rFonts w:ascii="仿宋" w:eastAsia="仿宋" w:hAnsi="仿宋" w:cs="宋体"/>
          <w:sz w:val="28"/>
          <w:szCs w:val="28"/>
        </w:rPr>
        <w:t>供气期限1年</w:t>
      </w:r>
      <w:r>
        <w:rPr>
          <w:rFonts w:ascii="仿宋" w:eastAsia="仿宋" w:hAnsi="仿宋" w:cs="宋体" w:hint="eastAsia"/>
          <w:sz w:val="28"/>
          <w:szCs w:val="28"/>
        </w:rPr>
        <w:t>（合同签订之日起计），</w:t>
      </w:r>
      <w:r>
        <w:rPr>
          <w:rFonts w:ascii="仿宋" w:eastAsia="仿宋" w:hAnsi="仿宋" w:cs="宋体"/>
          <w:sz w:val="28"/>
          <w:szCs w:val="28"/>
        </w:rPr>
        <w:t>供气具体要求</w:t>
      </w:r>
      <w:r>
        <w:rPr>
          <w:rFonts w:ascii="仿宋" w:eastAsia="仿宋" w:hAnsi="仿宋" w:cs="宋体" w:hint="eastAsia"/>
          <w:sz w:val="28"/>
          <w:szCs w:val="28"/>
        </w:rPr>
        <w:t>如下</w:t>
      </w:r>
      <w:r>
        <w:rPr>
          <w:rFonts w:ascii="仿宋" w:eastAsia="仿宋" w:hAnsi="仿宋" w:cs="宋体"/>
          <w:sz w:val="28"/>
          <w:szCs w:val="28"/>
        </w:rPr>
        <w:t>：</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sz w:val="28"/>
          <w:szCs w:val="28"/>
        </w:rPr>
        <w:t>1</w:t>
      </w:r>
      <w:r>
        <w:rPr>
          <w:rFonts w:ascii="仿宋" w:eastAsia="仿宋" w:hAnsi="仿宋" w:cs="宋体" w:hint="eastAsia"/>
          <w:sz w:val="28"/>
          <w:szCs w:val="28"/>
        </w:rPr>
        <w:t>.采购人</w:t>
      </w:r>
      <w:r>
        <w:rPr>
          <w:rFonts w:ascii="仿宋" w:eastAsia="仿宋" w:hAnsi="仿宋" w:cs="宋体"/>
          <w:sz w:val="28"/>
          <w:szCs w:val="28"/>
        </w:rPr>
        <w:t>提前</w:t>
      </w:r>
      <w:r>
        <w:rPr>
          <w:rFonts w:ascii="仿宋" w:eastAsia="仿宋" w:hAnsi="仿宋" w:cs="宋体" w:hint="eastAsia"/>
          <w:sz w:val="28"/>
          <w:szCs w:val="28"/>
        </w:rPr>
        <w:t>一周提供用气计划</w:t>
      </w:r>
      <w:r>
        <w:rPr>
          <w:rFonts w:ascii="仿宋" w:eastAsia="仿宋" w:hAnsi="仿宋" w:cs="宋体"/>
          <w:sz w:val="28"/>
          <w:szCs w:val="28"/>
        </w:rPr>
        <w:t>，</w:t>
      </w:r>
      <w:r>
        <w:rPr>
          <w:rFonts w:ascii="仿宋" w:eastAsia="仿宋" w:hAnsi="仿宋" w:cs="宋体" w:hint="eastAsia"/>
          <w:sz w:val="28"/>
          <w:szCs w:val="28"/>
        </w:rPr>
        <w:t>中选报价人</w:t>
      </w:r>
      <w:r>
        <w:rPr>
          <w:rFonts w:ascii="仿宋" w:eastAsia="仿宋" w:hAnsi="仿宋" w:cs="宋体"/>
          <w:sz w:val="28"/>
          <w:szCs w:val="28"/>
        </w:rPr>
        <w:t>按照计划按时供应。</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w:t>
      </w:r>
      <w:r>
        <w:rPr>
          <w:rFonts w:ascii="仿宋" w:eastAsia="仿宋" w:hAnsi="仿宋" w:cs="宋体"/>
          <w:sz w:val="28"/>
          <w:szCs w:val="28"/>
        </w:rPr>
        <w:t>如不能按时送达，造成停气，由</w:t>
      </w:r>
      <w:r>
        <w:rPr>
          <w:rFonts w:ascii="仿宋" w:eastAsia="仿宋" w:hAnsi="仿宋" w:cs="宋体" w:hint="eastAsia"/>
          <w:sz w:val="28"/>
          <w:szCs w:val="28"/>
        </w:rPr>
        <w:t>中选报价人赔偿</w:t>
      </w:r>
      <w:r>
        <w:rPr>
          <w:rFonts w:ascii="仿宋" w:eastAsia="仿宋" w:hAnsi="仿宋" w:cs="宋体"/>
          <w:sz w:val="28"/>
          <w:szCs w:val="28"/>
        </w:rPr>
        <w:t>相应损失。</w:t>
      </w:r>
    </w:p>
    <w:p w:rsidR="00A817D8" w:rsidRDefault="00DD07E8">
      <w:pPr>
        <w:overflowPunct w:val="0"/>
        <w:spacing w:line="360" w:lineRule="auto"/>
        <w:ind w:firstLineChars="200" w:firstLine="562"/>
        <w:rPr>
          <w:rFonts w:ascii="仿宋" w:eastAsia="仿宋" w:hAnsi="仿宋"/>
          <w:b/>
          <w:sz w:val="28"/>
          <w:szCs w:val="28"/>
        </w:rPr>
      </w:pPr>
      <w:r>
        <w:rPr>
          <w:rFonts w:ascii="仿宋" w:eastAsia="仿宋" w:hAnsi="仿宋" w:hint="eastAsia"/>
          <w:b/>
          <w:sz w:val="28"/>
          <w:szCs w:val="28"/>
        </w:rPr>
        <w:t>九、报价须知</w:t>
      </w:r>
    </w:p>
    <w:p w:rsidR="00A817D8" w:rsidRDefault="0001482E">
      <w:pPr>
        <w:overflowPunct w:val="0"/>
        <w:spacing w:line="360" w:lineRule="auto"/>
        <w:ind w:firstLineChars="200" w:firstLine="562"/>
        <w:rPr>
          <w:rFonts w:ascii="仿宋" w:eastAsia="仿宋" w:hAnsi="仿宋"/>
          <w:b/>
          <w:sz w:val="28"/>
          <w:szCs w:val="28"/>
        </w:rPr>
      </w:pPr>
      <w:r>
        <w:rPr>
          <w:rFonts w:ascii="仿宋" w:eastAsia="仿宋" w:hAnsi="仿宋"/>
          <w:b/>
          <w:sz w:val="28"/>
          <w:szCs w:val="28"/>
        </w:rPr>
        <w:fldChar w:fldCharType="begin"/>
      </w:r>
      <w:r w:rsidR="00DD07E8">
        <w:rPr>
          <w:rFonts w:ascii="仿宋" w:eastAsia="仿宋" w:hAnsi="仿宋"/>
          <w:b/>
          <w:sz w:val="28"/>
          <w:szCs w:val="28"/>
        </w:rPr>
        <w:instrText>= 1 \* GB4</w:instrText>
      </w:r>
      <w:r>
        <w:rPr>
          <w:rFonts w:ascii="仿宋" w:eastAsia="仿宋" w:hAnsi="仿宋"/>
          <w:b/>
          <w:sz w:val="28"/>
          <w:szCs w:val="28"/>
        </w:rPr>
        <w:fldChar w:fldCharType="separate"/>
      </w:r>
      <w:r w:rsidR="00DD07E8">
        <w:rPr>
          <w:rFonts w:ascii="仿宋" w:eastAsia="仿宋" w:hAnsi="仿宋" w:hint="eastAsia"/>
          <w:b/>
          <w:sz w:val="28"/>
          <w:szCs w:val="28"/>
        </w:rPr>
        <w:t>㈠</w:t>
      </w:r>
      <w:r>
        <w:rPr>
          <w:rFonts w:ascii="仿宋" w:eastAsia="仿宋" w:hAnsi="仿宋"/>
          <w:b/>
          <w:sz w:val="28"/>
          <w:szCs w:val="28"/>
        </w:rPr>
        <w:fldChar w:fldCharType="end"/>
      </w:r>
      <w:r w:rsidR="00DD07E8">
        <w:rPr>
          <w:rFonts w:ascii="仿宋" w:eastAsia="仿宋" w:hAnsi="仿宋" w:hint="eastAsia"/>
          <w:b/>
          <w:sz w:val="28"/>
          <w:szCs w:val="28"/>
        </w:rPr>
        <w:t>必须提交的文件资料</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sz w:val="28"/>
          <w:szCs w:val="28"/>
        </w:rPr>
        <w:t>1.</w:t>
      </w:r>
      <w:r>
        <w:rPr>
          <w:rFonts w:ascii="仿宋" w:eastAsia="仿宋" w:hAnsi="仿宋" w:cs="宋体" w:hint="eastAsia"/>
          <w:sz w:val="28"/>
          <w:szCs w:val="28"/>
        </w:rPr>
        <w:t>法定代表人身份证复印件、法定代表人授权委托书和身份证复印件。</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sz w:val="28"/>
          <w:szCs w:val="28"/>
        </w:rPr>
        <w:lastRenderedPageBreak/>
        <w:t>2.</w:t>
      </w:r>
      <w:r>
        <w:rPr>
          <w:rFonts w:ascii="仿宋" w:eastAsia="仿宋" w:hAnsi="仿宋" w:cs="宋体" w:hint="eastAsia"/>
          <w:sz w:val="28"/>
          <w:szCs w:val="28"/>
        </w:rPr>
        <w:t>资质证书和营业执照副本复印件。</w:t>
      </w:r>
    </w:p>
    <w:p w:rsidR="006B5BCD" w:rsidRDefault="006B5BCD">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3.提供本单位在“信用中国网”查询的未被列入“失信被执行人”或“重大税收违法案件当事人名单”的记录截图并加盖公章</w:t>
      </w:r>
    </w:p>
    <w:p w:rsidR="00A817D8" w:rsidRDefault="006B5BCD">
      <w:pPr>
        <w:overflowPunct w:val="0"/>
        <w:spacing w:line="360" w:lineRule="auto"/>
        <w:ind w:firstLineChars="200" w:firstLine="560"/>
        <w:rPr>
          <w:rFonts w:ascii="仿宋" w:eastAsia="仿宋" w:hAnsi="仿宋" w:cs="宋体"/>
          <w:sz w:val="28"/>
          <w:szCs w:val="28"/>
        </w:rPr>
      </w:pPr>
      <w:r>
        <w:rPr>
          <w:rFonts w:ascii="仿宋" w:eastAsia="仿宋" w:hAnsi="仿宋" w:cs="宋体"/>
          <w:sz w:val="28"/>
          <w:szCs w:val="28"/>
        </w:rPr>
        <w:t>4.</w:t>
      </w:r>
      <w:r w:rsidR="00DD07E8">
        <w:rPr>
          <w:rFonts w:ascii="仿宋" w:eastAsia="仿宋" w:hAnsi="仿宋" w:cs="宋体" w:hint="eastAsia"/>
          <w:sz w:val="28"/>
          <w:szCs w:val="28"/>
        </w:rPr>
        <w:t>证明货物的合格性和符合询价比价采购文件规定的文件</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报价人应提交根据询价比价采购文件要求，提供货物的合格性以及符合规定的证明文件，并作为其报价文件的一部分。</w:t>
      </w:r>
    </w:p>
    <w:p w:rsidR="00A817D8" w:rsidRDefault="006B5BCD">
      <w:pPr>
        <w:overflowPunct w:val="0"/>
        <w:spacing w:line="360" w:lineRule="auto"/>
        <w:ind w:firstLineChars="200" w:firstLine="560"/>
        <w:rPr>
          <w:rFonts w:ascii="仿宋" w:eastAsia="仿宋" w:hAnsi="仿宋" w:cs="宋体"/>
          <w:sz w:val="28"/>
          <w:szCs w:val="28"/>
        </w:rPr>
      </w:pPr>
      <w:r>
        <w:rPr>
          <w:rFonts w:ascii="仿宋" w:eastAsia="仿宋" w:hAnsi="仿宋" w:cs="宋体"/>
          <w:sz w:val="28"/>
          <w:szCs w:val="28"/>
        </w:rPr>
        <w:t>5</w:t>
      </w:r>
      <w:r>
        <w:rPr>
          <w:rFonts w:ascii="仿宋" w:eastAsia="仿宋" w:hAnsi="仿宋" w:cs="宋体" w:hint="eastAsia"/>
          <w:sz w:val="28"/>
          <w:szCs w:val="28"/>
        </w:rPr>
        <w:t>.</w:t>
      </w:r>
      <w:r w:rsidR="00DD07E8">
        <w:rPr>
          <w:rFonts w:ascii="仿宋" w:eastAsia="仿宋" w:hAnsi="仿宋" w:cs="宋体" w:hint="eastAsia"/>
          <w:sz w:val="28"/>
          <w:szCs w:val="28"/>
        </w:rPr>
        <w:t>报价人提供自</w:t>
      </w:r>
      <w:r w:rsidR="00DD07E8">
        <w:rPr>
          <w:rFonts w:ascii="仿宋" w:eastAsia="仿宋" w:hAnsi="仿宋" w:cs="宋体"/>
          <w:sz w:val="28"/>
          <w:szCs w:val="28"/>
        </w:rPr>
        <w:t>2017</w:t>
      </w:r>
      <w:r w:rsidR="00DD07E8">
        <w:rPr>
          <w:rFonts w:ascii="仿宋" w:eastAsia="仿宋" w:hAnsi="仿宋" w:cs="宋体" w:hint="eastAsia"/>
          <w:sz w:val="28"/>
          <w:szCs w:val="28"/>
        </w:rPr>
        <w:t>年4月至今，近</w:t>
      </w:r>
      <w:r w:rsidR="00DD07E8">
        <w:rPr>
          <w:rFonts w:ascii="仿宋" w:eastAsia="仿宋" w:hAnsi="仿宋" w:cs="宋体"/>
          <w:sz w:val="28"/>
          <w:szCs w:val="28"/>
        </w:rPr>
        <w:t>3</w:t>
      </w:r>
      <w:r w:rsidR="00DD07E8">
        <w:rPr>
          <w:rFonts w:ascii="仿宋" w:eastAsia="仿宋" w:hAnsi="仿宋" w:cs="宋体" w:hint="eastAsia"/>
          <w:sz w:val="28"/>
          <w:szCs w:val="28"/>
        </w:rPr>
        <w:t>年类似项目的业绩（以合同或中标通知书为准）。</w:t>
      </w:r>
    </w:p>
    <w:p w:rsidR="00A817D8" w:rsidRPr="007701CF" w:rsidRDefault="006B5BCD" w:rsidP="007701CF">
      <w:pPr>
        <w:overflowPunct w:val="0"/>
        <w:spacing w:line="360" w:lineRule="auto"/>
        <w:ind w:firstLineChars="200" w:firstLine="560"/>
        <w:rPr>
          <w:rFonts w:ascii="仿宋" w:eastAsia="仿宋" w:hAnsi="仿宋"/>
          <w:sz w:val="28"/>
          <w:szCs w:val="28"/>
        </w:rPr>
      </w:pPr>
      <w:r>
        <w:rPr>
          <w:rFonts w:ascii="仿宋" w:eastAsia="仿宋" w:hAnsi="仿宋" w:cs="宋体"/>
          <w:sz w:val="28"/>
          <w:szCs w:val="28"/>
        </w:rPr>
        <w:t>6.</w:t>
      </w:r>
      <w:r w:rsidR="007701CF">
        <w:rPr>
          <w:rFonts w:ascii="仿宋" w:eastAsia="仿宋" w:hAnsi="仿宋"/>
          <w:sz w:val="28"/>
          <w:szCs w:val="28"/>
        </w:rPr>
        <w:t>报价人应提交</w:t>
      </w:r>
      <w:r w:rsidR="00DD07E8">
        <w:rPr>
          <w:rFonts w:ascii="仿宋" w:eastAsia="仿宋" w:hAnsi="仿宋" w:cs="宋体" w:hint="eastAsia"/>
          <w:sz w:val="28"/>
          <w:szCs w:val="28"/>
        </w:rPr>
        <w:t>货物供应保证措施、</w:t>
      </w:r>
      <w:r w:rsidR="007701CF">
        <w:rPr>
          <w:rFonts w:ascii="仿宋" w:eastAsia="仿宋" w:hAnsi="仿宋" w:hint="eastAsia"/>
          <w:sz w:val="28"/>
          <w:szCs w:val="28"/>
        </w:rPr>
        <w:t>履约能力</w:t>
      </w:r>
      <w:r w:rsidR="007701CF">
        <w:rPr>
          <w:rFonts w:ascii="仿宋" w:eastAsia="仿宋" w:hAnsi="仿宋"/>
          <w:sz w:val="28"/>
          <w:szCs w:val="28"/>
        </w:rPr>
        <w:t>的资质文件，并作为其</w:t>
      </w:r>
      <w:r w:rsidR="007701CF">
        <w:rPr>
          <w:rFonts w:ascii="仿宋" w:eastAsia="仿宋" w:hAnsi="仿宋" w:hint="eastAsia"/>
          <w:sz w:val="28"/>
          <w:szCs w:val="28"/>
        </w:rPr>
        <w:t>报价</w:t>
      </w:r>
      <w:r w:rsidR="007701CF">
        <w:rPr>
          <w:rFonts w:ascii="仿宋" w:eastAsia="仿宋" w:hAnsi="仿宋"/>
          <w:sz w:val="28"/>
          <w:szCs w:val="28"/>
        </w:rPr>
        <w:t>文件的一部分。</w:t>
      </w:r>
    </w:p>
    <w:p w:rsidR="00A817D8" w:rsidRDefault="006B5BCD">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7</w:t>
      </w:r>
      <w:r w:rsidR="00DD07E8">
        <w:rPr>
          <w:rFonts w:ascii="仿宋" w:eastAsia="仿宋" w:hAnsi="仿宋" w:cs="宋体"/>
          <w:sz w:val="28"/>
          <w:szCs w:val="28"/>
        </w:rPr>
        <w:t>.</w:t>
      </w:r>
      <w:r w:rsidR="00DD07E8">
        <w:rPr>
          <w:rFonts w:ascii="仿宋" w:eastAsia="仿宋" w:hAnsi="仿宋" w:cs="宋体" w:hint="eastAsia"/>
          <w:sz w:val="28"/>
          <w:szCs w:val="28"/>
        </w:rPr>
        <w:t>报价人认为需要提供的其他资料。</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以上材料复印件，均需加盖单位公章。</w:t>
      </w:r>
    </w:p>
    <w:p w:rsidR="00A817D8" w:rsidRDefault="0001482E">
      <w:pPr>
        <w:overflowPunct w:val="0"/>
        <w:spacing w:line="360" w:lineRule="auto"/>
        <w:ind w:firstLineChars="200" w:firstLine="562"/>
        <w:rPr>
          <w:rFonts w:ascii="仿宋" w:eastAsia="仿宋" w:hAnsi="仿宋"/>
          <w:b/>
          <w:sz w:val="28"/>
          <w:szCs w:val="28"/>
        </w:rPr>
      </w:pPr>
      <w:r>
        <w:rPr>
          <w:rFonts w:ascii="仿宋" w:eastAsia="仿宋" w:hAnsi="仿宋"/>
          <w:b/>
          <w:sz w:val="28"/>
          <w:szCs w:val="28"/>
        </w:rPr>
        <w:fldChar w:fldCharType="begin"/>
      </w:r>
      <w:r w:rsidR="00DD07E8">
        <w:rPr>
          <w:rFonts w:ascii="仿宋" w:eastAsia="仿宋" w:hAnsi="仿宋"/>
          <w:b/>
          <w:sz w:val="28"/>
          <w:szCs w:val="28"/>
        </w:rPr>
        <w:instrText>= 2 \* GB4</w:instrText>
      </w:r>
      <w:r>
        <w:rPr>
          <w:rFonts w:ascii="仿宋" w:eastAsia="仿宋" w:hAnsi="仿宋"/>
          <w:b/>
          <w:sz w:val="28"/>
          <w:szCs w:val="28"/>
        </w:rPr>
        <w:fldChar w:fldCharType="separate"/>
      </w:r>
      <w:r w:rsidR="00DD07E8">
        <w:rPr>
          <w:rFonts w:ascii="仿宋" w:eastAsia="仿宋" w:hAnsi="仿宋" w:hint="eastAsia"/>
          <w:b/>
          <w:sz w:val="28"/>
          <w:szCs w:val="28"/>
        </w:rPr>
        <w:t>㈡</w:t>
      </w:r>
      <w:r>
        <w:rPr>
          <w:rFonts w:ascii="仿宋" w:eastAsia="仿宋" w:hAnsi="仿宋"/>
          <w:b/>
          <w:sz w:val="28"/>
          <w:szCs w:val="28"/>
        </w:rPr>
        <w:fldChar w:fldCharType="end"/>
      </w:r>
      <w:r w:rsidR="00DD07E8">
        <w:rPr>
          <w:rFonts w:ascii="仿宋" w:eastAsia="仿宋" w:hAnsi="仿宋" w:hint="eastAsia"/>
          <w:b/>
          <w:sz w:val="28"/>
          <w:szCs w:val="28"/>
        </w:rPr>
        <w:t>报价</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sz w:val="28"/>
          <w:szCs w:val="28"/>
        </w:rPr>
        <w:t>1.</w:t>
      </w:r>
      <w:r>
        <w:rPr>
          <w:rFonts w:ascii="仿宋" w:eastAsia="仿宋" w:hAnsi="仿宋" w:cs="宋体" w:hint="eastAsia"/>
          <w:sz w:val="28"/>
          <w:szCs w:val="28"/>
        </w:rPr>
        <w:t>报价是指报价人为完成中农威特生物医药基地LNG的供应及一年期的运营服务所产生的全部费用，包括LNG出厂价、运费、保险费、卸车费、税金、利润、管理费及一年期的运营服务费等。</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2.本次报价采用“到岸固定”单价（含一年期运营服务费），分为</w:t>
      </w:r>
      <w:bookmarkStart w:id="10" w:name="OLE_LINK1"/>
      <w:bookmarkStart w:id="11" w:name="OLE_LINK2"/>
      <w:r>
        <w:rPr>
          <w:rFonts w:ascii="仿宋" w:eastAsia="仿宋" w:hAnsi="仿宋" w:cs="宋体" w:hint="eastAsia"/>
          <w:sz w:val="28"/>
          <w:szCs w:val="28"/>
        </w:rPr>
        <w:t>采暖季</w:t>
      </w:r>
      <w:bookmarkEnd w:id="10"/>
      <w:bookmarkEnd w:id="11"/>
      <w:r>
        <w:rPr>
          <w:rFonts w:ascii="仿宋" w:eastAsia="仿宋" w:hAnsi="仿宋" w:cs="宋体" w:hint="eastAsia"/>
          <w:sz w:val="28"/>
          <w:szCs w:val="28"/>
        </w:rPr>
        <w:t>（11月1日～次年3月31日）报价（元∕m</w:t>
      </w:r>
      <w:r>
        <w:rPr>
          <w:rFonts w:ascii="仿宋" w:eastAsia="仿宋" w:hAnsi="仿宋" w:cs="宋体" w:hint="eastAsia"/>
          <w:sz w:val="28"/>
          <w:szCs w:val="28"/>
          <w:vertAlign w:val="superscript"/>
        </w:rPr>
        <w:t>3</w:t>
      </w:r>
      <w:r>
        <w:rPr>
          <w:rFonts w:ascii="仿宋" w:eastAsia="仿宋" w:hAnsi="仿宋" w:cs="宋体" w:hint="eastAsia"/>
          <w:sz w:val="28"/>
          <w:szCs w:val="28"/>
        </w:rPr>
        <w:t>）、非采暖季（4月1日～10月31日）报价（元∕m</w:t>
      </w:r>
      <w:r>
        <w:rPr>
          <w:rFonts w:ascii="仿宋" w:eastAsia="仿宋" w:hAnsi="仿宋" w:cs="宋体" w:hint="eastAsia"/>
          <w:sz w:val="28"/>
          <w:szCs w:val="28"/>
          <w:vertAlign w:val="superscript"/>
        </w:rPr>
        <w:t>3</w:t>
      </w:r>
      <w:r>
        <w:rPr>
          <w:rFonts w:ascii="仿宋" w:eastAsia="仿宋" w:hAnsi="仿宋" w:cs="宋体" w:hint="eastAsia"/>
          <w:sz w:val="28"/>
          <w:szCs w:val="28"/>
        </w:rPr>
        <w:t>），实行固定单价承包制，报价人应综合考虑服务承诺及不可预见风险费用。</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3</w:t>
      </w:r>
      <w:r>
        <w:rPr>
          <w:rFonts w:ascii="仿宋" w:eastAsia="仿宋" w:hAnsi="仿宋" w:cs="宋体"/>
          <w:sz w:val="28"/>
          <w:szCs w:val="28"/>
        </w:rPr>
        <w:t>.</w:t>
      </w:r>
      <w:r>
        <w:rPr>
          <w:rFonts w:ascii="仿宋" w:eastAsia="仿宋" w:hAnsi="仿宋" w:cs="宋体" w:hint="eastAsia"/>
          <w:sz w:val="28"/>
          <w:szCs w:val="28"/>
        </w:rPr>
        <w:t>所有报价均以人民币报价。</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sz w:val="28"/>
          <w:szCs w:val="28"/>
        </w:rPr>
        <w:t>4.</w:t>
      </w:r>
      <w:r>
        <w:rPr>
          <w:rFonts w:ascii="仿宋" w:eastAsia="仿宋" w:hAnsi="仿宋" w:cs="宋体" w:hint="eastAsia"/>
          <w:sz w:val="28"/>
          <w:szCs w:val="28"/>
        </w:rPr>
        <w:t>采购人不接受任何形式的选择报价，只允许报一个采暖季价、</w:t>
      </w:r>
      <w:r>
        <w:rPr>
          <w:rFonts w:ascii="仿宋" w:eastAsia="仿宋" w:hAnsi="仿宋" w:cs="宋体" w:hint="eastAsia"/>
          <w:sz w:val="28"/>
          <w:szCs w:val="28"/>
        </w:rPr>
        <w:lastRenderedPageBreak/>
        <w:t>一个非采暖季价。</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5.发票为增值税专用发票。</w:t>
      </w:r>
    </w:p>
    <w:p w:rsidR="00A817D8" w:rsidRDefault="00DD07E8">
      <w:pPr>
        <w:overflowPunct w:val="0"/>
        <w:spacing w:line="360" w:lineRule="auto"/>
        <w:ind w:firstLineChars="200" w:firstLine="562"/>
        <w:rPr>
          <w:rFonts w:ascii="仿宋" w:eastAsia="仿宋" w:hAnsi="仿宋" w:cs="宋体"/>
          <w:b/>
          <w:bCs/>
          <w:sz w:val="28"/>
          <w:szCs w:val="28"/>
        </w:rPr>
      </w:pPr>
      <w:r>
        <w:rPr>
          <w:rFonts w:ascii="仿宋" w:eastAsia="仿宋" w:hAnsi="仿宋" w:cs="宋体" w:hint="eastAsia"/>
          <w:b/>
          <w:bCs/>
          <w:sz w:val="28"/>
          <w:szCs w:val="28"/>
        </w:rPr>
        <w:t>十、交货地点</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sz w:val="28"/>
          <w:szCs w:val="28"/>
        </w:rPr>
        <w:t>LNG通过槽车运输到</w:t>
      </w:r>
      <w:r>
        <w:rPr>
          <w:rFonts w:ascii="仿宋" w:eastAsia="仿宋" w:hAnsi="仿宋" w:cs="宋体" w:hint="eastAsia"/>
          <w:sz w:val="28"/>
          <w:szCs w:val="28"/>
        </w:rPr>
        <w:t>中农威特生物医药基地项目L</w:t>
      </w:r>
      <w:r>
        <w:rPr>
          <w:rFonts w:ascii="仿宋" w:eastAsia="仿宋" w:hAnsi="仿宋" w:cs="宋体"/>
          <w:sz w:val="28"/>
          <w:szCs w:val="28"/>
        </w:rPr>
        <w:t>NG</w:t>
      </w:r>
      <w:r>
        <w:rPr>
          <w:rFonts w:ascii="仿宋" w:eastAsia="仿宋" w:hAnsi="仿宋" w:cs="宋体" w:hint="eastAsia"/>
          <w:sz w:val="28"/>
          <w:szCs w:val="28"/>
        </w:rPr>
        <w:t>气化站</w:t>
      </w:r>
      <w:r>
        <w:rPr>
          <w:rFonts w:ascii="仿宋" w:eastAsia="仿宋" w:hAnsi="仿宋" w:cs="宋体"/>
          <w:sz w:val="28"/>
          <w:szCs w:val="28"/>
        </w:rPr>
        <w:t>，现场卸车、气化、调压后供</w:t>
      </w:r>
      <w:r>
        <w:rPr>
          <w:rFonts w:ascii="仿宋" w:eastAsia="仿宋" w:hAnsi="仿宋" w:cs="宋体" w:hint="eastAsia"/>
          <w:sz w:val="28"/>
          <w:szCs w:val="28"/>
        </w:rPr>
        <w:t>采购人</w:t>
      </w:r>
      <w:r>
        <w:rPr>
          <w:rFonts w:ascii="仿宋" w:eastAsia="仿宋" w:hAnsi="仿宋" w:cs="宋体"/>
          <w:sz w:val="28"/>
          <w:szCs w:val="28"/>
        </w:rPr>
        <w:t>使用。</w:t>
      </w:r>
    </w:p>
    <w:p w:rsidR="00A817D8" w:rsidRDefault="00DD07E8">
      <w:pPr>
        <w:overflowPunct w:val="0"/>
        <w:spacing w:line="360" w:lineRule="auto"/>
        <w:ind w:firstLineChars="200" w:firstLine="562"/>
        <w:rPr>
          <w:rFonts w:ascii="仿宋" w:eastAsia="仿宋" w:hAnsi="仿宋"/>
          <w:b/>
          <w:sz w:val="28"/>
          <w:szCs w:val="28"/>
        </w:rPr>
      </w:pPr>
      <w:r>
        <w:rPr>
          <w:rFonts w:ascii="仿宋" w:eastAsia="仿宋" w:hAnsi="仿宋" w:hint="eastAsia"/>
          <w:b/>
          <w:sz w:val="28"/>
          <w:szCs w:val="28"/>
        </w:rPr>
        <w:t>十一、用气计量</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以采购人LNG点供调压计量撬的流量计计量结果为准，并据此进行费用结算。</w:t>
      </w:r>
    </w:p>
    <w:p w:rsidR="00A817D8" w:rsidRDefault="00DD07E8">
      <w:pPr>
        <w:overflowPunct w:val="0"/>
        <w:spacing w:line="360" w:lineRule="auto"/>
        <w:ind w:firstLineChars="200" w:firstLine="562"/>
        <w:rPr>
          <w:rFonts w:ascii="仿宋" w:eastAsia="仿宋" w:hAnsi="仿宋"/>
          <w:b/>
          <w:sz w:val="28"/>
          <w:szCs w:val="28"/>
        </w:rPr>
      </w:pPr>
      <w:r>
        <w:rPr>
          <w:rFonts w:ascii="仿宋" w:eastAsia="仿宋" w:hAnsi="仿宋" w:hint="eastAsia"/>
          <w:b/>
          <w:sz w:val="28"/>
          <w:szCs w:val="28"/>
        </w:rPr>
        <w:t>十二、评审办法</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本次评审采用“综合评分法”，</w:t>
      </w:r>
      <w:r w:rsidR="006B5BCD" w:rsidRPr="006B5BCD">
        <w:rPr>
          <w:rFonts w:hint="eastAsia"/>
        </w:rPr>
        <w:t xml:space="preserve"> </w:t>
      </w:r>
      <w:r w:rsidR="006B5BCD" w:rsidRPr="006B5BCD">
        <w:rPr>
          <w:rFonts w:ascii="仿宋" w:eastAsia="仿宋" w:hAnsi="仿宋" w:cs="宋体" w:hint="eastAsia"/>
          <w:sz w:val="28"/>
          <w:szCs w:val="28"/>
        </w:rPr>
        <w:t>为得到健康有序的发展，从维护采购人和供应商的根本利益出发，询价比价高度关注性价比，采购方不向供应商承诺价格最低报价人为确定供应商，对供应商不作任何解释说明。</w:t>
      </w:r>
      <w:r>
        <w:rPr>
          <w:rFonts w:ascii="仿宋" w:eastAsia="仿宋" w:hAnsi="仿宋" w:cs="宋体" w:hint="eastAsia"/>
          <w:sz w:val="28"/>
          <w:szCs w:val="28"/>
        </w:rPr>
        <w:t>我公司将严格遵循“公平、公正、科学、择优和保密”的原则，评审活动按照择优选优的目的，对各报价人的报价折算到统一标准进行比较，评价时将重点考虑下列因素：</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sz w:val="28"/>
          <w:szCs w:val="28"/>
        </w:rPr>
        <w:t>货物技术指标与</w:t>
      </w:r>
      <w:r>
        <w:rPr>
          <w:rFonts w:ascii="仿宋" w:eastAsia="仿宋" w:hAnsi="仿宋" w:cs="宋体" w:hint="eastAsia"/>
          <w:sz w:val="28"/>
          <w:szCs w:val="28"/>
        </w:rPr>
        <w:t>询价比价采购</w:t>
      </w:r>
      <w:r>
        <w:rPr>
          <w:rFonts w:ascii="仿宋" w:eastAsia="仿宋" w:hAnsi="仿宋" w:cs="宋体"/>
          <w:sz w:val="28"/>
          <w:szCs w:val="28"/>
        </w:rPr>
        <w:t>文件要求的符合性</w:t>
      </w:r>
      <w:r>
        <w:rPr>
          <w:rFonts w:ascii="仿宋" w:eastAsia="仿宋" w:hAnsi="仿宋" w:cs="宋体" w:hint="eastAsia"/>
          <w:sz w:val="28"/>
          <w:szCs w:val="28"/>
        </w:rPr>
        <w:t>。</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2.</w:t>
      </w:r>
      <w:r>
        <w:rPr>
          <w:rFonts w:ascii="仿宋" w:eastAsia="仿宋" w:hAnsi="仿宋" w:cs="宋体"/>
          <w:sz w:val="28"/>
          <w:szCs w:val="28"/>
        </w:rPr>
        <w:t>报价及LNG供应储存服务方案的</w:t>
      </w:r>
      <w:r>
        <w:rPr>
          <w:rFonts w:ascii="仿宋" w:eastAsia="仿宋" w:hAnsi="仿宋" w:cs="宋体" w:hint="eastAsia"/>
          <w:sz w:val="28"/>
          <w:szCs w:val="28"/>
        </w:rPr>
        <w:t>安全性、</w:t>
      </w:r>
      <w:r>
        <w:rPr>
          <w:rFonts w:ascii="仿宋" w:eastAsia="仿宋" w:hAnsi="仿宋" w:cs="宋体"/>
          <w:sz w:val="28"/>
          <w:szCs w:val="28"/>
        </w:rPr>
        <w:t>可行性和经济性。</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3.报价</w:t>
      </w:r>
      <w:r>
        <w:rPr>
          <w:rFonts w:ascii="仿宋" w:eastAsia="仿宋" w:hAnsi="仿宋" w:cs="宋体"/>
          <w:sz w:val="28"/>
          <w:szCs w:val="28"/>
        </w:rPr>
        <w:t>文件中提供货物的交货期保证和承诺</w:t>
      </w:r>
      <w:r>
        <w:rPr>
          <w:rFonts w:ascii="仿宋" w:eastAsia="仿宋" w:hAnsi="仿宋" w:cs="宋体" w:hint="eastAsia"/>
          <w:sz w:val="28"/>
          <w:szCs w:val="28"/>
        </w:rPr>
        <w:t>。</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4.</w:t>
      </w:r>
      <w:r>
        <w:rPr>
          <w:rFonts w:ascii="仿宋" w:eastAsia="仿宋" w:hAnsi="仿宋" w:cs="宋体"/>
          <w:sz w:val="28"/>
          <w:szCs w:val="28"/>
        </w:rPr>
        <w:t>报价人的销售业绩</w:t>
      </w:r>
      <w:r>
        <w:rPr>
          <w:rFonts w:ascii="仿宋" w:eastAsia="仿宋" w:hAnsi="仿宋" w:cs="宋体" w:hint="eastAsia"/>
          <w:sz w:val="28"/>
          <w:szCs w:val="28"/>
        </w:rPr>
        <w:t>。</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5.</w:t>
      </w:r>
      <w:r>
        <w:rPr>
          <w:rFonts w:ascii="仿宋" w:eastAsia="仿宋" w:hAnsi="仿宋" w:cs="宋体"/>
          <w:sz w:val="28"/>
          <w:szCs w:val="28"/>
        </w:rPr>
        <w:t>服务承诺</w:t>
      </w:r>
      <w:r>
        <w:rPr>
          <w:rFonts w:ascii="仿宋" w:eastAsia="仿宋" w:hAnsi="仿宋" w:cs="宋体" w:hint="eastAsia"/>
          <w:sz w:val="28"/>
          <w:szCs w:val="28"/>
        </w:rPr>
        <w:t>。</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6.</w:t>
      </w:r>
      <w:r>
        <w:rPr>
          <w:rFonts w:ascii="仿宋" w:eastAsia="仿宋" w:hAnsi="仿宋" w:cs="宋体"/>
          <w:sz w:val="28"/>
          <w:szCs w:val="28"/>
        </w:rPr>
        <w:t>企业的管理水平和财务状况</w:t>
      </w:r>
      <w:r>
        <w:rPr>
          <w:rFonts w:ascii="仿宋" w:eastAsia="仿宋" w:hAnsi="仿宋" w:cs="宋体" w:hint="eastAsia"/>
          <w:sz w:val="28"/>
          <w:szCs w:val="28"/>
        </w:rPr>
        <w:t>。</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7.</w:t>
      </w:r>
      <w:r>
        <w:rPr>
          <w:rFonts w:ascii="仿宋" w:eastAsia="仿宋" w:hAnsi="仿宋" w:cs="宋体"/>
          <w:sz w:val="28"/>
          <w:szCs w:val="28"/>
        </w:rPr>
        <w:t>企业资信。</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lastRenderedPageBreak/>
        <w:t>具体评审办法如下：</w:t>
      </w:r>
    </w:p>
    <w:p w:rsidR="00A817D8" w:rsidRDefault="0001482E">
      <w:pPr>
        <w:overflowPunct w:val="0"/>
        <w:spacing w:line="360" w:lineRule="auto"/>
        <w:ind w:firstLineChars="200" w:firstLine="562"/>
        <w:rPr>
          <w:rFonts w:ascii="仿宋" w:eastAsia="仿宋" w:hAnsi="仿宋"/>
          <w:b/>
          <w:sz w:val="28"/>
          <w:szCs w:val="28"/>
        </w:rPr>
      </w:pPr>
      <w:r>
        <w:rPr>
          <w:rFonts w:ascii="仿宋" w:eastAsia="仿宋" w:hAnsi="仿宋"/>
          <w:b/>
          <w:sz w:val="28"/>
          <w:szCs w:val="28"/>
        </w:rPr>
        <w:fldChar w:fldCharType="begin"/>
      </w:r>
      <w:r w:rsidR="00DD07E8">
        <w:rPr>
          <w:rFonts w:ascii="仿宋" w:eastAsia="仿宋" w:hAnsi="仿宋"/>
          <w:b/>
          <w:sz w:val="28"/>
          <w:szCs w:val="28"/>
        </w:rPr>
        <w:instrText>= 1 \* GB4</w:instrText>
      </w:r>
      <w:r>
        <w:rPr>
          <w:rFonts w:ascii="仿宋" w:eastAsia="仿宋" w:hAnsi="仿宋"/>
          <w:b/>
          <w:sz w:val="28"/>
          <w:szCs w:val="28"/>
        </w:rPr>
        <w:fldChar w:fldCharType="separate"/>
      </w:r>
      <w:r w:rsidR="00DD07E8">
        <w:rPr>
          <w:rFonts w:ascii="仿宋" w:eastAsia="仿宋" w:hAnsi="仿宋" w:hint="eastAsia"/>
          <w:b/>
          <w:sz w:val="28"/>
          <w:szCs w:val="28"/>
        </w:rPr>
        <w:t>㈠</w:t>
      </w:r>
      <w:r>
        <w:rPr>
          <w:rFonts w:ascii="仿宋" w:eastAsia="仿宋" w:hAnsi="仿宋"/>
          <w:b/>
          <w:sz w:val="28"/>
          <w:szCs w:val="28"/>
        </w:rPr>
        <w:fldChar w:fldCharType="end"/>
      </w:r>
      <w:r w:rsidR="00DD07E8">
        <w:rPr>
          <w:rFonts w:ascii="仿宋" w:eastAsia="仿宋" w:hAnsi="仿宋" w:hint="eastAsia"/>
          <w:b/>
          <w:sz w:val="28"/>
          <w:szCs w:val="28"/>
        </w:rPr>
        <w:t>报价（</w:t>
      </w:r>
      <w:r w:rsidR="00DD07E8">
        <w:rPr>
          <w:rFonts w:ascii="仿宋" w:eastAsia="仿宋" w:hAnsi="仿宋"/>
          <w:b/>
          <w:sz w:val="28"/>
          <w:szCs w:val="28"/>
        </w:rPr>
        <w:t>60</w:t>
      </w:r>
      <w:r w:rsidR="00DD07E8">
        <w:rPr>
          <w:rFonts w:ascii="仿宋" w:eastAsia="仿宋" w:hAnsi="仿宋" w:hint="eastAsia"/>
          <w:b/>
          <w:sz w:val="28"/>
          <w:szCs w:val="28"/>
        </w:rPr>
        <w:t>分）</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报价人的价格</w:t>
      </w:r>
      <w:proofErr w:type="gramStart"/>
      <w:r>
        <w:rPr>
          <w:rFonts w:ascii="仿宋" w:eastAsia="仿宋" w:hAnsi="仿宋" w:cs="宋体" w:hint="eastAsia"/>
          <w:sz w:val="28"/>
          <w:szCs w:val="28"/>
        </w:rPr>
        <w:t>分统一</w:t>
      </w:r>
      <w:proofErr w:type="gramEnd"/>
      <w:r>
        <w:rPr>
          <w:rFonts w:ascii="仿宋" w:eastAsia="仿宋" w:hAnsi="仿宋" w:cs="宋体" w:hint="eastAsia"/>
          <w:sz w:val="28"/>
          <w:szCs w:val="28"/>
        </w:rPr>
        <w:t>按照下列公式计算</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报价得分</w:t>
      </w:r>
      <w:r>
        <w:rPr>
          <w:rFonts w:ascii="仿宋" w:eastAsia="仿宋" w:hAnsi="仿宋" w:cs="宋体"/>
          <w:sz w:val="28"/>
          <w:szCs w:val="28"/>
        </w:rPr>
        <w:t>=(</w:t>
      </w:r>
      <w:r>
        <w:rPr>
          <w:rFonts w:ascii="仿宋" w:eastAsia="仿宋" w:hAnsi="仿宋" w:cs="宋体" w:hint="eastAsia"/>
          <w:sz w:val="28"/>
          <w:szCs w:val="28"/>
        </w:rPr>
        <w:t>基准价／报价</w:t>
      </w:r>
      <w:r>
        <w:rPr>
          <w:rFonts w:ascii="仿宋" w:eastAsia="仿宋" w:hAnsi="仿宋" w:cs="宋体"/>
          <w:sz w:val="28"/>
          <w:szCs w:val="28"/>
        </w:rPr>
        <w:t>)</w:t>
      </w:r>
      <w:r>
        <w:rPr>
          <w:rFonts w:ascii="仿宋" w:eastAsia="仿宋" w:hAnsi="仿宋" w:cs="宋体" w:hint="eastAsia"/>
          <w:sz w:val="28"/>
          <w:szCs w:val="28"/>
        </w:rPr>
        <w:t>×</w:t>
      </w:r>
      <w:r>
        <w:rPr>
          <w:rFonts w:ascii="仿宋" w:eastAsia="仿宋" w:hAnsi="仿宋" w:cs="宋体"/>
          <w:sz w:val="28"/>
          <w:szCs w:val="28"/>
        </w:rPr>
        <w:t>60%</w:t>
      </w:r>
      <w:r>
        <w:rPr>
          <w:rFonts w:ascii="仿宋" w:eastAsia="仿宋" w:hAnsi="仿宋" w:cs="宋体" w:hint="eastAsia"/>
          <w:sz w:val="28"/>
          <w:szCs w:val="28"/>
        </w:rPr>
        <w:t>×</w:t>
      </w:r>
      <w:r>
        <w:rPr>
          <w:rFonts w:ascii="仿宋" w:eastAsia="仿宋" w:hAnsi="仿宋" w:cs="宋体"/>
          <w:sz w:val="28"/>
          <w:szCs w:val="28"/>
        </w:rPr>
        <w:t>100</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sz w:val="28"/>
          <w:szCs w:val="28"/>
        </w:rPr>
        <w:t>*</w:t>
      </w:r>
      <w:r>
        <w:rPr>
          <w:rFonts w:ascii="仿宋" w:eastAsia="仿宋" w:hAnsi="仿宋" w:cs="宋体" w:hint="eastAsia"/>
          <w:sz w:val="28"/>
          <w:szCs w:val="28"/>
        </w:rPr>
        <w:t>报价</w:t>
      </w:r>
      <w:r>
        <w:rPr>
          <w:rFonts w:ascii="仿宋" w:eastAsia="仿宋" w:hAnsi="仿宋" w:cs="宋体"/>
          <w:sz w:val="28"/>
          <w:szCs w:val="28"/>
        </w:rPr>
        <w:t>=</w:t>
      </w:r>
      <w:r>
        <w:rPr>
          <w:rFonts w:ascii="仿宋" w:eastAsia="仿宋" w:hAnsi="仿宋" w:cs="宋体" w:hint="eastAsia"/>
          <w:sz w:val="28"/>
          <w:szCs w:val="28"/>
        </w:rPr>
        <w:t>为采暖季</w:t>
      </w:r>
      <w:r>
        <w:rPr>
          <w:rFonts w:ascii="仿宋" w:eastAsia="仿宋" w:hAnsi="仿宋" w:cs="宋体"/>
          <w:sz w:val="28"/>
          <w:szCs w:val="28"/>
        </w:rPr>
        <w:t>价（元∕m</w:t>
      </w:r>
      <w:r>
        <w:rPr>
          <w:rFonts w:ascii="仿宋" w:eastAsia="仿宋" w:hAnsi="仿宋" w:cs="宋体"/>
          <w:sz w:val="28"/>
          <w:szCs w:val="28"/>
          <w:vertAlign w:val="superscript"/>
        </w:rPr>
        <w:t>3</w:t>
      </w:r>
      <w:r>
        <w:rPr>
          <w:rFonts w:ascii="仿宋" w:eastAsia="仿宋" w:hAnsi="仿宋" w:cs="宋体"/>
          <w:sz w:val="28"/>
          <w:szCs w:val="28"/>
        </w:rPr>
        <w:t>）</w:t>
      </w:r>
      <w:r>
        <w:rPr>
          <w:rFonts w:ascii="仿宋" w:eastAsia="仿宋" w:hAnsi="仿宋" w:cs="宋体" w:hint="eastAsia"/>
          <w:sz w:val="28"/>
          <w:szCs w:val="28"/>
        </w:rPr>
        <w:t>﹢</w:t>
      </w:r>
      <w:r>
        <w:rPr>
          <w:rFonts w:ascii="仿宋" w:eastAsia="仿宋" w:hAnsi="仿宋" w:cs="宋体"/>
          <w:sz w:val="28"/>
          <w:szCs w:val="28"/>
        </w:rPr>
        <w:t>非采暖季价</w:t>
      </w:r>
      <w:r>
        <w:rPr>
          <w:rFonts w:ascii="仿宋" w:eastAsia="仿宋" w:hAnsi="仿宋" w:cs="宋体" w:hint="eastAsia"/>
          <w:sz w:val="28"/>
          <w:szCs w:val="28"/>
        </w:rPr>
        <w:t>（元∕</w:t>
      </w:r>
      <w:r>
        <w:rPr>
          <w:rFonts w:ascii="仿宋" w:eastAsia="仿宋" w:hAnsi="仿宋" w:cs="宋体"/>
          <w:sz w:val="28"/>
          <w:szCs w:val="28"/>
        </w:rPr>
        <w:t>m</w:t>
      </w:r>
      <w:r>
        <w:rPr>
          <w:rFonts w:ascii="仿宋" w:eastAsia="仿宋" w:hAnsi="仿宋" w:cs="宋体"/>
          <w:sz w:val="28"/>
          <w:szCs w:val="28"/>
          <w:vertAlign w:val="superscript"/>
        </w:rPr>
        <w:t>3</w:t>
      </w:r>
      <w:r>
        <w:rPr>
          <w:rFonts w:ascii="仿宋" w:eastAsia="仿宋" w:hAnsi="仿宋" w:cs="宋体"/>
          <w:sz w:val="28"/>
          <w:szCs w:val="28"/>
        </w:rPr>
        <w:t>）</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sz w:val="28"/>
          <w:szCs w:val="28"/>
        </w:rPr>
        <w:t>*</w:t>
      </w:r>
      <w:r>
        <w:rPr>
          <w:rFonts w:ascii="仿宋" w:eastAsia="仿宋" w:hAnsi="仿宋" w:cs="宋体" w:hint="eastAsia"/>
          <w:sz w:val="28"/>
          <w:szCs w:val="28"/>
        </w:rPr>
        <w:t>本次报价的最低报价为基准价</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sz w:val="28"/>
          <w:szCs w:val="28"/>
        </w:rPr>
        <w:t>*</w:t>
      </w:r>
      <w:r>
        <w:rPr>
          <w:rFonts w:ascii="仿宋" w:eastAsia="仿宋" w:hAnsi="仿宋" w:cs="宋体" w:hint="eastAsia"/>
          <w:sz w:val="28"/>
          <w:szCs w:val="28"/>
        </w:rPr>
        <w:t>计算得分时，四舍五入取小数点后两位</w:t>
      </w:r>
    </w:p>
    <w:p w:rsidR="00A817D8" w:rsidRDefault="0001482E">
      <w:pPr>
        <w:overflowPunct w:val="0"/>
        <w:spacing w:line="360" w:lineRule="auto"/>
        <w:ind w:firstLineChars="200" w:firstLine="562"/>
        <w:rPr>
          <w:rFonts w:ascii="仿宋" w:eastAsia="仿宋" w:hAnsi="仿宋"/>
          <w:b/>
          <w:sz w:val="28"/>
          <w:szCs w:val="28"/>
        </w:rPr>
      </w:pPr>
      <w:r>
        <w:rPr>
          <w:rFonts w:ascii="仿宋" w:eastAsia="仿宋" w:hAnsi="仿宋"/>
          <w:b/>
          <w:sz w:val="28"/>
          <w:szCs w:val="28"/>
        </w:rPr>
        <w:fldChar w:fldCharType="begin"/>
      </w:r>
      <w:r w:rsidR="00DD07E8">
        <w:rPr>
          <w:rFonts w:ascii="仿宋" w:eastAsia="仿宋" w:hAnsi="仿宋"/>
          <w:b/>
          <w:sz w:val="28"/>
          <w:szCs w:val="28"/>
        </w:rPr>
        <w:instrText>= 2 \* GB4</w:instrText>
      </w:r>
      <w:r>
        <w:rPr>
          <w:rFonts w:ascii="仿宋" w:eastAsia="仿宋" w:hAnsi="仿宋"/>
          <w:b/>
          <w:sz w:val="28"/>
          <w:szCs w:val="28"/>
        </w:rPr>
        <w:fldChar w:fldCharType="separate"/>
      </w:r>
      <w:r w:rsidR="00DD07E8">
        <w:rPr>
          <w:rFonts w:ascii="仿宋" w:eastAsia="仿宋" w:hAnsi="仿宋" w:hint="eastAsia"/>
          <w:b/>
          <w:sz w:val="28"/>
          <w:szCs w:val="28"/>
        </w:rPr>
        <w:t>㈡</w:t>
      </w:r>
      <w:r>
        <w:rPr>
          <w:rFonts w:ascii="仿宋" w:eastAsia="仿宋" w:hAnsi="仿宋"/>
          <w:b/>
          <w:sz w:val="28"/>
          <w:szCs w:val="28"/>
        </w:rPr>
        <w:fldChar w:fldCharType="end"/>
      </w:r>
      <w:r w:rsidR="00DD07E8">
        <w:rPr>
          <w:rFonts w:ascii="仿宋" w:eastAsia="仿宋" w:hAnsi="仿宋" w:hint="eastAsia"/>
          <w:b/>
          <w:sz w:val="28"/>
          <w:szCs w:val="28"/>
        </w:rPr>
        <w:t>运输能力（</w:t>
      </w:r>
      <w:r w:rsidR="00DD07E8">
        <w:rPr>
          <w:rFonts w:ascii="仿宋" w:eastAsia="仿宋" w:hAnsi="仿宋"/>
          <w:b/>
          <w:sz w:val="28"/>
          <w:szCs w:val="28"/>
        </w:rPr>
        <w:t>5</w:t>
      </w:r>
      <w:r w:rsidR="00DD07E8">
        <w:rPr>
          <w:rFonts w:ascii="仿宋" w:eastAsia="仿宋" w:hAnsi="仿宋" w:hint="eastAsia"/>
          <w:b/>
          <w:sz w:val="28"/>
          <w:szCs w:val="28"/>
        </w:rPr>
        <w:t>分）</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sz w:val="28"/>
          <w:szCs w:val="28"/>
        </w:rPr>
        <w:t>1.</w:t>
      </w:r>
      <w:bookmarkStart w:id="12" w:name="_Hlk38996430"/>
      <w:r>
        <w:rPr>
          <w:rFonts w:ascii="仿宋" w:eastAsia="仿宋" w:hAnsi="仿宋" w:cs="宋体" w:hint="eastAsia"/>
          <w:sz w:val="28"/>
          <w:szCs w:val="28"/>
        </w:rPr>
        <w:t>拥有L</w:t>
      </w:r>
      <w:r>
        <w:rPr>
          <w:rFonts w:ascii="仿宋" w:eastAsia="仿宋" w:hAnsi="仿宋" w:cs="宋体"/>
          <w:sz w:val="28"/>
          <w:szCs w:val="28"/>
        </w:rPr>
        <w:t>NG</w:t>
      </w:r>
      <w:r>
        <w:rPr>
          <w:rFonts w:ascii="仿宋" w:eastAsia="仿宋" w:hAnsi="仿宋" w:cs="宋体" w:hint="eastAsia"/>
          <w:sz w:val="28"/>
          <w:szCs w:val="28"/>
        </w:rPr>
        <w:t>运输车</w:t>
      </w:r>
      <w:bookmarkStart w:id="13" w:name="_Hlk38996570"/>
      <w:r>
        <w:rPr>
          <w:rFonts w:ascii="仿宋" w:eastAsia="仿宋" w:hAnsi="仿宋" w:cs="宋体" w:hint="eastAsia"/>
          <w:sz w:val="28"/>
          <w:szCs w:val="28"/>
        </w:rPr>
        <w:t>（</w:t>
      </w:r>
      <w:r>
        <w:rPr>
          <w:rFonts w:ascii="仿宋" w:eastAsia="仿宋" w:hAnsi="仿宋" w:cs="宋体"/>
          <w:sz w:val="28"/>
          <w:szCs w:val="28"/>
        </w:rPr>
        <w:t>LNG槽车</w:t>
      </w:r>
      <w:r>
        <w:rPr>
          <w:rFonts w:ascii="仿宋" w:eastAsia="仿宋" w:hAnsi="仿宋" w:cs="宋体" w:hint="eastAsia"/>
          <w:sz w:val="28"/>
          <w:szCs w:val="28"/>
        </w:rPr>
        <w:t>）</w:t>
      </w:r>
      <w:bookmarkEnd w:id="13"/>
      <w:r>
        <w:rPr>
          <w:rFonts w:ascii="仿宋" w:eastAsia="仿宋" w:hAnsi="仿宋" w:cs="宋体"/>
          <w:sz w:val="28"/>
          <w:szCs w:val="28"/>
        </w:rPr>
        <w:t>5</w:t>
      </w:r>
      <w:r>
        <w:rPr>
          <w:rFonts w:ascii="仿宋" w:eastAsia="仿宋" w:hAnsi="仿宋" w:cs="宋体" w:hint="eastAsia"/>
          <w:sz w:val="28"/>
          <w:szCs w:val="28"/>
        </w:rPr>
        <w:t>辆以上、</w:t>
      </w:r>
      <w:r>
        <w:rPr>
          <w:rFonts w:ascii="仿宋" w:eastAsia="仿宋" w:hAnsi="仿宋" w:cs="宋体"/>
          <w:sz w:val="28"/>
          <w:szCs w:val="28"/>
        </w:rPr>
        <w:t>10</w:t>
      </w:r>
      <w:r>
        <w:rPr>
          <w:rFonts w:ascii="仿宋" w:eastAsia="仿宋" w:hAnsi="仿宋" w:cs="宋体" w:hint="eastAsia"/>
          <w:sz w:val="28"/>
          <w:szCs w:val="28"/>
        </w:rPr>
        <w:t>辆以下者，得</w:t>
      </w:r>
      <w:r>
        <w:rPr>
          <w:rFonts w:ascii="仿宋" w:eastAsia="仿宋" w:hAnsi="仿宋" w:cs="宋体"/>
          <w:sz w:val="28"/>
          <w:szCs w:val="28"/>
        </w:rPr>
        <w:t>2</w:t>
      </w:r>
      <w:r>
        <w:rPr>
          <w:rFonts w:ascii="仿宋" w:eastAsia="仿宋" w:hAnsi="仿宋" w:cs="宋体" w:hint="eastAsia"/>
          <w:sz w:val="28"/>
          <w:szCs w:val="28"/>
        </w:rPr>
        <w:t>分。</w:t>
      </w:r>
      <w:bookmarkEnd w:id="12"/>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拥有</w:t>
      </w:r>
      <w:r>
        <w:rPr>
          <w:rFonts w:ascii="仿宋" w:eastAsia="仿宋" w:hAnsi="仿宋" w:cs="宋体"/>
          <w:sz w:val="28"/>
          <w:szCs w:val="28"/>
        </w:rPr>
        <w:t>LNG运输车</w:t>
      </w:r>
      <w:r>
        <w:rPr>
          <w:rFonts w:ascii="仿宋" w:eastAsia="仿宋" w:hAnsi="仿宋" w:cs="宋体" w:hint="eastAsia"/>
          <w:sz w:val="28"/>
          <w:szCs w:val="28"/>
        </w:rPr>
        <w:t>（</w:t>
      </w:r>
      <w:r>
        <w:rPr>
          <w:rFonts w:ascii="仿宋" w:eastAsia="仿宋" w:hAnsi="仿宋" w:cs="宋体"/>
          <w:sz w:val="28"/>
          <w:szCs w:val="28"/>
        </w:rPr>
        <w:t>LNG槽车）10辆以上者，得5分。</w:t>
      </w:r>
    </w:p>
    <w:p w:rsidR="00A817D8" w:rsidRDefault="0001482E">
      <w:pPr>
        <w:overflowPunct w:val="0"/>
        <w:spacing w:line="360" w:lineRule="auto"/>
        <w:ind w:firstLineChars="200" w:firstLine="562"/>
        <w:rPr>
          <w:rFonts w:ascii="仿宋" w:eastAsia="仿宋" w:hAnsi="仿宋"/>
          <w:b/>
          <w:sz w:val="28"/>
          <w:szCs w:val="28"/>
        </w:rPr>
      </w:pPr>
      <w:r>
        <w:rPr>
          <w:rFonts w:ascii="仿宋" w:eastAsia="仿宋" w:hAnsi="仿宋"/>
          <w:b/>
          <w:sz w:val="28"/>
          <w:szCs w:val="28"/>
        </w:rPr>
        <w:fldChar w:fldCharType="begin"/>
      </w:r>
      <w:r w:rsidR="00DD07E8">
        <w:rPr>
          <w:rFonts w:ascii="仿宋" w:eastAsia="仿宋" w:hAnsi="仿宋"/>
          <w:b/>
          <w:sz w:val="28"/>
          <w:szCs w:val="28"/>
        </w:rPr>
        <w:instrText>= 3 \* GB4</w:instrText>
      </w:r>
      <w:r>
        <w:rPr>
          <w:rFonts w:ascii="仿宋" w:eastAsia="仿宋" w:hAnsi="仿宋"/>
          <w:b/>
          <w:sz w:val="28"/>
          <w:szCs w:val="28"/>
        </w:rPr>
        <w:fldChar w:fldCharType="separate"/>
      </w:r>
      <w:r w:rsidR="00DD07E8">
        <w:rPr>
          <w:rFonts w:ascii="仿宋" w:eastAsia="仿宋" w:hAnsi="仿宋" w:hint="eastAsia"/>
          <w:b/>
          <w:sz w:val="28"/>
          <w:szCs w:val="28"/>
        </w:rPr>
        <w:t>㈢</w:t>
      </w:r>
      <w:r>
        <w:rPr>
          <w:rFonts w:ascii="仿宋" w:eastAsia="仿宋" w:hAnsi="仿宋"/>
          <w:b/>
          <w:sz w:val="28"/>
          <w:szCs w:val="28"/>
        </w:rPr>
        <w:fldChar w:fldCharType="end"/>
      </w:r>
      <w:r w:rsidR="00DD07E8">
        <w:rPr>
          <w:rFonts w:ascii="仿宋" w:eastAsia="仿宋" w:hAnsi="仿宋" w:hint="eastAsia"/>
          <w:b/>
          <w:sz w:val="28"/>
          <w:szCs w:val="28"/>
        </w:rPr>
        <w:t>业绩（5分）</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报价人提供自</w:t>
      </w:r>
      <w:r>
        <w:rPr>
          <w:rFonts w:ascii="仿宋" w:eastAsia="仿宋" w:hAnsi="仿宋" w:cs="宋体"/>
          <w:sz w:val="28"/>
          <w:szCs w:val="28"/>
        </w:rPr>
        <w:t>2017</w:t>
      </w:r>
      <w:r>
        <w:rPr>
          <w:rFonts w:ascii="仿宋" w:eastAsia="仿宋" w:hAnsi="仿宋" w:cs="宋体" w:hint="eastAsia"/>
          <w:sz w:val="28"/>
          <w:szCs w:val="28"/>
        </w:rPr>
        <w:t>年4月至今，近</w:t>
      </w:r>
      <w:r>
        <w:rPr>
          <w:rFonts w:ascii="仿宋" w:eastAsia="仿宋" w:hAnsi="仿宋" w:cs="宋体"/>
          <w:sz w:val="28"/>
          <w:szCs w:val="28"/>
        </w:rPr>
        <w:t>3</w:t>
      </w:r>
      <w:r>
        <w:rPr>
          <w:rFonts w:ascii="仿宋" w:eastAsia="仿宋" w:hAnsi="仿宋" w:cs="宋体" w:hint="eastAsia"/>
          <w:sz w:val="28"/>
          <w:szCs w:val="28"/>
        </w:rPr>
        <w:t>年类似项目的业绩（以合同或中标通知书为准），每提供一个合格项目得</w:t>
      </w:r>
      <w:r>
        <w:rPr>
          <w:rFonts w:ascii="仿宋" w:eastAsia="仿宋" w:hAnsi="仿宋" w:cs="宋体"/>
          <w:sz w:val="28"/>
          <w:szCs w:val="28"/>
        </w:rPr>
        <w:t>2</w:t>
      </w:r>
      <w:r>
        <w:rPr>
          <w:rFonts w:ascii="仿宋" w:eastAsia="仿宋" w:hAnsi="仿宋" w:cs="宋体" w:hint="eastAsia"/>
          <w:sz w:val="28"/>
          <w:szCs w:val="28"/>
        </w:rPr>
        <w:t>分，最多得5分。</w:t>
      </w:r>
    </w:p>
    <w:p w:rsidR="00A817D8" w:rsidRDefault="0001482E">
      <w:pPr>
        <w:overflowPunct w:val="0"/>
        <w:spacing w:line="360" w:lineRule="auto"/>
        <w:ind w:firstLineChars="200" w:firstLine="562"/>
        <w:rPr>
          <w:rFonts w:ascii="仿宋" w:eastAsia="仿宋" w:hAnsi="仿宋"/>
          <w:b/>
          <w:sz w:val="28"/>
          <w:szCs w:val="28"/>
        </w:rPr>
      </w:pPr>
      <w:r>
        <w:rPr>
          <w:rFonts w:ascii="仿宋" w:eastAsia="仿宋" w:hAnsi="仿宋"/>
          <w:b/>
          <w:sz w:val="28"/>
          <w:szCs w:val="28"/>
        </w:rPr>
        <w:fldChar w:fldCharType="begin"/>
      </w:r>
      <w:r w:rsidR="00DD07E8">
        <w:rPr>
          <w:rFonts w:ascii="仿宋" w:eastAsia="仿宋" w:hAnsi="仿宋"/>
          <w:b/>
          <w:sz w:val="28"/>
          <w:szCs w:val="28"/>
        </w:rPr>
        <w:instrText>= 4 \* GB4</w:instrText>
      </w:r>
      <w:r>
        <w:rPr>
          <w:rFonts w:ascii="仿宋" w:eastAsia="仿宋" w:hAnsi="仿宋"/>
          <w:b/>
          <w:sz w:val="28"/>
          <w:szCs w:val="28"/>
        </w:rPr>
        <w:fldChar w:fldCharType="separate"/>
      </w:r>
      <w:r w:rsidR="00DD07E8">
        <w:rPr>
          <w:rFonts w:ascii="仿宋" w:eastAsia="仿宋" w:hAnsi="仿宋" w:hint="eastAsia"/>
          <w:b/>
          <w:sz w:val="28"/>
          <w:szCs w:val="28"/>
        </w:rPr>
        <w:t>㈣</w:t>
      </w:r>
      <w:r>
        <w:rPr>
          <w:rFonts w:ascii="仿宋" w:eastAsia="仿宋" w:hAnsi="仿宋"/>
          <w:b/>
          <w:sz w:val="28"/>
          <w:szCs w:val="28"/>
        </w:rPr>
        <w:fldChar w:fldCharType="end"/>
      </w:r>
      <w:r w:rsidR="00DD07E8">
        <w:rPr>
          <w:rFonts w:ascii="仿宋" w:eastAsia="仿宋" w:hAnsi="仿宋" w:hint="eastAsia"/>
          <w:b/>
          <w:sz w:val="28"/>
          <w:szCs w:val="28"/>
        </w:rPr>
        <w:t>技术方案（3</w:t>
      </w:r>
      <w:r w:rsidR="00DD07E8">
        <w:rPr>
          <w:rFonts w:ascii="仿宋" w:eastAsia="仿宋" w:hAnsi="仿宋"/>
          <w:b/>
          <w:sz w:val="28"/>
          <w:szCs w:val="28"/>
        </w:rPr>
        <w:t>0</w:t>
      </w:r>
      <w:r w:rsidR="00DD07E8">
        <w:rPr>
          <w:rFonts w:ascii="仿宋" w:eastAsia="仿宋" w:hAnsi="仿宋" w:hint="eastAsia"/>
          <w:b/>
          <w:sz w:val="28"/>
          <w:szCs w:val="28"/>
        </w:rPr>
        <w:t>分）</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sz w:val="28"/>
          <w:szCs w:val="28"/>
        </w:rPr>
        <w:t>1.</w:t>
      </w:r>
      <w:r>
        <w:rPr>
          <w:rFonts w:ascii="仿宋" w:eastAsia="仿宋" w:hAnsi="仿宋" w:cs="宋体" w:hint="eastAsia"/>
          <w:sz w:val="28"/>
          <w:szCs w:val="28"/>
        </w:rPr>
        <w:t>制订了严格的防火、防爆的制度和方案，牢固树立“安全第一、</w:t>
      </w:r>
      <w:r>
        <w:rPr>
          <w:rFonts w:ascii="仿宋" w:eastAsia="仿宋" w:hAnsi="仿宋" w:cs="宋体"/>
          <w:sz w:val="28"/>
          <w:szCs w:val="28"/>
        </w:rPr>
        <w:t xml:space="preserve"> 预防为主、综合治理”的安全管理理念，</w:t>
      </w:r>
      <w:r>
        <w:rPr>
          <w:rFonts w:ascii="仿宋" w:eastAsia="仿宋" w:hAnsi="仿宋" w:cs="宋体" w:hint="eastAsia"/>
          <w:sz w:val="28"/>
          <w:szCs w:val="28"/>
        </w:rPr>
        <w:t>制订了</w:t>
      </w:r>
      <w:r>
        <w:rPr>
          <w:rFonts w:ascii="仿宋" w:eastAsia="仿宋" w:hAnsi="仿宋" w:cs="宋体"/>
          <w:sz w:val="28"/>
          <w:szCs w:val="28"/>
        </w:rPr>
        <w:t>防止各种安全事故发生</w:t>
      </w:r>
      <w:r>
        <w:rPr>
          <w:rFonts w:ascii="仿宋" w:eastAsia="仿宋" w:hAnsi="仿宋" w:cs="宋体" w:hint="eastAsia"/>
          <w:sz w:val="28"/>
          <w:szCs w:val="28"/>
        </w:rPr>
        <w:t>的制度和预案</w:t>
      </w:r>
      <w:r>
        <w:rPr>
          <w:rFonts w:ascii="仿宋" w:eastAsia="仿宋" w:hAnsi="仿宋" w:cs="宋体"/>
          <w:sz w:val="28"/>
          <w:szCs w:val="28"/>
        </w:rPr>
        <w:t>。</w:t>
      </w:r>
      <w:r>
        <w:rPr>
          <w:rFonts w:ascii="仿宋" w:eastAsia="仿宋" w:hAnsi="仿宋" w:cs="宋体" w:hint="eastAsia"/>
          <w:sz w:val="28"/>
          <w:szCs w:val="28"/>
        </w:rPr>
        <w:t>具有完善、科学、经济、合理的</w:t>
      </w:r>
      <w:r>
        <w:rPr>
          <w:rFonts w:ascii="仿宋" w:eastAsia="仿宋" w:hAnsi="仿宋" w:cs="宋体"/>
          <w:sz w:val="28"/>
          <w:szCs w:val="28"/>
        </w:rPr>
        <w:t>LNG供应、储存技术方案，特别是LNG供应及时到位</w:t>
      </w:r>
      <w:r>
        <w:rPr>
          <w:rFonts w:ascii="仿宋" w:eastAsia="仿宋" w:hAnsi="仿宋" w:cs="宋体" w:hint="eastAsia"/>
          <w:sz w:val="28"/>
          <w:szCs w:val="28"/>
        </w:rPr>
        <w:t>（1</w:t>
      </w:r>
      <w:r>
        <w:rPr>
          <w:rFonts w:ascii="仿宋" w:eastAsia="仿宋" w:hAnsi="仿宋" w:cs="宋体"/>
          <w:sz w:val="28"/>
          <w:szCs w:val="28"/>
        </w:rPr>
        <w:t>2</w:t>
      </w:r>
      <w:r>
        <w:rPr>
          <w:rFonts w:ascii="仿宋" w:eastAsia="仿宋" w:hAnsi="仿宋" w:cs="宋体" w:hint="eastAsia"/>
          <w:sz w:val="28"/>
          <w:szCs w:val="28"/>
        </w:rPr>
        <w:t>小时内）</w:t>
      </w:r>
      <w:r>
        <w:rPr>
          <w:rFonts w:ascii="仿宋" w:eastAsia="仿宋" w:hAnsi="仿宋" w:cs="宋体"/>
          <w:sz w:val="28"/>
          <w:szCs w:val="28"/>
        </w:rPr>
        <w:t>、确保稳定运行所需储存设备的配备数量、停运期间的保管等技术措施，</w:t>
      </w:r>
      <w:r>
        <w:rPr>
          <w:rFonts w:ascii="仿宋" w:eastAsia="仿宋" w:hAnsi="仿宋" w:cs="宋体" w:hint="eastAsia"/>
          <w:sz w:val="28"/>
          <w:szCs w:val="28"/>
        </w:rPr>
        <w:t>具有切实可行的保供方案、售后服务承诺及安全防范措施者，得</w:t>
      </w:r>
      <w:r>
        <w:rPr>
          <w:rFonts w:ascii="仿宋" w:eastAsia="仿宋" w:hAnsi="仿宋" w:cs="宋体"/>
          <w:sz w:val="28"/>
          <w:szCs w:val="28"/>
        </w:rPr>
        <w:t>21</w:t>
      </w:r>
      <w:r>
        <w:rPr>
          <w:rFonts w:ascii="仿宋" w:eastAsia="仿宋" w:hAnsi="仿宋" w:cs="宋体" w:hint="eastAsia"/>
          <w:sz w:val="28"/>
          <w:szCs w:val="28"/>
        </w:rPr>
        <w:t>～</w:t>
      </w:r>
      <w:r>
        <w:rPr>
          <w:rFonts w:ascii="仿宋" w:eastAsia="仿宋" w:hAnsi="仿宋" w:cs="宋体"/>
          <w:sz w:val="28"/>
          <w:szCs w:val="28"/>
        </w:rPr>
        <w:t>30</w:t>
      </w:r>
      <w:r>
        <w:rPr>
          <w:rFonts w:ascii="仿宋" w:eastAsia="仿宋" w:hAnsi="仿宋" w:cs="宋体" w:hint="eastAsia"/>
          <w:sz w:val="28"/>
          <w:szCs w:val="28"/>
        </w:rPr>
        <w:t>分。</w:t>
      </w:r>
    </w:p>
    <w:p w:rsidR="00A817D8" w:rsidRDefault="00DD07E8">
      <w:pPr>
        <w:tabs>
          <w:tab w:val="left" w:pos="7088"/>
          <w:tab w:val="left" w:pos="7230"/>
        </w:tabs>
        <w:overflowPunct w:val="0"/>
        <w:spacing w:line="360" w:lineRule="auto"/>
        <w:ind w:firstLineChars="200" w:firstLine="560"/>
        <w:rPr>
          <w:rFonts w:ascii="仿宋" w:eastAsia="仿宋" w:hAnsi="仿宋" w:cs="宋体"/>
          <w:sz w:val="28"/>
          <w:szCs w:val="28"/>
        </w:rPr>
      </w:pPr>
      <w:r>
        <w:rPr>
          <w:rFonts w:ascii="仿宋" w:eastAsia="仿宋" w:hAnsi="仿宋" w:cs="宋体"/>
          <w:sz w:val="28"/>
          <w:szCs w:val="28"/>
        </w:rPr>
        <w:t>2.</w:t>
      </w:r>
      <w:r>
        <w:rPr>
          <w:rFonts w:ascii="仿宋" w:eastAsia="仿宋" w:hAnsi="仿宋" w:cs="宋体" w:hint="eastAsia"/>
          <w:sz w:val="28"/>
          <w:szCs w:val="28"/>
        </w:rPr>
        <w:t>制订了防止各种安全事故发生的制度和预案，具有较为具有完善、科学、经济、合理的</w:t>
      </w:r>
      <w:r>
        <w:rPr>
          <w:rFonts w:ascii="仿宋" w:eastAsia="仿宋" w:hAnsi="仿宋" w:cs="宋体"/>
          <w:sz w:val="28"/>
          <w:szCs w:val="28"/>
        </w:rPr>
        <w:t>LNG供应、储存技术方案，特别是LNG供应</w:t>
      </w:r>
      <w:r>
        <w:rPr>
          <w:rFonts w:ascii="仿宋" w:eastAsia="仿宋" w:hAnsi="仿宋" w:cs="宋体"/>
          <w:sz w:val="28"/>
          <w:szCs w:val="28"/>
        </w:rPr>
        <w:lastRenderedPageBreak/>
        <w:t>到位</w:t>
      </w:r>
      <w:r>
        <w:rPr>
          <w:rFonts w:ascii="仿宋" w:eastAsia="仿宋" w:hAnsi="仿宋" w:cs="宋体" w:hint="eastAsia"/>
          <w:sz w:val="28"/>
          <w:szCs w:val="28"/>
        </w:rPr>
        <w:t>（2</w:t>
      </w:r>
      <w:r>
        <w:rPr>
          <w:rFonts w:ascii="仿宋" w:eastAsia="仿宋" w:hAnsi="仿宋" w:cs="宋体"/>
          <w:sz w:val="28"/>
          <w:szCs w:val="28"/>
        </w:rPr>
        <w:t>4</w:t>
      </w:r>
      <w:r>
        <w:rPr>
          <w:rFonts w:ascii="仿宋" w:eastAsia="仿宋" w:hAnsi="仿宋" w:cs="宋体" w:hint="eastAsia"/>
          <w:sz w:val="28"/>
          <w:szCs w:val="28"/>
        </w:rPr>
        <w:t>小时内）</w:t>
      </w:r>
      <w:r>
        <w:rPr>
          <w:rFonts w:ascii="仿宋" w:eastAsia="仿宋" w:hAnsi="仿宋" w:cs="宋体"/>
          <w:sz w:val="28"/>
          <w:szCs w:val="28"/>
        </w:rPr>
        <w:t>、确保稳定运行所需储存设备的配备数量、停运期间的保管等技术措施，具有</w:t>
      </w:r>
      <w:r>
        <w:rPr>
          <w:rFonts w:ascii="仿宋" w:eastAsia="仿宋" w:hAnsi="仿宋" w:cs="宋体" w:hint="eastAsia"/>
          <w:sz w:val="28"/>
          <w:szCs w:val="28"/>
        </w:rPr>
        <w:t>较为</w:t>
      </w:r>
      <w:r>
        <w:rPr>
          <w:rFonts w:ascii="仿宋" w:eastAsia="仿宋" w:hAnsi="仿宋" w:cs="宋体"/>
          <w:sz w:val="28"/>
          <w:szCs w:val="28"/>
        </w:rPr>
        <w:t>具体可行的保供方案、售后服务承诺及安全防范措施者，</w:t>
      </w:r>
      <w:r>
        <w:rPr>
          <w:rFonts w:ascii="仿宋" w:eastAsia="仿宋" w:hAnsi="仿宋" w:cs="宋体" w:hint="eastAsia"/>
          <w:sz w:val="28"/>
          <w:szCs w:val="28"/>
        </w:rPr>
        <w:t>得</w:t>
      </w:r>
      <w:r>
        <w:rPr>
          <w:rFonts w:ascii="仿宋" w:eastAsia="仿宋" w:hAnsi="仿宋" w:cs="宋体"/>
          <w:sz w:val="28"/>
          <w:szCs w:val="28"/>
        </w:rPr>
        <w:t>11</w:t>
      </w:r>
      <w:r>
        <w:rPr>
          <w:rFonts w:ascii="仿宋" w:eastAsia="仿宋" w:hAnsi="仿宋" w:cs="宋体" w:hint="eastAsia"/>
          <w:sz w:val="28"/>
          <w:szCs w:val="28"/>
        </w:rPr>
        <w:t>～</w:t>
      </w:r>
      <w:r>
        <w:rPr>
          <w:rFonts w:ascii="仿宋" w:eastAsia="仿宋" w:hAnsi="仿宋" w:cs="宋体"/>
          <w:sz w:val="28"/>
          <w:szCs w:val="28"/>
        </w:rPr>
        <w:t>20</w:t>
      </w:r>
      <w:r>
        <w:rPr>
          <w:rFonts w:ascii="仿宋" w:eastAsia="仿宋" w:hAnsi="仿宋" w:cs="宋体" w:hint="eastAsia"/>
          <w:sz w:val="28"/>
          <w:szCs w:val="28"/>
        </w:rPr>
        <w:t>分。</w:t>
      </w:r>
    </w:p>
    <w:p w:rsidR="00A817D8" w:rsidRDefault="00DD07E8">
      <w:pPr>
        <w:tabs>
          <w:tab w:val="left" w:pos="7230"/>
        </w:tabs>
        <w:overflowPunct w:val="0"/>
        <w:spacing w:line="360" w:lineRule="auto"/>
        <w:ind w:firstLineChars="200" w:firstLine="560"/>
        <w:rPr>
          <w:rFonts w:ascii="仿宋" w:eastAsia="仿宋" w:hAnsi="仿宋" w:cs="宋体"/>
          <w:sz w:val="28"/>
          <w:szCs w:val="28"/>
        </w:rPr>
      </w:pPr>
      <w:r>
        <w:rPr>
          <w:rFonts w:ascii="仿宋" w:eastAsia="仿宋" w:hAnsi="仿宋" w:cs="宋体"/>
          <w:sz w:val="28"/>
          <w:szCs w:val="28"/>
        </w:rPr>
        <w:t>3.</w:t>
      </w:r>
      <w:r>
        <w:rPr>
          <w:rFonts w:ascii="仿宋" w:eastAsia="仿宋" w:hAnsi="仿宋" w:cs="宋体" w:hint="eastAsia"/>
          <w:sz w:val="28"/>
          <w:szCs w:val="28"/>
        </w:rPr>
        <w:t>提交的保供方案、售后服务承诺及安全防范措施等不完善者，得</w:t>
      </w:r>
      <w:r>
        <w:rPr>
          <w:rFonts w:ascii="仿宋" w:eastAsia="仿宋" w:hAnsi="仿宋" w:cs="宋体"/>
          <w:sz w:val="28"/>
          <w:szCs w:val="28"/>
        </w:rPr>
        <w:t xml:space="preserve"> 5</w:t>
      </w:r>
      <w:r>
        <w:rPr>
          <w:rFonts w:ascii="仿宋" w:eastAsia="仿宋" w:hAnsi="仿宋" w:cs="宋体" w:hint="eastAsia"/>
          <w:sz w:val="28"/>
          <w:szCs w:val="28"/>
        </w:rPr>
        <w:t>～</w:t>
      </w:r>
      <w:r>
        <w:rPr>
          <w:rFonts w:ascii="仿宋" w:eastAsia="仿宋" w:hAnsi="仿宋" w:cs="宋体"/>
          <w:sz w:val="28"/>
          <w:szCs w:val="28"/>
        </w:rPr>
        <w:t>10</w:t>
      </w:r>
      <w:r>
        <w:rPr>
          <w:rFonts w:ascii="仿宋" w:eastAsia="仿宋" w:hAnsi="仿宋" w:cs="宋体" w:hint="eastAsia"/>
          <w:sz w:val="28"/>
          <w:szCs w:val="28"/>
        </w:rPr>
        <w:t>分。</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sz w:val="28"/>
          <w:szCs w:val="28"/>
        </w:rPr>
        <w:t>4.</w:t>
      </w:r>
      <w:r>
        <w:rPr>
          <w:rFonts w:ascii="仿宋" w:eastAsia="仿宋" w:hAnsi="仿宋" w:cs="宋体" w:hint="eastAsia"/>
          <w:sz w:val="28"/>
          <w:szCs w:val="28"/>
        </w:rPr>
        <w:t>未提交保供方案、售后服务承诺及安全防范措施者，不得分。</w:t>
      </w:r>
    </w:p>
    <w:p w:rsidR="00A817D8" w:rsidRDefault="00DD07E8">
      <w:pPr>
        <w:overflowPunct w:val="0"/>
        <w:spacing w:line="360" w:lineRule="auto"/>
        <w:ind w:firstLineChars="200" w:firstLine="562"/>
        <w:rPr>
          <w:rFonts w:ascii="仿宋" w:eastAsia="仿宋" w:hAnsi="仿宋"/>
          <w:b/>
          <w:sz w:val="28"/>
          <w:szCs w:val="28"/>
        </w:rPr>
      </w:pPr>
      <w:r>
        <w:rPr>
          <w:rFonts w:ascii="仿宋" w:eastAsia="仿宋" w:hAnsi="仿宋" w:hint="eastAsia"/>
          <w:b/>
          <w:sz w:val="28"/>
          <w:szCs w:val="28"/>
        </w:rPr>
        <w:t>十三、付款方式</w:t>
      </w:r>
    </w:p>
    <w:p w:rsidR="00A817D8" w:rsidRDefault="00DD07E8" w:rsidP="000F1B8C">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签订合同，正常供气后，每</w:t>
      </w:r>
      <w:r>
        <w:rPr>
          <w:rFonts w:ascii="仿宋" w:eastAsia="仿宋" w:hAnsi="仿宋" w:cs="宋体"/>
          <w:sz w:val="28"/>
          <w:szCs w:val="28"/>
        </w:rPr>
        <w:t>30天</w:t>
      </w:r>
      <w:r w:rsidR="006B5BCD">
        <w:rPr>
          <w:rFonts w:ascii="仿宋" w:eastAsia="仿宋" w:hAnsi="仿宋" w:cs="宋体" w:hint="eastAsia"/>
          <w:sz w:val="28"/>
          <w:szCs w:val="28"/>
        </w:rPr>
        <w:t>服务结束后，供应商提供全额增值税专用发票后</w:t>
      </w:r>
      <w:r>
        <w:rPr>
          <w:rFonts w:ascii="仿宋" w:eastAsia="仿宋" w:hAnsi="仿宋" w:cs="宋体"/>
          <w:sz w:val="28"/>
          <w:szCs w:val="28"/>
        </w:rPr>
        <w:t>结算一次。</w:t>
      </w:r>
    </w:p>
    <w:p w:rsidR="00A817D8" w:rsidRDefault="00DD07E8" w:rsidP="00F74051">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通讯地址：兰州高</w:t>
      </w:r>
      <w:proofErr w:type="gramStart"/>
      <w:r>
        <w:rPr>
          <w:rFonts w:ascii="仿宋" w:eastAsia="仿宋" w:hAnsi="仿宋" w:cs="宋体" w:hint="eastAsia"/>
          <w:sz w:val="28"/>
          <w:szCs w:val="28"/>
        </w:rPr>
        <w:t>新区定连园区</w:t>
      </w:r>
      <w:proofErr w:type="gramEnd"/>
      <w:r>
        <w:rPr>
          <w:rFonts w:ascii="仿宋" w:eastAsia="仿宋" w:hAnsi="仿宋" w:cs="宋体" w:hint="eastAsia"/>
          <w:sz w:val="28"/>
          <w:szCs w:val="28"/>
        </w:rPr>
        <w:t>中农威特生物医药基地</w:t>
      </w:r>
      <w:r w:rsidR="00F74051">
        <w:rPr>
          <w:rFonts w:ascii="仿宋" w:eastAsia="仿宋" w:hAnsi="仿宋" w:cs="宋体" w:hint="eastAsia"/>
          <w:sz w:val="28"/>
          <w:szCs w:val="28"/>
        </w:rPr>
        <w:t>（兰州高新区定远镇孙家坡村</w:t>
      </w:r>
      <w:r w:rsidR="00F74051">
        <w:rPr>
          <w:rFonts w:ascii="仿宋" w:eastAsia="仿宋" w:hAnsi="仿宋" w:cs="宋体"/>
          <w:sz w:val="28"/>
          <w:szCs w:val="28"/>
        </w:rPr>
        <w:t>2</w:t>
      </w:r>
      <w:r w:rsidR="00F74051">
        <w:rPr>
          <w:rFonts w:ascii="仿宋" w:eastAsia="仿宋" w:hAnsi="仿宋" w:cs="宋体" w:hint="eastAsia"/>
          <w:sz w:val="28"/>
          <w:szCs w:val="28"/>
        </w:rPr>
        <w:t>社</w:t>
      </w:r>
      <w:r w:rsidR="00F74051">
        <w:rPr>
          <w:rFonts w:ascii="仿宋" w:eastAsia="仿宋" w:hAnsi="仿宋" w:cs="宋体"/>
          <w:sz w:val="28"/>
          <w:szCs w:val="28"/>
        </w:rPr>
        <w:t>166</w:t>
      </w:r>
      <w:r w:rsidR="00F74051">
        <w:rPr>
          <w:rFonts w:ascii="仿宋" w:eastAsia="仿宋" w:hAnsi="仿宋" w:cs="宋体" w:hint="eastAsia"/>
          <w:sz w:val="28"/>
          <w:szCs w:val="28"/>
        </w:rPr>
        <w:t>号）</w:t>
      </w:r>
    </w:p>
    <w:p w:rsidR="00A817D8" w:rsidRDefault="00DD07E8">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联系人：曹健民（电话：</w:t>
      </w:r>
      <w:r>
        <w:rPr>
          <w:rFonts w:ascii="仿宋" w:eastAsia="仿宋" w:hAnsi="仿宋" w:cs="宋体"/>
          <w:sz w:val="28"/>
          <w:szCs w:val="28"/>
        </w:rPr>
        <w:t>0931-8343716</w:t>
      </w:r>
      <w:r>
        <w:rPr>
          <w:rFonts w:ascii="仿宋" w:eastAsia="仿宋" w:hAnsi="仿宋" w:cs="宋体" w:hint="eastAsia"/>
          <w:sz w:val="28"/>
          <w:szCs w:val="28"/>
        </w:rPr>
        <w:t>）</w:t>
      </w:r>
    </w:p>
    <w:p w:rsidR="00A817D8" w:rsidRDefault="00DD07E8">
      <w:pPr>
        <w:overflowPunct w:val="0"/>
        <w:spacing w:line="360" w:lineRule="auto"/>
        <w:ind w:firstLineChars="600" w:firstLine="1680"/>
        <w:rPr>
          <w:rFonts w:ascii="仿宋" w:eastAsia="仿宋" w:hAnsi="仿宋" w:cs="宋体"/>
          <w:sz w:val="28"/>
          <w:szCs w:val="28"/>
        </w:rPr>
      </w:pPr>
      <w:r>
        <w:rPr>
          <w:rFonts w:ascii="仿宋" w:eastAsia="仿宋" w:hAnsi="仿宋" w:cs="宋体" w:hint="eastAsia"/>
          <w:sz w:val="28"/>
          <w:szCs w:val="28"/>
        </w:rPr>
        <w:t>刘百林（电话：</w:t>
      </w:r>
      <w:r>
        <w:rPr>
          <w:rFonts w:ascii="仿宋" w:eastAsia="仿宋" w:hAnsi="仿宋" w:cs="宋体"/>
          <w:sz w:val="28"/>
          <w:szCs w:val="28"/>
        </w:rPr>
        <w:t>13893685988</w:t>
      </w:r>
      <w:r>
        <w:rPr>
          <w:rFonts w:ascii="仿宋" w:eastAsia="仿宋" w:hAnsi="仿宋" w:cs="宋体" w:hint="eastAsia"/>
          <w:sz w:val="28"/>
          <w:szCs w:val="28"/>
        </w:rPr>
        <w:t>）</w:t>
      </w:r>
    </w:p>
    <w:p w:rsidR="00A817D8" w:rsidRDefault="00A817D8">
      <w:pPr>
        <w:overflowPunct w:val="0"/>
        <w:spacing w:line="360" w:lineRule="auto"/>
        <w:ind w:firstLineChars="900" w:firstLine="2520"/>
        <w:rPr>
          <w:rFonts w:ascii="仿宋" w:eastAsia="仿宋" w:hAnsi="仿宋" w:cs="宋体"/>
          <w:color w:val="000000"/>
          <w:sz w:val="28"/>
          <w:szCs w:val="28"/>
        </w:rPr>
      </w:pPr>
    </w:p>
    <w:p w:rsidR="00A817D8" w:rsidRDefault="00DD07E8">
      <w:pPr>
        <w:tabs>
          <w:tab w:val="left" w:pos="7513"/>
        </w:tabs>
        <w:overflowPunct w:val="0"/>
        <w:spacing w:line="360" w:lineRule="auto"/>
        <w:ind w:firstLineChars="1113" w:firstLine="3116"/>
        <w:rPr>
          <w:rFonts w:ascii="仿宋" w:eastAsia="仿宋" w:hAnsi="仿宋" w:cs="宋体"/>
          <w:color w:val="CCE8CF"/>
          <w:sz w:val="28"/>
          <w:szCs w:val="28"/>
        </w:rPr>
      </w:pPr>
      <w:r>
        <w:rPr>
          <w:rFonts w:ascii="仿宋" w:eastAsia="仿宋" w:hAnsi="仿宋" w:cs="宋体" w:hint="eastAsia"/>
          <w:color w:val="000000"/>
          <w:sz w:val="28"/>
          <w:szCs w:val="28"/>
        </w:rPr>
        <w:t>中农威特生物科技股份有限公司</w:t>
      </w:r>
    </w:p>
    <w:p w:rsidR="00A817D8" w:rsidRDefault="00DD07E8">
      <w:pPr>
        <w:overflowPunct w:val="0"/>
        <w:spacing w:line="360" w:lineRule="auto"/>
        <w:ind w:firstLineChars="1400" w:firstLine="3920"/>
        <w:rPr>
          <w:rFonts w:ascii="仿宋" w:eastAsia="仿宋" w:hAnsi="仿宋" w:cs="宋体"/>
          <w:color w:val="CCE8CF"/>
          <w:sz w:val="28"/>
          <w:szCs w:val="28"/>
        </w:rPr>
      </w:pPr>
      <w:r>
        <w:rPr>
          <w:rFonts w:ascii="仿宋" w:eastAsia="仿宋" w:hAnsi="仿宋" w:cs="宋体"/>
          <w:sz w:val="28"/>
          <w:szCs w:val="28"/>
        </w:rPr>
        <w:t>2020</w:t>
      </w:r>
      <w:r>
        <w:rPr>
          <w:rFonts w:ascii="仿宋" w:eastAsia="仿宋" w:hAnsi="仿宋" w:cs="宋体" w:hint="eastAsia"/>
          <w:sz w:val="28"/>
          <w:szCs w:val="28"/>
        </w:rPr>
        <w:t>年4月30日</w:t>
      </w:r>
    </w:p>
    <w:sectPr w:rsidR="00A817D8" w:rsidSect="00A817D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378" w:rsidRDefault="00AB6378" w:rsidP="00A817D8">
      <w:r>
        <w:separator/>
      </w:r>
    </w:p>
  </w:endnote>
  <w:endnote w:type="continuationSeparator" w:id="0">
    <w:p w:rsidR="00AB6378" w:rsidRDefault="00AB6378" w:rsidP="00A817D8">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altName w:val="宋体"/>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418986"/>
    </w:sdtPr>
    <w:sdtContent>
      <w:sdt>
        <w:sdtPr>
          <w:id w:val="-1669238322"/>
        </w:sdtPr>
        <w:sdtContent>
          <w:p w:rsidR="00A817D8" w:rsidRDefault="0001482E">
            <w:pPr>
              <w:pStyle w:val="a3"/>
              <w:jc w:val="center"/>
            </w:pPr>
            <w:r>
              <w:rPr>
                <w:b/>
                <w:bCs/>
                <w:sz w:val="24"/>
                <w:szCs w:val="24"/>
              </w:rPr>
              <w:fldChar w:fldCharType="begin"/>
            </w:r>
            <w:r w:rsidR="00DD07E8">
              <w:rPr>
                <w:b/>
                <w:bCs/>
              </w:rPr>
              <w:instrText>PAGE</w:instrText>
            </w:r>
            <w:r>
              <w:rPr>
                <w:b/>
                <w:bCs/>
                <w:sz w:val="24"/>
                <w:szCs w:val="24"/>
              </w:rPr>
              <w:fldChar w:fldCharType="separate"/>
            </w:r>
            <w:r w:rsidR="00895155">
              <w:rPr>
                <w:b/>
                <w:bCs/>
                <w:noProof/>
              </w:rPr>
              <w:t>9</w:t>
            </w:r>
            <w:r>
              <w:rPr>
                <w:b/>
                <w:bCs/>
                <w:sz w:val="24"/>
                <w:szCs w:val="24"/>
              </w:rPr>
              <w:fldChar w:fldCharType="end"/>
            </w:r>
            <w:r w:rsidR="00DD07E8">
              <w:rPr>
                <w:lang w:val="zh-CN"/>
              </w:rPr>
              <w:t xml:space="preserve"> / </w:t>
            </w:r>
            <w:r>
              <w:rPr>
                <w:b/>
                <w:bCs/>
                <w:sz w:val="24"/>
                <w:szCs w:val="24"/>
              </w:rPr>
              <w:fldChar w:fldCharType="begin"/>
            </w:r>
            <w:r w:rsidR="00DD07E8">
              <w:rPr>
                <w:b/>
                <w:bCs/>
              </w:rPr>
              <w:instrText>NUMPAGES</w:instrText>
            </w:r>
            <w:r>
              <w:rPr>
                <w:b/>
                <w:bCs/>
                <w:sz w:val="24"/>
                <w:szCs w:val="24"/>
              </w:rPr>
              <w:fldChar w:fldCharType="separate"/>
            </w:r>
            <w:r w:rsidR="00895155">
              <w:rPr>
                <w:b/>
                <w:bCs/>
                <w:noProof/>
              </w:rPr>
              <w:t>9</w:t>
            </w:r>
            <w:r>
              <w:rPr>
                <w:b/>
                <w:bCs/>
                <w:sz w:val="24"/>
                <w:szCs w:val="24"/>
              </w:rPr>
              <w:fldChar w:fldCharType="end"/>
            </w:r>
          </w:p>
        </w:sdtContent>
      </w:sdt>
    </w:sdtContent>
  </w:sdt>
  <w:p w:rsidR="00A817D8" w:rsidRDefault="00A817D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378" w:rsidRDefault="00AB6378" w:rsidP="00A817D8">
      <w:r>
        <w:separator/>
      </w:r>
    </w:p>
  </w:footnote>
  <w:footnote w:type="continuationSeparator" w:id="0">
    <w:p w:rsidR="00AB6378" w:rsidRDefault="00AB6378" w:rsidP="00A817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5010"/>
    <w:rsid w:val="00005F52"/>
    <w:rsid w:val="000122BD"/>
    <w:rsid w:val="0001482E"/>
    <w:rsid w:val="0002273A"/>
    <w:rsid w:val="0003042E"/>
    <w:rsid w:val="000307E5"/>
    <w:rsid w:val="000333BD"/>
    <w:rsid w:val="00093DA2"/>
    <w:rsid w:val="000A44CF"/>
    <w:rsid w:val="000B2CB1"/>
    <w:rsid w:val="000C10E1"/>
    <w:rsid w:val="000F1B8C"/>
    <w:rsid w:val="00115DE1"/>
    <w:rsid w:val="00116C61"/>
    <w:rsid w:val="001641B4"/>
    <w:rsid w:val="00173F49"/>
    <w:rsid w:val="00173FB3"/>
    <w:rsid w:val="00183327"/>
    <w:rsid w:val="00186DED"/>
    <w:rsid w:val="001A0C58"/>
    <w:rsid w:val="001D02B3"/>
    <w:rsid w:val="001D4C05"/>
    <w:rsid w:val="001E2102"/>
    <w:rsid w:val="001E39BE"/>
    <w:rsid w:val="002436FA"/>
    <w:rsid w:val="00257593"/>
    <w:rsid w:val="0026708F"/>
    <w:rsid w:val="00280514"/>
    <w:rsid w:val="00285845"/>
    <w:rsid w:val="002877EA"/>
    <w:rsid w:val="002A4EA9"/>
    <w:rsid w:val="002B163A"/>
    <w:rsid w:val="00315BAD"/>
    <w:rsid w:val="0031633F"/>
    <w:rsid w:val="00324B71"/>
    <w:rsid w:val="00346157"/>
    <w:rsid w:val="00365517"/>
    <w:rsid w:val="00366C80"/>
    <w:rsid w:val="00390526"/>
    <w:rsid w:val="0039707D"/>
    <w:rsid w:val="003A3413"/>
    <w:rsid w:val="003A7C8F"/>
    <w:rsid w:val="003C58B0"/>
    <w:rsid w:val="003D66BD"/>
    <w:rsid w:val="003E1170"/>
    <w:rsid w:val="003F5BAD"/>
    <w:rsid w:val="00432B1C"/>
    <w:rsid w:val="004429BF"/>
    <w:rsid w:val="00446B0E"/>
    <w:rsid w:val="00452207"/>
    <w:rsid w:val="0046712B"/>
    <w:rsid w:val="004901F6"/>
    <w:rsid w:val="00492908"/>
    <w:rsid w:val="004B014A"/>
    <w:rsid w:val="004D26ED"/>
    <w:rsid w:val="004E7E88"/>
    <w:rsid w:val="004F0480"/>
    <w:rsid w:val="00502006"/>
    <w:rsid w:val="00502994"/>
    <w:rsid w:val="00537ED4"/>
    <w:rsid w:val="00547CC5"/>
    <w:rsid w:val="00555DD4"/>
    <w:rsid w:val="005610A6"/>
    <w:rsid w:val="00573E2D"/>
    <w:rsid w:val="00591998"/>
    <w:rsid w:val="00595018"/>
    <w:rsid w:val="005A2D1D"/>
    <w:rsid w:val="005D4AF0"/>
    <w:rsid w:val="006047D5"/>
    <w:rsid w:val="00604B35"/>
    <w:rsid w:val="006405F1"/>
    <w:rsid w:val="00666F11"/>
    <w:rsid w:val="006723F5"/>
    <w:rsid w:val="00675010"/>
    <w:rsid w:val="00692087"/>
    <w:rsid w:val="006A4841"/>
    <w:rsid w:val="006B5BCD"/>
    <w:rsid w:val="006C2569"/>
    <w:rsid w:val="006C25D3"/>
    <w:rsid w:val="006C5818"/>
    <w:rsid w:val="006C64F5"/>
    <w:rsid w:val="006D5D74"/>
    <w:rsid w:val="006D6F6F"/>
    <w:rsid w:val="006E5C3B"/>
    <w:rsid w:val="006F7631"/>
    <w:rsid w:val="00721EDC"/>
    <w:rsid w:val="0072573E"/>
    <w:rsid w:val="007268B3"/>
    <w:rsid w:val="007323F1"/>
    <w:rsid w:val="0074007A"/>
    <w:rsid w:val="00746AC7"/>
    <w:rsid w:val="0076427A"/>
    <w:rsid w:val="007701CF"/>
    <w:rsid w:val="0079145C"/>
    <w:rsid w:val="00791FF7"/>
    <w:rsid w:val="007D6D8E"/>
    <w:rsid w:val="007E0683"/>
    <w:rsid w:val="0084301A"/>
    <w:rsid w:val="00881A90"/>
    <w:rsid w:val="00881F56"/>
    <w:rsid w:val="00890371"/>
    <w:rsid w:val="00895155"/>
    <w:rsid w:val="008A4D51"/>
    <w:rsid w:val="008B4B35"/>
    <w:rsid w:val="008C0DE1"/>
    <w:rsid w:val="008C5B76"/>
    <w:rsid w:val="008E60D8"/>
    <w:rsid w:val="008F1681"/>
    <w:rsid w:val="008F233F"/>
    <w:rsid w:val="008F7986"/>
    <w:rsid w:val="00901D29"/>
    <w:rsid w:val="00905854"/>
    <w:rsid w:val="00914998"/>
    <w:rsid w:val="00923B3D"/>
    <w:rsid w:val="00930845"/>
    <w:rsid w:val="00940EEB"/>
    <w:rsid w:val="0094286A"/>
    <w:rsid w:val="00942CDF"/>
    <w:rsid w:val="00944169"/>
    <w:rsid w:val="00973001"/>
    <w:rsid w:val="0098077D"/>
    <w:rsid w:val="00990C6F"/>
    <w:rsid w:val="00997536"/>
    <w:rsid w:val="009B1CC5"/>
    <w:rsid w:val="009B3058"/>
    <w:rsid w:val="009E1EC6"/>
    <w:rsid w:val="00A10541"/>
    <w:rsid w:val="00A16544"/>
    <w:rsid w:val="00A167E2"/>
    <w:rsid w:val="00A352B9"/>
    <w:rsid w:val="00A817D8"/>
    <w:rsid w:val="00A95D66"/>
    <w:rsid w:val="00AA0CD0"/>
    <w:rsid w:val="00AA1416"/>
    <w:rsid w:val="00AB4ECD"/>
    <w:rsid w:val="00AB6378"/>
    <w:rsid w:val="00AF394B"/>
    <w:rsid w:val="00B16F5C"/>
    <w:rsid w:val="00B466C5"/>
    <w:rsid w:val="00B5394A"/>
    <w:rsid w:val="00BA470C"/>
    <w:rsid w:val="00BB00A5"/>
    <w:rsid w:val="00BB75E5"/>
    <w:rsid w:val="00BE656B"/>
    <w:rsid w:val="00BF096A"/>
    <w:rsid w:val="00BF14B4"/>
    <w:rsid w:val="00C0348B"/>
    <w:rsid w:val="00C21F1D"/>
    <w:rsid w:val="00C40C6A"/>
    <w:rsid w:val="00C41347"/>
    <w:rsid w:val="00C54592"/>
    <w:rsid w:val="00C615FD"/>
    <w:rsid w:val="00C65DF0"/>
    <w:rsid w:val="00C82C14"/>
    <w:rsid w:val="00CB738F"/>
    <w:rsid w:val="00CC3EBE"/>
    <w:rsid w:val="00CE7A74"/>
    <w:rsid w:val="00CF2832"/>
    <w:rsid w:val="00D06F39"/>
    <w:rsid w:val="00D12FC2"/>
    <w:rsid w:val="00D14D04"/>
    <w:rsid w:val="00D23ED8"/>
    <w:rsid w:val="00D465DB"/>
    <w:rsid w:val="00D64FE1"/>
    <w:rsid w:val="00D83A40"/>
    <w:rsid w:val="00D87A46"/>
    <w:rsid w:val="00D97894"/>
    <w:rsid w:val="00DC1A38"/>
    <w:rsid w:val="00DD07E8"/>
    <w:rsid w:val="00DF068D"/>
    <w:rsid w:val="00DF7723"/>
    <w:rsid w:val="00E1081E"/>
    <w:rsid w:val="00E263E5"/>
    <w:rsid w:val="00E36A9F"/>
    <w:rsid w:val="00E37CFB"/>
    <w:rsid w:val="00E430CC"/>
    <w:rsid w:val="00E5140C"/>
    <w:rsid w:val="00E67118"/>
    <w:rsid w:val="00E70F26"/>
    <w:rsid w:val="00E74F44"/>
    <w:rsid w:val="00E97BFA"/>
    <w:rsid w:val="00EA08DA"/>
    <w:rsid w:val="00EA7E69"/>
    <w:rsid w:val="00EB091C"/>
    <w:rsid w:val="00EB4A3F"/>
    <w:rsid w:val="00EC1199"/>
    <w:rsid w:val="00ED0D1E"/>
    <w:rsid w:val="00EE1D7F"/>
    <w:rsid w:val="00EE2734"/>
    <w:rsid w:val="00EF0F87"/>
    <w:rsid w:val="00EF252A"/>
    <w:rsid w:val="00EF79D1"/>
    <w:rsid w:val="00F133EE"/>
    <w:rsid w:val="00F4211B"/>
    <w:rsid w:val="00F74051"/>
    <w:rsid w:val="00F80F25"/>
    <w:rsid w:val="00F93C71"/>
    <w:rsid w:val="00FB08CF"/>
    <w:rsid w:val="00FF0001"/>
    <w:rsid w:val="00FF5005"/>
    <w:rsid w:val="00FF617D"/>
    <w:rsid w:val="00FF7C13"/>
    <w:rsid w:val="0662136D"/>
    <w:rsid w:val="15385BD3"/>
    <w:rsid w:val="16395215"/>
    <w:rsid w:val="1C404E3A"/>
    <w:rsid w:val="1FA25291"/>
    <w:rsid w:val="233E4F0C"/>
    <w:rsid w:val="240B4348"/>
    <w:rsid w:val="24DD724B"/>
    <w:rsid w:val="27226563"/>
    <w:rsid w:val="396F4B30"/>
    <w:rsid w:val="47E77DEA"/>
    <w:rsid w:val="48313552"/>
    <w:rsid w:val="4CA5153E"/>
    <w:rsid w:val="4FA97796"/>
    <w:rsid w:val="595774A8"/>
    <w:rsid w:val="62326C7F"/>
    <w:rsid w:val="64AF7C16"/>
    <w:rsid w:val="6D972413"/>
    <w:rsid w:val="6FD77889"/>
    <w:rsid w:val="7DC128D1"/>
    <w:rsid w:val="7F6711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7D8"/>
    <w:pPr>
      <w:widowControl w:val="0"/>
      <w:jc w:val="both"/>
    </w:pPr>
    <w:rPr>
      <w:kern w:val="2"/>
      <w:sz w:val="21"/>
      <w:szCs w:val="22"/>
    </w:rPr>
  </w:style>
  <w:style w:type="paragraph" w:styleId="2">
    <w:name w:val="heading 2"/>
    <w:basedOn w:val="a"/>
    <w:next w:val="a"/>
    <w:link w:val="2Char"/>
    <w:uiPriority w:val="99"/>
    <w:qFormat/>
    <w:rsid w:val="005A2D1D"/>
    <w:pPr>
      <w:keepNext/>
      <w:keepLines/>
      <w:spacing w:before="260" w:after="260" w:line="416" w:lineRule="auto"/>
      <w:outlineLvl w:val="1"/>
    </w:pPr>
    <w:rPr>
      <w:rFonts w:ascii="Cambria" w:eastAsia="宋体" w:hAnsi="Cambria"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817D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817D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A817D8"/>
    <w:rPr>
      <w:sz w:val="24"/>
      <w:szCs w:val="24"/>
    </w:rPr>
  </w:style>
  <w:style w:type="table" w:styleId="a6">
    <w:name w:val="Table Grid"/>
    <w:basedOn w:val="a1"/>
    <w:uiPriority w:val="39"/>
    <w:qFormat/>
    <w:rsid w:val="00A81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qFormat/>
    <w:rsid w:val="00A817D8"/>
    <w:rPr>
      <w:color w:val="0000FF"/>
      <w:u w:val="single"/>
    </w:rPr>
  </w:style>
  <w:style w:type="character" w:customStyle="1" w:styleId="Char0">
    <w:name w:val="页眉 Char"/>
    <w:basedOn w:val="a0"/>
    <w:link w:val="a4"/>
    <w:uiPriority w:val="99"/>
    <w:qFormat/>
    <w:rsid w:val="00A817D8"/>
    <w:rPr>
      <w:sz w:val="18"/>
      <w:szCs w:val="18"/>
    </w:rPr>
  </w:style>
  <w:style w:type="character" w:customStyle="1" w:styleId="Char">
    <w:name w:val="页脚 Char"/>
    <w:basedOn w:val="a0"/>
    <w:link w:val="a3"/>
    <w:uiPriority w:val="99"/>
    <w:qFormat/>
    <w:rsid w:val="00A817D8"/>
    <w:rPr>
      <w:sz w:val="18"/>
      <w:szCs w:val="18"/>
    </w:rPr>
  </w:style>
  <w:style w:type="paragraph" w:styleId="a8">
    <w:name w:val="Balloon Text"/>
    <w:basedOn w:val="a"/>
    <w:link w:val="Char1"/>
    <w:uiPriority w:val="99"/>
    <w:semiHidden/>
    <w:unhideWhenUsed/>
    <w:rsid w:val="00537ED4"/>
    <w:rPr>
      <w:sz w:val="18"/>
      <w:szCs w:val="18"/>
    </w:rPr>
  </w:style>
  <w:style w:type="character" w:customStyle="1" w:styleId="Char1">
    <w:name w:val="批注框文本 Char"/>
    <w:basedOn w:val="a0"/>
    <w:link w:val="a8"/>
    <w:uiPriority w:val="99"/>
    <w:semiHidden/>
    <w:rsid w:val="00537ED4"/>
    <w:rPr>
      <w:kern w:val="2"/>
      <w:sz w:val="18"/>
      <w:szCs w:val="18"/>
    </w:rPr>
  </w:style>
  <w:style w:type="character" w:customStyle="1" w:styleId="2Char">
    <w:name w:val="标题 2 Char"/>
    <w:basedOn w:val="a0"/>
    <w:link w:val="2"/>
    <w:uiPriority w:val="99"/>
    <w:qFormat/>
    <w:rsid w:val="005A2D1D"/>
    <w:rPr>
      <w:rFonts w:ascii="Cambria" w:eastAsia="宋体" w:hAnsi="Cambria" w:cs="Times New Roman"/>
      <w:b/>
      <w:kern w:val="2"/>
      <w:sz w:val="32"/>
    </w:rPr>
  </w:style>
  <w:style w:type="paragraph" w:styleId="a9">
    <w:name w:val="Date"/>
    <w:basedOn w:val="a"/>
    <w:next w:val="a"/>
    <w:link w:val="Char2"/>
    <w:uiPriority w:val="99"/>
    <w:semiHidden/>
    <w:unhideWhenUsed/>
    <w:rsid w:val="005A2D1D"/>
    <w:pPr>
      <w:ind w:leftChars="2500" w:left="100"/>
    </w:pPr>
  </w:style>
  <w:style w:type="character" w:customStyle="1" w:styleId="Char2">
    <w:name w:val="日期 Char"/>
    <w:basedOn w:val="a0"/>
    <w:link w:val="a9"/>
    <w:uiPriority w:val="99"/>
    <w:semiHidden/>
    <w:rsid w:val="005A2D1D"/>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E5FE05-0D54-4C7F-8722-F7FD7BC7B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603</Words>
  <Characters>3440</Characters>
  <Application>Microsoft Office Word</Application>
  <DocSecurity>0</DocSecurity>
  <Lines>28</Lines>
  <Paragraphs>8</Paragraphs>
  <ScaleCrop>false</ScaleCrop>
  <Company>微软中国</Company>
  <LinksUpToDate>false</LinksUpToDate>
  <CharactersWithSpaces>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18</cp:revision>
  <cp:lastPrinted>2020-04-30T06:49:00Z</cp:lastPrinted>
  <dcterms:created xsi:type="dcterms:W3CDTF">2020-04-29T01:38:00Z</dcterms:created>
  <dcterms:modified xsi:type="dcterms:W3CDTF">2020-04-30T06:50:00Z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