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1CD" w:rsidRDefault="00F11AA5">
      <w:pPr>
        <w:pStyle w:val="3"/>
        <w:jc w:val="center"/>
      </w:pPr>
      <w:bookmarkStart w:id="0" w:name="_Toc394049868"/>
      <w:bookmarkStart w:id="1" w:name="_Toc520121492"/>
      <w:bookmarkStart w:id="2" w:name="_Toc534639336"/>
      <w:r>
        <w:rPr>
          <w:rFonts w:hint="eastAsia"/>
        </w:rPr>
        <w:t>中农威特生物科技股份有限公司</w:t>
      </w:r>
      <w:r w:rsidR="002A46BA">
        <w:rPr>
          <w:rFonts w:hint="eastAsia"/>
          <w:spacing w:val="-4"/>
        </w:rPr>
        <w:t>生产部阿法拉伐离心机维修包</w:t>
      </w:r>
      <w:r>
        <w:rPr>
          <w:rFonts w:hint="eastAsia"/>
        </w:rPr>
        <w:t>采购项目</w:t>
      </w:r>
      <w:bookmarkEnd w:id="0"/>
      <w:bookmarkEnd w:id="1"/>
      <w:bookmarkEnd w:id="2"/>
    </w:p>
    <w:p w:rsidR="006401CD" w:rsidRDefault="00F11AA5">
      <w:pPr>
        <w:pStyle w:val="3"/>
        <w:jc w:val="center"/>
      </w:pPr>
      <w:bookmarkStart w:id="3" w:name="_Toc394049869"/>
      <w:bookmarkStart w:id="4" w:name="_Toc520121493"/>
      <w:bookmarkStart w:id="5" w:name="_Toc534639337"/>
      <w:r>
        <w:rPr>
          <w:rFonts w:hint="eastAsia"/>
        </w:rPr>
        <w:t>单一来源采购公告</w:t>
      </w:r>
      <w:bookmarkEnd w:id="3"/>
      <w:bookmarkEnd w:id="4"/>
      <w:bookmarkEnd w:id="5"/>
    </w:p>
    <w:p w:rsidR="006401CD" w:rsidRDefault="00F11AA5">
      <w:pPr>
        <w:spacing w:line="400" w:lineRule="exact"/>
        <w:ind w:firstLineChars="200" w:firstLine="464"/>
        <w:rPr>
          <w:rFonts w:ascii="宋体" w:hAnsi="宋体"/>
          <w:spacing w:val="-4"/>
          <w:sz w:val="24"/>
        </w:rPr>
      </w:pPr>
      <w:r>
        <w:rPr>
          <w:rFonts w:ascii="宋体" w:hAnsi="宋体" w:hint="eastAsia"/>
          <w:spacing w:val="-4"/>
          <w:sz w:val="24"/>
        </w:rPr>
        <w:t>根据中农威特生物科技股份有限公司《采购管理办法》，</w:t>
      </w:r>
      <w:r w:rsidR="005913DC">
        <w:rPr>
          <w:rFonts w:ascii="宋体" w:hAnsi="宋体" w:hint="eastAsia"/>
          <w:spacing w:val="-4"/>
          <w:sz w:val="24"/>
        </w:rPr>
        <w:t>采购</w:t>
      </w:r>
      <w:r>
        <w:rPr>
          <w:rFonts w:ascii="宋体" w:hAnsi="宋体" w:hint="eastAsia"/>
          <w:spacing w:val="-4"/>
          <w:sz w:val="24"/>
        </w:rPr>
        <w:t>部对中农威特生物科技股份有限公司生产部</w:t>
      </w:r>
      <w:r w:rsidR="006F77F0">
        <w:rPr>
          <w:rFonts w:ascii="宋体" w:hAnsi="宋体" w:hint="eastAsia"/>
          <w:spacing w:val="-4"/>
          <w:sz w:val="24"/>
        </w:rPr>
        <w:t>阿法拉伐离心机维修包</w:t>
      </w:r>
      <w:r>
        <w:rPr>
          <w:rFonts w:ascii="宋体" w:hAnsi="宋体" w:hint="eastAsia"/>
          <w:spacing w:val="-4"/>
          <w:sz w:val="24"/>
        </w:rPr>
        <w:t>以单一来源的形式进行采购，欢迎供应商前来参加。</w:t>
      </w:r>
    </w:p>
    <w:p w:rsidR="006401CD" w:rsidRDefault="00F11AA5" w:rsidP="006F77F0">
      <w:pPr>
        <w:spacing w:line="400" w:lineRule="exact"/>
        <w:ind w:firstLineChars="196" w:firstLine="472"/>
        <w:rPr>
          <w:rFonts w:ascii="宋体" w:hAnsi="宋体"/>
          <w:b/>
          <w:color w:val="FF6600"/>
          <w:spacing w:val="-4"/>
          <w:sz w:val="24"/>
        </w:rPr>
      </w:pPr>
      <w:r>
        <w:rPr>
          <w:rFonts w:ascii="宋体" w:hAnsi="宋体" w:hint="eastAsia"/>
          <w:b/>
          <w:sz w:val="24"/>
        </w:rPr>
        <w:t>1、单一来源采购文件编号：</w:t>
      </w:r>
      <w:r>
        <w:rPr>
          <w:rFonts w:ascii="宋体" w:hAnsi="宋体" w:hint="eastAsia"/>
          <w:b/>
          <w:color w:val="C00000"/>
          <w:spacing w:val="-4"/>
          <w:sz w:val="24"/>
        </w:rPr>
        <w:t>ZNWT-WLGYB-2019-02</w:t>
      </w:r>
      <w:r w:rsidR="006F77F0">
        <w:rPr>
          <w:rFonts w:ascii="宋体" w:hAnsi="宋体" w:hint="eastAsia"/>
          <w:b/>
          <w:color w:val="C00000"/>
          <w:spacing w:val="-4"/>
          <w:sz w:val="24"/>
        </w:rPr>
        <w:t>8</w:t>
      </w:r>
    </w:p>
    <w:p w:rsidR="006401CD" w:rsidRDefault="00F11AA5">
      <w:pPr>
        <w:spacing w:line="400" w:lineRule="exact"/>
        <w:ind w:firstLineChars="200" w:firstLine="482"/>
        <w:rPr>
          <w:rFonts w:ascii="宋体" w:hAnsi="宋体"/>
          <w:spacing w:val="-4"/>
          <w:sz w:val="24"/>
        </w:rPr>
      </w:pPr>
      <w:r>
        <w:rPr>
          <w:rFonts w:ascii="宋体" w:hAnsi="宋体" w:hint="eastAsia"/>
          <w:b/>
          <w:sz w:val="24"/>
        </w:rPr>
        <w:t xml:space="preserve">2、单一来源采购内容： </w:t>
      </w:r>
      <w:r>
        <w:rPr>
          <w:rFonts w:ascii="宋体" w:hAnsi="宋体" w:hint="eastAsia"/>
          <w:spacing w:val="-4"/>
          <w:sz w:val="24"/>
        </w:rPr>
        <w:t xml:space="preserve"> 详见货物需求表</w:t>
      </w:r>
    </w:p>
    <w:p w:rsidR="006401CD" w:rsidRPr="005913DC" w:rsidRDefault="00F11AA5" w:rsidP="006F77F0">
      <w:pPr>
        <w:ind w:firstLineChars="193" w:firstLine="450"/>
        <w:rPr>
          <w:rFonts w:ascii="宋体" w:hAnsi="宋体" w:cs="Tahoma"/>
          <w:color w:val="000000"/>
          <w:kern w:val="0"/>
          <w:sz w:val="18"/>
          <w:szCs w:val="18"/>
        </w:rPr>
      </w:pPr>
      <w:r>
        <w:rPr>
          <w:rFonts w:ascii="宋体" w:hAnsi="宋体" w:hint="eastAsia"/>
          <w:b/>
          <w:spacing w:val="-4"/>
          <w:sz w:val="24"/>
        </w:rPr>
        <w:t>3、</w:t>
      </w:r>
      <w:r>
        <w:rPr>
          <w:rFonts w:ascii="宋体" w:hAnsi="宋体"/>
          <w:b/>
          <w:spacing w:val="-4"/>
          <w:sz w:val="24"/>
        </w:rPr>
        <w:t>拟定的唯一供应商</w:t>
      </w:r>
      <w:r>
        <w:rPr>
          <w:rFonts w:ascii="宋体" w:hAnsi="宋体" w:hint="eastAsia"/>
          <w:b/>
          <w:spacing w:val="-4"/>
          <w:sz w:val="24"/>
        </w:rPr>
        <w:t>：</w:t>
      </w:r>
      <w:r w:rsidR="005913DC" w:rsidRPr="005913DC">
        <w:rPr>
          <w:rFonts w:ascii="宋体" w:hAnsi="宋体" w:hint="eastAsia"/>
          <w:b/>
          <w:color w:val="C00000"/>
          <w:spacing w:val="-4"/>
          <w:sz w:val="24"/>
        </w:rPr>
        <w:t>甘肃欧诺流体设备工程有限公司</w:t>
      </w:r>
    </w:p>
    <w:p w:rsidR="006401CD" w:rsidRDefault="00F11AA5">
      <w:pPr>
        <w:spacing w:line="400" w:lineRule="exact"/>
        <w:ind w:firstLineChars="195" w:firstLine="454"/>
        <w:rPr>
          <w:rFonts w:ascii="宋体" w:hAnsi="宋体"/>
          <w:b/>
          <w:color w:val="FF6600"/>
          <w:spacing w:val="-4"/>
          <w:sz w:val="24"/>
        </w:rPr>
      </w:pPr>
      <w:r>
        <w:rPr>
          <w:rFonts w:ascii="宋体" w:hAnsi="宋体" w:hint="eastAsia"/>
          <w:b/>
          <w:color w:val="C00000"/>
          <w:spacing w:val="-4"/>
          <w:sz w:val="24"/>
        </w:rPr>
        <w:t xml:space="preserve">联系人：  </w:t>
      </w:r>
      <w:r w:rsidR="005913DC">
        <w:rPr>
          <w:rFonts w:ascii="宋体" w:hAnsi="宋体" w:hint="eastAsia"/>
          <w:b/>
          <w:color w:val="C00000"/>
          <w:spacing w:val="-4"/>
          <w:sz w:val="24"/>
        </w:rPr>
        <w:t>蔡一新</w:t>
      </w:r>
      <w:r>
        <w:rPr>
          <w:rFonts w:ascii="宋体" w:hAnsi="宋体" w:hint="eastAsia"/>
          <w:b/>
          <w:color w:val="C00000"/>
          <w:spacing w:val="-4"/>
          <w:sz w:val="24"/>
        </w:rPr>
        <w:t xml:space="preserve">   </w:t>
      </w:r>
      <w:r w:rsidR="005913DC">
        <w:rPr>
          <w:rFonts w:ascii="宋体" w:hAnsi="宋体" w:hint="eastAsia"/>
          <w:b/>
          <w:color w:val="C00000"/>
          <w:spacing w:val="-4"/>
          <w:sz w:val="24"/>
        </w:rPr>
        <w:t>18909462313</w:t>
      </w:r>
    </w:p>
    <w:p w:rsidR="006401CD" w:rsidRDefault="00F11AA5">
      <w:pPr>
        <w:spacing w:line="400" w:lineRule="exact"/>
        <w:ind w:firstLineChars="195" w:firstLine="454"/>
        <w:rPr>
          <w:rFonts w:ascii="宋体" w:hAnsi="宋体"/>
          <w:b/>
          <w:spacing w:val="-4"/>
          <w:sz w:val="24"/>
        </w:rPr>
      </w:pPr>
      <w:r>
        <w:rPr>
          <w:rFonts w:ascii="宋体" w:hAnsi="宋体" w:hint="eastAsia"/>
          <w:b/>
          <w:spacing w:val="-4"/>
          <w:sz w:val="24"/>
        </w:rPr>
        <w:t>4、供应商资格要求：</w:t>
      </w:r>
    </w:p>
    <w:p w:rsidR="006401CD" w:rsidRDefault="00F11AA5">
      <w:pPr>
        <w:spacing w:line="400" w:lineRule="exact"/>
        <w:ind w:firstLineChars="200" w:firstLine="464"/>
        <w:rPr>
          <w:rFonts w:ascii="宋体" w:hAnsi="宋体"/>
          <w:spacing w:val="-4"/>
          <w:sz w:val="24"/>
        </w:rPr>
      </w:pPr>
      <w:r>
        <w:rPr>
          <w:rFonts w:ascii="宋体" w:hAnsi="宋体" w:hint="eastAsia"/>
          <w:spacing w:val="-4"/>
          <w:sz w:val="24"/>
        </w:rPr>
        <w:t>1）供应商必须是中国境内注册的企业独立法人，提供企业法人营业执照副本（复印件）；</w:t>
      </w:r>
    </w:p>
    <w:p w:rsidR="006401CD" w:rsidRDefault="00F11AA5">
      <w:pPr>
        <w:spacing w:line="400" w:lineRule="exact"/>
        <w:ind w:firstLineChars="200" w:firstLine="464"/>
        <w:rPr>
          <w:rFonts w:ascii="宋体" w:hAnsi="宋体"/>
          <w:spacing w:val="-4"/>
          <w:sz w:val="24"/>
        </w:rPr>
      </w:pPr>
      <w:r>
        <w:rPr>
          <w:rFonts w:ascii="宋体" w:hAnsi="宋体" w:hint="eastAsia"/>
          <w:spacing w:val="-4"/>
          <w:sz w:val="24"/>
        </w:rPr>
        <w:t>2）税务登记证副本（复印件）；</w:t>
      </w:r>
    </w:p>
    <w:p w:rsidR="006401CD" w:rsidRDefault="00F11AA5">
      <w:pPr>
        <w:spacing w:line="400" w:lineRule="exact"/>
        <w:ind w:firstLineChars="200" w:firstLine="464"/>
        <w:rPr>
          <w:rFonts w:ascii="宋体" w:hAnsi="宋体"/>
          <w:spacing w:val="-4"/>
          <w:sz w:val="24"/>
        </w:rPr>
      </w:pPr>
      <w:r>
        <w:rPr>
          <w:rFonts w:ascii="宋体" w:hAnsi="宋体" w:hint="eastAsia"/>
          <w:spacing w:val="-4"/>
          <w:sz w:val="24"/>
        </w:rPr>
        <w:t>3）组织机构代码证副本（复印件）；</w:t>
      </w:r>
    </w:p>
    <w:p w:rsidR="006401CD" w:rsidRDefault="00F11AA5">
      <w:pPr>
        <w:spacing w:line="400" w:lineRule="exact"/>
        <w:ind w:firstLineChars="200" w:firstLine="464"/>
        <w:rPr>
          <w:rFonts w:ascii="宋体" w:hAnsi="宋体"/>
          <w:spacing w:val="-4"/>
          <w:sz w:val="24"/>
        </w:rPr>
      </w:pPr>
      <w:r>
        <w:rPr>
          <w:rFonts w:ascii="宋体" w:hAnsi="宋体" w:hint="eastAsia"/>
          <w:spacing w:val="-4"/>
          <w:sz w:val="24"/>
        </w:rPr>
        <w:t>4）法定代表人身份证（复印件）；</w:t>
      </w:r>
    </w:p>
    <w:p w:rsidR="006401CD" w:rsidRDefault="00F11AA5">
      <w:pPr>
        <w:spacing w:line="400" w:lineRule="exact"/>
        <w:ind w:firstLineChars="200" w:firstLine="464"/>
        <w:rPr>
          <w:rFonts w:ascii="宋体" w:hAnsi="宋体"/>
          <w:spacing w:val="-4"/>
          <w:sz w:val="24"/>
        </w:rPr>
      </w:pPr>
      <w:r>
        <w:rPr>
          <w:rFonts w:ascii="宋体" w:hAnsi="宋体" w:hint="eastAsia"/>
          <w:spacing w:val="-4"/>
          <w:sz w:val="24"/>
        </w:rPr>
        <w:t>5）法定代表人授权函及被授权人身份证（复印件）；</w:t>
      </w:r>
    </w:p>
    <w:p w:rsidR="006401CD" w:rsidRDefault="00F11AA5">
      <w:pPr>
        <w:spacing w:line="400" w:lineRule="exact"/>
        <w:ind w:firstLineChars="200" w:firstLine="464"/>
        <w:rPr>
          <w:rFonts w:ascii="宋体" w:hAnsi="宋体"/>
          <w:spacing w:val="-4"/>
          <w:sz w:val="24"/>
        </w:rPr>
      </w:pPr>
      <w:r>
        <w:rPr>
          <w:rFonts w:ascii="宋体" w:hAnsi="宋体" w:hint="eastAsia"/>
          <w:spacing w:val="-4"/>
          <w:sz w:val="24"/>
        </w:rPr>
        <w:t>6）</w:t>
      </w:r>
      <w:r>
        <w:rPr>
          <w:rFonts w:hint="eastAsia"/>
          <w:sz w:val="24"/>
        </w:rPr>
        <w:t>生产厂家授权函；</w:t>
      </w:r>
    </w:p>
    <w:p w:rsidR="006401CD" w:rsidRDefault="00F11AA5">
      <w:pPr>
        <w:spacing w:line="400" w:lineRule="exact"/>
        <w:ind w:firstLineChars="350" w:firstLine="840"/>
        <w:rPr>
          <w:rFonts w:ascii="宋体" w:hAnsi="宋体"/>
          <w:spacing w:val="-4"/>
          <w:sz w:val="24"/>
        </w:rPr>
      </w:pPr>
      <w:r>
        <w:rPr>
          <w:rFonts w:ascii="宋体" w:hAnsi="宋体" w:cs="宋体" w:hint="eastAsia"/>
          <w:kern w:val="0"/>
          <w:sz w:val="24"/>
        </w:rPr>
        <w:t>所有证书复印件必须加盖公司公章。</w:t>
      </w:r>
    </w:p>
    <w:p w:rsidR="006401CD" w:rsidRDefault="00F11AA5">
      <w:pPr>
        <w:spacing w:line="400" w:lineRule="exact"/>
        <w:ind w:firstLineChars="200" w:firstLine="466"/>
        <w:rPr>
          <w:rFonts w:ascii="宋体" w:hAnsi="宋体"/>
          <w:b/>
          <w:spacing w:val="-4"/>
          <w:sz w:val="24"/>
        </w:rPr>
      </w:pPr>
      <w:r>
        <w:rPr>
          <w:rFonts w:ascii="宋体" w:hAnsi="宋体" w:hint="eastAsia"/>
          <w:b/>
          <w:spacing w:val="-4"/>
          <w:sz w:val="24"/>
        </w:rPr>
        <w:t>5、获取采购文件的方式和时间：</w:t>
      </w:r>
    </w:p>
    <w:p w:rsidR="006401CD" w:rsidRDefault="00F11AA5">
      <w:pPr>
        <w:spacing w:line="400" w:lineRule="exact"/>
        <w:ind w:firstLineChars="200" w:firstLine="464"/>
        <w:rPr>
          <w:rFonts w:ascii="宋体" w:hAnsi="宋体"/>
          <w:color w:val="C00000"/>
          <w:spacing w:val="-4"/>
          <w:sz w:val="24"/>
        </w:rPr>
      </w:pPr>
      <w:r>
        <w:rPr>
          <w:rFonts w:ascii="宋体" w:hAnsi="宋体" w:hint="eastAsia"/>
          <w:spacing w:val="-4"/>
          <w:sz w:val="24"/>
        </w:rPr>
        <w:t>采购文件发售时间：</w:t>
      </w:r>
      <w:r>
        <w:rPr>
          <w:rFonts w:ascii="宋体" w:hAnsi="宋体"/>
          <w:color w:val="C00000"/>
          <w:spacing w:val="-4"/>
          <w:sz w:val="24"/>
          <w:highlight w:val="yellow"/>
        </w:rPr>
        <w:t>201</w:t>
      </w:r>
      <w:r>
        <w:rPr>
          <w:rFonts w:ascii="宋体" w:hAnsi="宋体" w:hint="eastAsia"/>
          <w:color w:val="C00000"/>
          <w:spacing w:val="-4"/>
          <w:sz w:val="24"/>
          <w:highlight w:val="yellow"/>
        </w:rPr>
        <w:t>9年</w:t>
      </w:r>
      <w:r w:rsidR="005913DC">
        <w:rPr>
          <w:rFonts w:ascii="宋体" w:hAnsi="宋体" w:hint="eastAsia"/>
          <w:color w:val="C00000"/>
          <w:spacing w:val="-4"/>
          <w:sz w:val="24"/>
          <w:highlight w:val="yellow"/>
        </w:rPr>
        <w:t>7</w:t>
      </w:r>
      <w:r>
        <w:rPr>
          <w:rFonts w:ascii="宋体" w:hAnsi="宋体" w:hint="eastAsia"/>
          <w:color w:val="C00000"/>
          <w:spacing w:val="-4"/>
          <w:sz w:val="24"/>
          <w:highlight w:val="yellow"/>
        </w:rPr>
        <w:t>月</w:t>
      </w:r>
      <w:r w:rsidR="005913DC">
        <w:rPr>
          <w:rFonts w:ascii="宋体" w:hAnsi="宋体" w:hint="eastAsia"/>
          <w:color w:val="C00000"/>
          <w:spacing w:val="-4"/>
          <w:sz w:val="24"/>
          <w:highlight w:val="yellow"/>
        </w:rPr>
        <w:t>17</w:t>
      </w:r>
      <w:r>
        <w:rPr>
          <w:rFonts w:ascii="宋体" w:hAnsi="宋体" w:hint="eastAsia"/>
          <w:color w:val="C00000"/>
          <w:spacing w:val="-4"/>
          <w:sz w:val="24"/>
          <w:highlight w:val="yellow"/>
        </w:rPr>
        <w:t>日</w:t>
      </w:r>
      <w:r>
        <w:rPr>
          <w:rFonts w:ascii="宋体" w:hAnsi="宋体"/>
          <w:color w:val="C00000"/>
          <w:spacing w:val="-4"/>
          <w:sz w:val="24"/>
          <w:highlight w:val="yellow"/>
        </w:rPr>
        <w:t>-201</w:t>
      </w:r>
      <w:r>
        <w:rPr>
          <w:rFonts w:ascii="宋体" w:hAnsi="宋体" w:hint="eastAsia"/>
          <w:color w:val="C00000"/>
          <w:spacing w:val="-4"/>
          <w:sz w:val="24"/>
          <w:highlight w:val="yellow"/>
        </w:rPr>
        <w:t>9年</w:t>
      </w:r>
      <w:r w:rsidR="005913DC">
        <w:rPr>
          <w:rFonts w:ascii="宋体" w:hAnsi="宋体" w:hint="eastAsia"/>
          <w:color w:val="C00000"/>
          <w:spacing w:val="-4"/>
          <w:sz w:val="24"/>
          <w:highlight w:val="yellow"/>
        </w:rPr>
        <w:t>7</w:t>
      </w:r>
      <w:r>
        <w:rPr>
          <w:rFonts w:ascii="宋体" w:hAnsi="宋体" w:hint="eastAsia"/>
          <w:color w:val="C00000"/>
          <w:spacing w:val="-4"/>
          <w:sz w:val="24"/>
          <w:highlight w:val="yellow"/>
        </w:rPr>
        <w:t>月</w:t>
      </w:r>
      <w:r w:rsidR="005913DC">
        <w:rPr>
          <w:rFonts w:ascii="宋体" w:hAnsi="宋体" w:hint="eastAsia"/>
          <w:color w:val="C00000"/>
          <w:spacing w:val="-4"/>
          <w:sz w:val="24"/>
          <w:highlight w:val="yellow"/>
        </w:rPr>
        <w:t>23</w:t>
      </w:r>
      <w:r>
        <w:rPr>
          <w:rFonts w:ascii="宋体" w:hAnsi="宋体" w:hint="eastAsia"/>
          <w:color w:val="C00000"/>
          <w:spacing w:val="-4"/>
          <w:sz w:val="24"/>
          <w:highlight w:val="yellow"/>
        </w:rPr>
        <w:t>日，每日8:</w:t>
      </w:r>
      <w:r>
        <w:rPr>
          <w:rFonts w:ascii="宋体" w:hAnsi="宋体"/>
          <w:color w:val="C00000"/>
          <w:spacing w:val="-4"/>
          <w:sz w:val="24"/>
          <w:highlight w:val="yellow"/>
        </w:rPr>
        <w:t>00-</w:t>
      </w:r>
      <w:r>
        <w:rPr>
          <w:rFonts w:ascii="宋体" w:hAnsi="宋体" w:hint="eastAsia"/>
          <w:color w:val="C00000"/>
          <w:spacing w:val="-4"/>
          <w:sz w:val="24"/>
          <w:highlight w:val="yellow"/>
        </w:rPr>
        <w:t>-1</w:t>
      </w:r>
      <w:r>
        <w:rPr>
          <w:rFonts w:ascii="宋体" w:hAnsi="宋体"/>
          <w:color w:val="C00000"/>
          <w:spacing w:val="-4"/>
          <w:sz w:val="24"/>
          <w:highlight w:val="yellow"/>
        </w:rPr>
        <w:t>7</w:t>
      </w:r>
      <w:r>
        <w:rPr>
          <w:rFonts w:ascii="宋体" w:hAnsi="宋体" w:hint="eastAsia"/>
          <w:color w:val="C00000"/>
          <w:spacing w:val="-4"/>
          <w:sz w:val="24"/>
          <w:highlight w:val="yellow"/>
        </w:rPr>
        <w:t>:</w:t>
      </w:r>
      <w:r>
        <w:rPr>
          <w:rFonts w:ascii="宋体" w:hAnsi="宋体"/>
          <w:color w:val="C00000"/>
          <w:spacing w:val="-4"/>
          <w:sz w:val="24"/>
          <w:highlight w:val="yellow"/>
        </w:rPr>
        <w:t>00</w:t>
      </w:r>
    </w:p>
    <w:p w:rsidR="006401CD" w:rsidRDefault="00F11AA5">
      <w:pPr>
        <w:spacing w:line="400" w:lineRule="exact"/>
        <w:ind w:firstLineChars="200" w:firstLine="464"/>
        <w:rPr>
          <w:rFonts w:ascii="宋体" w:hAnsi="宋体"/>
          <w:spacing w:val="-4"/>
          <w:sz w:val="24"/>
        </w:rPr>
      </w:pPr>
      <w:r>
        <w:rPr>
          <w:rFonts w:ascii="宋体" w:hAnsi="宋体" w:hint="eastAsia"/>
          <w:spacing w:val="-4"/>
          <w:sz w:val="24"/>
        </w:rPr>
        <w:t>采购文件发售方式： 免费发放</w:t>
      </w:r>
    </w:p>
    <w:p w:rsidR="006401CD" w:rsidRDefault="00F11AA5">
      <w:pPr>
        <w:spacing w:line="400" w:lineRule="exact"/>
        <w:ind w:firstLineChars="200" w:firstLine="466"/>
        <w:rPr>
          <w:rFonts w:ascii="宋体" w:hAnsi="宋体"/>
          <w:b/>
          <w:spacing w:val="-4"/>
          <w:sz w:val="24"/>
        </w:rPr>
      </w:pPr>
      <w:r>
        <w:rPr>
          <w:rFonts w:ascii="宋体" w:hAnsi="宋体" w:hint="eastAsia"/>
          <w:b/>
          <w:spacing w:val="-4"/>
          <w:sz w:val="24"/>
        </w:rPr>
        <w:t>6、递交单一来源谈判文件截止时间：</w:t>
      </w:r>
    </w:p>
    <w:p w:rsidR="006401CD" w:rsidRDefault="00F11AA5">
      <w:pPr>
        <w:spacing w:line="400" w:lineRule="exact"/>
        <w:ind w:firstLineChars="200" w:firstLine="464"/>
        <w:rPr>
          <w:rFonts w:ascii="宋体" w:hAnsi="宋体"/>
          <w:spacing w:val="-4"/>
          <w:sz w:val="24"/>
        </w:rPr>
      </w:pPr>
      <w:r>
        <w:rPr>
          <w:rFonts w:ascii="宋体" w:hAnsi="宋体"/>
          <w:color w:val="C00000"/>
          <w:spacing w:val="-4"/>
          <w:sz w:val="24"/>
          <w:highlight w:val="yellow"/>
        </w:rPr>
        <w:t>201</w:t>
      </w:r>
      <w:r>
        <w:rPr>
          <w:rFonts w:ascii="宋体" w:hAnsi="宋体" w:hint="eastAsia"/>
          <w:color w:val="C00000"/>
          <w:spacing w:val="-4"/>
          <w:sz w:val="24"/>
          <w:highlight w:val="yellow"/>
        </w:rPr>
        <w:t>9年</w:t>
      </w:r>
      <w:r w:rsidR="006F77F0">
        <w:rPr>
          <w:rFonts w:ascii="宋体" w:hAnsi="宋体" w:hint="eastAsia"/>
          <w:color w:val="C00000"/>
          <w:spacing w:val="-4"/>
          <w:sz w:val="24"/>
          <w:highlight w:val="yellow"/>
        </w:rPr>
        <w:t>7</w:t>
      </w:r>
      <w:r>
        <w:rPr>
          <w:rFonts w:ascii="宋体" w:hAnsi="宋体" w:hint="eastAsia"/>
          <w:color w:val="C00000"/>
          <w:spacing w:val="-4"/>
          <w:sz w:val="24"/>
          <w:highlight w:val="yellow"/>
        </w:rPr>
        <w:t>月</w:t>
      </w:r>
      <w:r w:rsidR="0013616E">
        <w:rPr>
          <w:rFonts w:ascii="宋体" w:hAnsi="宋体" w:hint="eastAsia"/>
          <w:color w:val="C00000"/>
          <w:spacing w:val="-4"/>
          <w:sz w:val="24"/>
          <w:highlight w:val="yellow"/>
        </w:rPr>
        <w:t>2</w:t>
      </w:r>
      <w:r w:rsidR="006F77F0">
        <w:rPr>
          <w:rFonts w:ascii="宋体" w:hAnsi="宋体" w:hint="eastAsia"/>
          <w:color w:val="C00000"/>
          <w:spacing w:val="-4"/>
          <w:sz w:val="24"/>
          <w:highlight w:val="yellow"/>
        </w:rPr>
        <w:t>3</w:t>
      </w:r>
      <w:r>
        <w:rPr>
          <w:rFonts w:ascii="宋体" w:hAnsi="宋体" w:hint="eastAsia"/>
          <w:color w:val="C00000"/>
          <w:spacing w:val="-4"/>
          <w:sz w:val="24"/>
          <w:highlight w:val="yellow"/>
        </w:rPr>
        <w:t>日</w:t>
      </w:r>
      <w:r w:rsidR="006F77F0">
        <w:rPr>
          <w:rFonts w:ascii="宋体" w:hAnsi="宋体" w:hint="eastAsia"/>
          <w:b/>
          <w:color w:val="C00000"/>
          <w:spacing w:val="-4"/>
          <w:sz w:val="24"/>
          <w:highlight w:val="yellow"/>
        </w:rPr>
        <w:t>下</w:t>
      </w:r>
      <w:r>
        <w:rPr>
          <w:rFonts w:ascii="宋体" w:hAnsi="宋体" w:hint="eastAsia"/>
          <w:b/>
          <w:color w:val="C00000"/>
          <w:spacing w:val="-4"/>
          <w:sz w:val="24"/>
          <w:highlight w:val="yellow"/>
        </w:rPr>
        <w:t>午</w:t>
      </w:r>
      <w:r w:rsidR="006F77F0">
        <w:rPr>
          <w:rFonts w:ascii="宋体" w:hAnsi="宋体" w:hint="eastAsia"/>
          <w:b/>
          <w:color w:val="C00000"/>
          <w:spacing w:val="-4"/>
          <w:sz w:val="24"/>
          <w:highlight w:val="yellow"/>
        </w:rPr>
        <w:t>16</w:t>
      </w:r>
      <w:r>
        <w:rPr>
          <w:rFonts w:ascii="宋体" w:hAnsi="宋体" w:hint="eastAsia"/>
          <w:b/>
          <w:color w:val="C00000"/>
          <w:spacing w:val="-4"/>
          <w:sz w:val="24"/>
          <w:highlight w:val="yellow"/>
        </w:rPr>
        <w:t>:</w:t>
      </w:r>
      <w:r w:rsidR="0013616E">
        <w:rPr>
          <w:rFonts w:ascii="宋体" w:hAnsi="宋体" w:hint="eastAsia"/>
          <w:b/>
          <w:color w:val="C00000"/>
          <w:spacing w:val="-4"/>
          <w:sz w:val="24"/>
          <w:highlight w:val="yellow"/>
        </w:rPr>
        <w:t>1</w:t>
      </w:r>
      <w:r>
        <w:rPr>
          <w:rFonts w:ascii="宋体" w:hAnsi="宋体" w:hint="eastAsia"/>
          <w:b/>
          <w:color w:val="C00000"/>
          <w:spacing w:val="-4"/>
          <w:sz w:val="24"/>
          <w:highlight w:val="yellow"/>
        </w:rPr>
        <w:t>0</w:t>
      </w:r>
      <w:r>
        <w:rPr>
          <w:rFonts w:ascii="宋体" w:hAnsi="宋体" w:hint="eastAsia"/>
          <w:color w:val="C00000"/>
          <w:spacing w:val="-4"/>
          <w:sz w:val="24"/>
          <w:highlight w:val="yellow"/>
        </w:rPr>
        <w:t>之前</w:t>
      </w:r>
      <w:r>
        <w:rPr>
          <w:rFonts w:ascii="宋体" w:hAnsi="宋体"/>
          <w:spacing w:val="-4"/>
          <w:sz w:val="24"/>
        </w:rPr>
        <w:t>,</w:t>
      </w:r>
      <w:r>
        <w:rPr>
          <w:rFonts w:ascii="宋体" w:hAnsi="宋体" w:hint="eastAsia"/>
          <w:spacing w:val="-4"/>
          <w:sz w:val="24"/>
        </w:rPr>
        <w:t>逾期不予受理。</w:t>
      </w:r>
    </w:p>
    <w:p w:rsidR="006401CD" w:rsidRDefault="00F11AA5">
      <w:pPr>
        <w:spacing w:line="400" w:lineRule="exact"/>
        <w:ind w:firstLineChars="200" w:firstLine="464"/>
        <w:rPr>
          <w:rFonts w:ascii="宋体" w:hAnsi="宋体"/>
          <w:spacing w:val="-4"/>
          <w:sz w:val="24"/>
        </w:rPr>
      </w:pPr>
      <w:r>
        <w:rPr>
          <w:rFonts w:ascii="宋体" w:hAnsi="宋体" w:hint="eastAsia"/>
          <w:spacing w:val="-4"/>
          <w:sz w:val="24"/>
        </w:rPr>
        <w:t>递交地点：兰州兽医研究所综合楼一楼会议室</w:t>
      </w:r>
    </w:p>
    <w:p w:rsidR="006401CD" w:rsidRDefault="00F11AA5">
      <w:pPr>
        <w:spacing w:line="400" w:lineRule="exact"/>
        <w:ind w:firstLineChars="200" w:firstLine="466"/>
        <w:rPr>
          <w:rFonts w:ascii="宋体" w:hAnsi="宋体"/>
          <w:b/>
          <w:spacing w:val="-4"/>
          <w:sz w:val="24"/>
        </w:rPr>
      </w:pPr>
      <w:r>
        <w:rPr>
          <w:rFonts w:ascii="宋体" w:hAnsi="宋体" w:hint="eastAsia"/>
          <w:b/>
          <w:spacing w:val="-4"/>
          <w:sz w:val="24"/>
        </w:rPr>
        <w:t>7、单一来源谈判时间：</w:t>
      </w:r>
      <w:r w:rsidR="006F77F0">
        <w:rPr>
          <w:rFonts w:ascii="宋体" w:hAnsi="宋体"/>
          <w:color w:val="C00000"/>
          <w:spacing w:val="-4"/>
          <w:sz w:val="24"/>
          <w:highlight w:val="yellow"/>
        </w:rPr>
        <w:t>201</w:t>
      </w:r>
      <w:r w:rsidR="006F77F0">
        <w:rPr>
          <w:rFonts w:ascii="宋体" w:hAnsi="宋体" w:hint="eastAsia"/>
          <w:color w:val="C00000"/>
          <w:spacing w:val="-4"/>
          <w:sz w:val="24"/>
          <w:highlight w:val="yellow"/>
        </w:rPr>
        <w:t>9年7月23日</w:t>
      </w:r>
      <w:r w:rsidR="006F77F0">
        <w:rPr>
          <w:rFonts w:ascii="宋体" w:hAnsi="宋体" w:hint="eastAsia"/>
          <w:b/>
          <w:color w:val="C00000"/>
          <w:spacing w:val="-4"/>
          <w:sz w:val="24"/>
          <w:highlight w:val="yellow"/>
        </w:rPr>
        <w:t>下午16:10</w:t>
      </w:r>
    </w:p>
    <w:p w:rsidR="006401CD" w:rsidRDefault="00F11AA5">
      <w:pPr>
        <w:spacing w:line="400" w:lineRule="exact"/>
        <w:ind w:firstLineChars="200" w:firstLine="464"/>
        <w:rPr>
          <w:rFonts w:ascii="宋体" w:hAnsi="宋体"/>
          <w:spacing w:val="-4"/>
          <w:sz w:val="24"/>
        </w:rPr>
      </w:pPr>
      <w:r>
        <w:rPr>
          <w:rFonts w:ascii="宋体" w:hAnsi="宋体" w:hint="eastAsia"/>
          <w:spacing w:val="-4"/>
          <w:sz w:val="24"/>
        </w:rPr>
        <w:t>采购地点：兰州兽医研究所综合楼3楼会议室</w:t>
      </w:r>
    </w:p>
    <w:p w:rsidR="006401CD" w:rsidRDefault="00F11AA5">
      <w:pPr>
        <w:spacing w:line="400" w:lineRule="exact"/>
        <w:ind w:firstLineChars="200" w:firstLine="466"/>
        <w:rPr>
          <w:rFonts w:ascii="宋体" w:hAnsi="宋体"/>
          <w:b/>
          <w:spacing w:val="-4"/>
          <w:sz w:val="24"/>
        </w:rPr>
      </w:pPr>
      <w:r>
        <w:rPr>
          <w:rFonts w:ascii="宋体" w:hAnsi="宋体" w:hint="eastAsia"/>
          <w:b/>
          <w:spacing w:val="-4"/>
          <w:sz w:val="24"/>
        </w:rPr>
        <w:t>8、组织机构：中农威特生物科技股份有限公司</w:t>
      </w:r>
      <w:r w:rsidR="002A46BA">
        <w:rPr>
          <w:rFonts w:ascii="宋体" w:hAnsi="宋体" w:hint="eastAsia"/>
          <w:b/>
          <w:spacing w:val="-4"/>
          <w:sz w:val="24"/>
        </w:rPr>
        <w:t>采购</w:t>
      </w:r>
      <w:r>
        <w:rPr>
          <w:rFonts w:ascii="宋体" w:hAnsi="宋体" w:hint="eastAsia"/>
          <w:b/>
          <w:spacing w:val="-4"/>
          <w:sz w:val="24"/>
        </w:rPr>
        <w:t>部</w:t>
      </w:r>
    </w:p>
    <w:p w:rsidR="006401CD" w:rsidRDefault="00F11AA5">
      <w:pPr>
        <w:spacing w:line="400" w:lineRule="exact"/>
        <w:ind w:firstLineChars="200" w:firstLine="464"/>
        <w:rPr>
          <w:rFonts w:ascii="宋体" w:hAnsi="宋体"/>
          <w:spacing w:val="-4"/>
          <w:sz w:val="24"/>
        </w:rPr>
      </w:pPr>
      <w:r>
        <w:rPr>
          <w:rFonts w:ascii="宋体" w:hAnsi="宋体" w:hint="eastAsia"/>
          <w:spacing w:val="-4"/>
          <w:sz w:val="24"/>
        </w:rPr>
        <w:t>传真：</w:t>
      </w:r>
      <w:r>
        <w:rPr>
          <w:rFonts w:ascii="宋体" w:hAnsi="宋体"/>
          <w:spacing w:val="-4"/>
          <w:sz w:val="24"/>
        </w:rPr>
        <w:t>0931-</w:t>
      </w:r>
      <w:r>
        <w:rPr>
          <w:rFonts w:ascii="宋体" w:hAnsi="宋体" w:hint="eastAsia"/>
          <w:spacing w:val="-4"/>
          <w:sz w:val="24"/>
        </w:rPr>
        <w:t>8342619邮箱：2754214819</w:t>
      </w:r>
      <w:r>
        <w:rPr>
          <w:rFonts w:ascii="宋体" w:hAnsi="宋体"/>
          <w:spacing w:val="-4"/>
          <w:sz w:val="24"/>
        </w:rPr>
        <w:t>@</w:t>
      </w:r>
      <w:r>
        <w:rPr>
          <w:rFonts w:ascii="宋体" w:hAnsi="宋体" w:hint="eastAsia"/>
          <w:spacing w:val="-4"/>
          <w:sz w:val="24"/>
        </w:rPr>
        <w:t>qq</w:t>
      </w:r>
      <w:r>
        <w:rPr>
          <w:rFonts w:ascii="宋体" w:hAnsi="宋体"/>
          <w:spacing w:val="-4"/>
          <w:sz w:val="24"/>
        </w:rPr>
        <w:t>.com</w:t>
      </w:r>
    </w:p>
    <w:p w:rsidR="006401CD" w:rsidRDefault="00F11AA5">
      <w:pPr>
        <w:spacing w:line="400" w:lineRule="exact"/>
        <w:ind w:firstLineChars="200" w:firstLine="464"/>
        <w:rPr>
          <w:rFonts w:ascii="宋体" w:hAnsi="宋体"/>
          <w:spacing w:val="-4"/>
          <w:sz w:val="24"/>
        </w:rPr>
      </w:pPr>
      <w:r>
        <w:rPr>
          <w:rFonts w:ascii="宋体" w:hAnsi="宋体" w:hint="eastAsia"/>
          <w:spacing w:val="-4"/>
          <w:sz w:val="24"/>
        </w:rPr>
        <w:t>联系人：谢 毅   0931-8342619</w:t>
      </w:r>
    </w:p>
    <w:p w:rsidR="006401CD" w:rsidRDefault="00F11AA5">
      <w:pPr>
        <w:spacing w:line="400" w:lineRule="exact"/>
        <w:ind w:firstLineChars="200" w:firstLine="466"/>
        <w:rPr>
          <w:rFonts w:ascii="宋体" w:hAnsi="宋体"/>
          <w:b/>
          <w:spacing w:val="-4"/>
          <w:sz w:val="24"/>
        </w:rPr>
      </w:pPr>
      <w:r>
        <w:rPr>
          <w:rFonts w:ascii="宋体" w:hAnsi="宋体" w:hint="eastAsia"/>
          <w:b/>
          <w:spacing w:val="-4"/>
          <w:sz w:val="24"/>
        </w:rPr>
        <w:t>9、采购人：中农威特生物科技股份有限公司</w:t>
      </w:r>
    </w:p>
    <w:p w:rsidR="006401CD" w:rsidRDefault="00F11AA5">
      <w:pPr>
        <w:pStyle w:val="ac"/>
        <w:rPr>
          <w:rFonts w:ascii="Tahoma" w:hAnsi="Tahoma" w:cs="Tahoma"/>
          <w:b/>
        </w:rPr>
      </w:pPr>
      <w:r>
        <w:rPr>
          <w:rFonts w:ascii="Tahoma" w:hAnsi="Tahoma" w:cs="Tahoma"/>
        </w:rPr>
        <w:t>                                                        </w:t>
      </w:r>
      <w:r>
        <w:rPr>
          <w:rFonts w:ascii="Tahoma" w:hAnsi="Tahoma" w:cs="Tahoma" w:hint="eastAsia"/>
          <w:b/>
        </w:rPr>
        <w:t>中农威特生物科技股份有限公司</w:t>
      </w:r>
      <w:r w:rsidR="006C2A54">
        <w:rPr>
          <w:rFonts w:ascii="Tahoma" w:hAnsi="Tahoma" w:cs="Tahoma" w:hint="eastAsia"/>
          <w:b/>
        </w:rPr>
        <w:t>采购</w:t>
      </w:r>
      <w:r>
        <w:rPr>
          <w:rFonts w:ascii="Tahoma" w:hAnsi="Tahoma" w:cs="Tahoma" w:hint="eastAsia"/>
          <w:b/>
        </w:rPr>
        <w:t>部</w:t>
      </w:r>
    </w:p>
    <w:p w:rsidR="006401CD" w:rsidRDefault="00F11AA5">
      <w:r>
        <w:rPr>
          <w:rFonts w:ascii="Tahoma" w:hAnsi="Tahoma" w:cs="Tahoma"/>
        </w:rPr>
        <w:t>                                                                        </w:t>
      </w:r>
      <w:r>
        <w:rPr>
          <w:rFonts w:ascii="Tahoma" w:hAnsi="Tahoma" w:cs="Tahoma" w:hint="eastAsia"/>
          <w:highlight w:val="yellow"/>
        </w:rPr>
        <w:t>2019</w:t>
      </w:r>
      <w:r>
        <w:rPr>
          <w:rFonts w:ascii="Tahoma" w:hAnsi="Tahoma" w:cs="Tahoma" w:hint="eastAsia"/>
          <w:highlight w:val="yellow"/>
        </w:rPr>
        <w:t>年</w:t>
      </w:r>
      <w:r w:rsidR="006F77F0">
        <w:rPr>
          <w:rFonts w:ascii="Tahoma" w:hAnsi="Tahoma" w:cs="Tahoma" w:hint="eastAsia"/>
          <w:highlight w:val="yellow"/>
        </w:rPr>
        <w:t>7</w:t>
      </w:r>
      <w:r>
        <w:rPr>
          <w:rFonts w:ascii="Tahoma" w:hAnsi="Tahoma" w:cs="Tahoma" w:hint="eastAsia"/>
          <w:highlight w:val="yellow"/>
        </w:rPr>
        <w:t>月</w:t>
      </w:r>
      <w:r w:rsidR="0013616E">
        <w:rPr>
          <w:rFonts w:ascii="Tahoma" w:hAnsi="Tahoma" w:cs="Tahoma" w:hint="eastAsia"/>
          <w:highlight w:val="yellow"/>
        </w:rPr>
        <w:t>1</w:t>
      </w:r>
      <w:r w:rsidR="006F77F0">
        <w:rPr>
          <w:rFonts w:ascii="Tahoma" w:hAnsi="Tahoma" w:cs="Tahoma" w:hint="eastAsia"/>
          <w:highlight w:val="yellow"/>
        </w:rPr>
        <w:t>6</w:t>
      </w:r>
      <w:r>
        <w:rPr>
          <w:rFonts w:ascii="Tahoma" w:hAnsi="Tahoma" w:cs="Tahoma" w:hint="eastAsia"/>
          <w:highlight w:val="yellow"/>
        </w:rPr>
        <w:t>日</w:t>
      </w:r>
    </w:p>
    <w:p w:rsidR="006401CD" w:rsidRDefault="006401CD"/>
    <w:p w:rsidR="006401CD" w:rsidRDefault="006401CD"/>
    <w:p w:rsidR="006401CD" w:rsidRDefault="006401CD"/>
    <w:p w:rsidR="006401CD" w:rsidRDefault="006401CD"/>
    <w:p w:rsidR="006401CD" w:rsidRDefault="00F11AA5">
      <w:pPr>
        <w:spacing w:line="360" w:lineRule="auto"/>
        <w:jc w:val="center"/>
        <w:rPr>
          <w:b/>
          <w:sz w:val="44"/>
          <w:szCs w:val="44"/>
        </w:rPr>
      </w:pPr>
      <w:bookmarkStart w:id="6" w:name="_Toc394049866"/>
      <w:bookmarkStart w:id="7" w:name="_Toc382316465"/>
      <w:r>
        <w:rPr>
          <w:rFonts w:hint="eastAsia"/>
          <w:b/>
          <w:sz w:val="44"/>
          <w:szCs w:val="44"/>
        </w:rPr>
        <w:lastRenderedPageBreak/>
        <w:t>中农威特生物科技股份有限公司</w:t>
      </w:r>
      <w:bookmarkStart w:id="8" w:name="_Toc394049867"/>
      <w:bookmarkEnd w:id="6"/>
      <w:r>
        <w:rPr>
          <w:rFonts w:hint="eastAsia"/>
          <w:b/>
          <w:sz w:val="44"/>
          <w:szCs w:val="44"/>
        </w:rPr>
        <w:t>生产部</w:t>
      </w:r>
      <w:r w:rsidR="006F77F0">
        <w:rPr>
          <w:rFonts w:hint="eastAsia"/>
          <w:b/>
          <w:sz w:val="44"/>
          <w:szCs w:val="44"/>
        </w:rPr>
        <w:t>阿法拉伐离心机维修包</w:t>
      </w:r>
      <w:r>
        <w:rPr>
          <w:rFonts w:hint="eastAsia"/>
          <w:b/>
          <w:sz w:val="44"/>
          <w:szCs w:val="44"/>
        </w:rPr>
        <w:t>单一来源采购项目</w:t>
      </w:r>
      <w:bookmarkEnd w:id="8"/>
    </w:p>
    <w:p w:rsidR="006401CD" w:rsidRDefault="006401CD">
      <w:pPr>
        <w:spacing w:line="720" w:lineRule="exact"/>
        <w:jc w:val="center"/>
        <w:rPr>
          <w:rFonts w:ascii="黑体" w:eastAsia="黑体"/>
          <w:b/>
          <w:spacing w:val="20"/>
          <w:sz w:val="44"/>
          <w:szCs w:val="44"/>
        </w:rPr>
      </w:pPr>
    </w:p>
    <w:p w:rsidR="006401CD" w:rsidRDefault="006401CD">
      <w:pPr>
        <w:spacing w:line="360" w:lineRule="auto"/>
        <w:rPr>
          <w:rFonts w:ascii="宋体" w:hAnsi="宋体"/>
          <w:b/>
          <w:sz w:val="72"/>
        </w:rPr>
      </w:pPr>
    </w:p>
    <w:p w:rsidR="006401CD" w:rsidRDefault="00F11AA5">
      <w:pPr>
        <w:spacing w:line="360" w:lineRule="auto"/>
        <w:jc w:val="center"/>
        <w:rPr>
          <w:rFonts w:ascii="黑体" w:eastAsia="黑体" w:hAnsi="宋体"/>
          <w:b/>
          <w:sz w:val="72"/>
        </w:rPr>
      </w:pPr>
      <w:r>
        <w:rPr>
          <w:rFonts w:ascii="黑体" w:eastAsia="黑体" w:hAnsi="宋体" w:hint="eastAsia"/>
          <w:b/>
          <w:sz w:val="72"/>
        </w:rPr>
        <w:t>采 购 文 件</w:t>
      </w:r>
    </w:p>
    <w:p w:rsidR="006401CD" w:rsidRDefault="006401CD">
      <w:pPr>
        <w:spacing w:line="400" w:lineRule="exact"/>
        <w:ind w:firstLineChars="200" w:firstLine="643"/>
        <w:rPr>
          <w:rFonts w:ascii="宋体" w:hAnsi="宋体"/>
          <w:b/>
          <w:sz w:val="32"/>
        </w:rPr>
      </w:pPr>
    </w:p>
    <w:p w:rsidR="006401CD" w:rsidRDefault="00F11AA5">
      <w:pPr>
        <w:spacing w:line="420" w:lineRule="exact"/>
        <w:jc w:val="center"/>
        <w:rPr>
          <w:rFonts w:ascii="宋体" w:hAnsi="宋体"/>
          <w:b/>
          <w:sz w:val="32"/>
        </w:rPr>
      </w:pPr>
      <w:r>
        <w:rPr>
          <w:rFonts w:ascii="宋体" w:hAnsi="宋体" w:hint="eastAsia"/>
          <w:b/>
          <w:sz w:val="32"/>
        </w:rPr>
        <w:t xml:space="preserve"> 采购编号</w:t>
      </w:r>
      <w:r>
        <w:rPr>
          <w:rFonts w:ascii="宋体" w:hAnsi="宋体" w:cs="宋体" w:hint="eastAsia"/>
          <w:b/>
          <w:kern w:val="0"/>
          <w:sz w:val="32"/>
          <w:szCs w:val="32"/>
        </w:rPr>
        <w:t>：</w:t>
      </w:r>
      <w:r>
        <w:rPr>
          <w:rFonts w:ascii="宋体" w:hAnsi="宋体" w:hint="eastAsia"/>
          <w:b/>
          <w:sz w:val="32"/>
        </w:rPr>
        <w:t>ZNWT-WLGYB-2019-0</w:t>
      </w:r>
      <w:r w:rsidR="005E2AD3">
        <w:rPr>
          <w:rFonts w:ascii="宋体" w:hAnsi="宋体" w:hint="eastAsia"/>
          <w:b/>
          <w:sz w:val="32"/>
        </w:rPr>
        <w:t>2</w:t>
      </w:r>
      <w:r w:rsidR="006F77F0">
        <w:rPr>
          <w:rFonts w:ascii="宋体" w:hAnsi="宋体" w:hint="eastAsia"/>
          <w:b/>
          <w:sz w:val="32"/>
        </w:rPr>
        <w:t>8</w:t>
      </w:r>
    </w:p>
    <w:p w:rsidR="006401CD" w:rsidRDefault="006401CD">
      <w:pPr>
        <w:spacing w:line="360" w:lineRule="auto"/>
        <w:jc w:val="center"/>
        <w:rPr>
          <w:rFonts w:ascii="宋体" w:hAnsi="宋体"/>
          <w:sz w:val="32"/>
          <w:szCs w:val="32"/>
        </w:rPr>
      </w:pPr>
    </w:p>
    <w:p w:rsidR="006401CD" w:rsidRDefault="006401CD">
      <w:pPr>
        <w:spacing w:line="360" w:lineRule="auto"/>
        <w:ind w:firstLineChars="200" w:firstLine="640"/>
        <w:jc w:val="center"/>
        <w:rPr>
          <w:rFonts w:ascii="宋体" w:hAnsi="宋体"/>
          <w:sz w:val="32"/>
        </w:rPr>
      </w:pPr>
    </w:p>
    <w:p w:rsidR="006401CD" w:rsidRDefault="006401CD">
      <w:pPr>
        <w:spacing w:line="360" w:lineRule="auto"/>
        <w:ind w:firstLineChars="200" w:firstLine="640"/>
        <w:jc w:val="center"/>
        <w:rPr>
          <w:rFonts w:ascii="宋体" w:hAnsi="宋体"/>
          <w:sz w:val="32"/>
        </w:rPr>
      </w:pPr>
    </w:p>
    <w:p w:rsidR="006401CD" w:rsidRDefault="006401CD">
      <w:pPr>
        <w:spacing w:line="360" w:lineRule="auto"/>
        <w:rPr>
          <w:rFonts w:ascii="宋体" w:hAnsi="宋体"/>
          <w:sz w:val="32"/>
        </w:rPr>
      </w:pPr>
    </w:p>
    <w:p w:rsidR="006401CD" w:rsidRDefault="006401CD">
      <w:pPr>
        <w:spacing w:line="360" w:lineRule="auto"/>
        <w:rPr>
          <w:rFonts w:ascii="宋体" w:hAnsi="宋体"/>
          <w:sz w:val="32"/>
        </w:rPr>
      </w:pPr>
    </w:p>
    <w:p w:rsidR="006401CD" w:rsidRDefault="00F11AA5">
      <w:pPr>
        <w:spacing w:line="900" w:lineRule="exact"/>
        <w:rPr>
          <w:rFonts w:ascii="宋体" w:hAnsi="宋体"/>
          <w:b/>
          <w:sz w:val="32"/>
          <w:szCs w:val="32"/>
        </w:rPr>
      </w:pPr>
      <w:r>
        <w:rPr>
          <w:rFonts w:ascii="宋体" w:hAnsi="宋体" w:hint="eastAsia"/>
          <w:b/>
          <w:sz w:val="32"/>
          <w:szCs w:val="32"/>
        </w:rPr>
        <w:t xml:space="preserve">    采购方（需方）：中农威特生物科技股份有限公司</w:t>
      </w:r>
    </w:p>
    <w:p w:rsidR="006401CD" w:rsidRDefault="00F11AA5">
      <w:pPr>
        <w:spacing w:line="900" w:lineRule="exact"/>
        <w:ind w:firstLineChars="196" w:firstLine="630"/>
        <w:rPr>
          <w:rFonts w:ascii="宋体" w:hAnsi="宋体"/>
          <w:b/>
          <w:sz w:val="32"/>
          <w:szCs w:val="32"/>
        </w:rPr>
      </w:pPr>
      <w:r>
        <w:rPr>
          <w:rFonts w:ascii="宋体" w:hAnsi="宋体" w:hint="eastAsia"/>
          <w:b/>
          <w:sz w:val="32"/>
          <w:szCs w:val="32"/>
        </w:rPr>
        <w:t>组织机构：中农威特生物科技股份有限公司</w:t>
      </w:r>
      <w:r w:rsidR="00B935AA">
        <w:rPr>
          <w:rFonts w:ascii="宋体" w:hAnsi="宋体" w:hint="eastAsia"/>
          <w:b/>
          <w:sz w:val="32"/>
          <w:szCs w:val="32"/>
        </w:rPr>
        <w:t>采购</w:t>
      </w:r>
      <w:r>
        <w:rPr>
          <w:rFonts w:ascii="宋体" w:hAnsi="宋体" w:hint="eastAsia"/>
          <w:b/>
          <w:sz w:val="32"/>
          <w:szCs w:val="32"/>
        </w:rPr>
        <w:t>部</w:t>
      </w:r>
    </w:p>
    <w:p w:rsidR="006401CD" w:rsidRDefault="006401CD">
      <w:pPr>
        <w:spacing w:line="900" w:lineRule="exact"/>
        <w:ind w:firstLineChars="545" w:firstLine="1144"/>
        <w:rPr>
          <w:color w:val="000000"/>
        </w:rPr>
      </w:pPr>
    </w:p>
    <w:p w:rsidR="006401CD" w:rsidRDefault="00F11AA5" w:rsidP="00F6286C">
      <w:pPr>
        <w:spacing w:line="360" w:lineRule="auto"/>
        <w:ind w:firstLineChars="841" w:firstLine="2702"/>
        <w:rPr>
          <w:b/>
          <w:color w:val="000000"/>
          <w:sz w:val="32"/>
          <w:szCs w:val="32"/>
        </w:rPr>
      </w:pPr>
      <w:r>
        <w:rPr>
          <w:rFonts w:hint="eastAsia"/>
          <w:b/>
          <w:color w:val="000000"/>
          <w:sz w:val="32"/>
          <w:szCs w:val="32"/>
          <w:highlight w:val="yellow"/>
        </w:rPr>
        <w:t>二○一九年</w:t>
      </w:r>
      <w:r w:rsidR="006F77F0">
        <w:rPr>
          <w:rFonts w:hint="eastAsia"/>
          <w:b/>
          <w:color w:val="000000"/>
          <w:sz w:val="32"/>
          <w:szCs w:val="32"/>
          <w:highlight w:val="yellow"/>
        </w:rPr>
        <w:t>七</w:t>
      </w:r>
      <w:r>
        <w:rPr>
          <w:rFonts w:hint="eastAsia"/>
          <w:b/>
          <w:color w:val="000000"/>
          <w:sz w:val="32"/>
          <w:szCs w:val="32"/>
          <w:highlight w:val="yellow"/>
        </w:rPr>
        <w:t>月</w:t>
      </w:r>
      <w:r w:rsidR="0013616E">
        <w:rPr>
          <w:rFonts w:hint="eastAsia"/>
          <w:b/>
          <w:color w:val="000000"/>
          <w:sz w:val="32"/>
          <w:szCs w:val="32"/>
          <w:highlight w:val="yellow"/>
        </w:rPr>
        <w:t>十</w:t>
      </w:r>
      <w:r w:rsidR="006F77F0">
        <w:rPr>
          <w:rFonts w:hint="eastAsia"/>
          <w:b/>
          <w:color w:val="000000"/>
          <w:sz w:val="32"/>
          <w:szCs w:val="32"/>
          <w:highlight w:val="yellow"/>
        </w:rPr>
        <w:t>六</w:t>
      </w:r>
      <w:r>
        <w:rPr>
          <w:rFonts w:hint="eastAsia"/>
          <w:b/>
          <w:color w:val="000000"/>
          <w:sz w:val="32"/>
          <w:szCs w:val="32"/>
          <w:highlight w:val="yellow"/>
        </w:rPr>
        <w:t>日</w:t>
      </w:r>
    </w:p>
    <w:p w:rsidR="006401CD" w:rsidRDefault="006401CD">
      <w:pPr>
        <w:spacing w:line="360" w:lineRule="auto"/>
        <w:ind w:firstLineChars="541" w:firstLine="1738"/>
        <w:rPr>
          <w:b/>
          <w:color w:val="000000"/>
          <w:sz w:val="32"/>
          <w:szCs w:val="32"/>
        </w:rPr>
      </w:pPr>
    </w:p>
    <w:p w:rsidR="006401CD" w:rsidRDefault="006401CD">
      <w:pPr>
        <w:spacing w:line="360" w:lineRule="auto"/>
        <w:ind w:firstLineChars="541" w:firstLine="1738"/>
        <w:rPr>
          <w:b/>
          <w:color w:val="000000"/>
          <w:sz w:val="32"/>
          <w:szCs w:val="32"/>
        </w:rPr>
      </w:pPr>
    </w:p>
    <w:p w:rsidR="006401CD" w:rsidRDefault="006401CD">
      <w:pPr>
        <w:spacing w:line="360" w:lineRule="auto"/>
        <w:ind w:firstLineChars="541" w:firstLine="1738"/>
        <w:rPr>
          <w:b/>
          <w:color w:val="000000"/>
          <w:sz w:val="32"/>
          <w:szCs w:val="32"/>
        </w:rPr>
      </w:pPr>
    </w:p>
    <w:p w:rsidR="006401CD" w:rsidRDefault="00F11AA5">
      <w:pPr>
        <w:pStyle w:val="11"/>
      </w:pPr>
      <w:r>
        <w:rPr>
          <w:rFonts w:hint="eastAsia"/>
        </w:rPr>
        <w:lastRenderedPageBreak/>
        <w:t>目录</w:t>
      </w:r>
    </w:p>
    <w:p w:rsidR="006401CD" w:rsidRDefault="00867915">
      <w:pPr>
        <w:pStyle w:val="21"/>
        <w:tabs>
          <w:tab w:val="right" w:leader="dot" w:pos="9118"/>
        </w:tabs>
        <w:rPr>
          <w:rFonts w:ascii="Calibri" w:hAnsi="Calibri"/>
          <w:smallCaps w:val="0"/>
          <w:sz w:val="21"/>
          <w:szCs w:val="22"/>
        </w:rPr>
      </w:pPr>
      <w:r w:rsidRPr="00867915">
        <w:rPr>
          <w:b/>
          <w:color w:val="000000"/>
          <w:sz w:val="32"/>
          <w:szCs w:val="32"/>
        </w:rPr>
        <w:fldChar w:fldCharType="begin"/>
      </w:r>
      <w:r w:rsidR="00F11AA5">
        <w:rPr>
          <w:rFonts w:hint="eastAsia"/>
          <w:b/>
          <w:color w:val="000000"/>
          <w:sz w:val="32"/>
          <w:szCs w:val="32"/>
        </w:rPr>
        <w:instrText>TOC \o "1-3" \h \z \u</w:instrText>
      </w:r>
      <w:r w:rsidRPr="00867915">
        <w:rPr>
          <w:b/>
          <w:color w:val="000000"/>
          <w:sz w:val="32"/>
          <w:szCs w:val="32"/>
        </w:rPr>
        <w:fldChar w:fldCharType="separate"/>
      </w:r>
      <w:hyperlink w:anchor="_Toc525654726" w:history="1">
        <w:r w:rsidR="00F11AA5">
          <w:rPr>
            <w:rStyle w:val="af1"/>
            <w:rFonts w:hint="eastAsia"/>
          </w:rPr>
          <w:t>第一部分总则</w:t>
        </w:r>
        <w:bookmarkStart w:id="9" w:name="_Hlt10187154"/>
        <w:r w:rsidR="00F11AA5">
          <w:tab/>
        </w:r>
        <w:bookmarkEnd w:id="9"/>
        <w:r>
          <w:fldChar w:fldCharType="begin"/>
        </w:r>
        <w:r w:rsidR="00F11AA5">
          <w:instrText xml:space="preserve"> PAGEREF _Toc525654726 \h </w:instrText>
        </w:r>
        <w:r>
          <w:fldChar w:fldCharType="separate"/>
        </w:r>
        <w:r w:rsidR="008A4BE5">
          <w:rPr>
            <w:noProof/>
          </w:rPr>
          <w:t>- 4 -</w:t>
        </w:r>
        <w:r>
          <w:fldChar w:fldCharType="end"/>
        </w:r>
      </w:hyperlink>
    </w:p>
    <w:p w:rsidR="006401CD" w:rsidRDefault="00867915">
      <w:pPr>
        <w:pStyle w:val="21"/>
        <w:tabs>
          <w:tab w:val="right" w:leader="dot" w:pos="9118"/>
        </w:tabs>
        <w:rPr>
          <w:rFonts w:ascii="Calibri" w:hAnsi="Calibri"/>
          <w:smallCaps w:val="0"/>
          <w:sz w:val="21"/>
          <w:szCs w:val="22"/>
        </w:rPr>
      </w:pPr>
      <w:hyperlink w:anchor="_Toc525654727" w:history="1">
        <w:r w:rsidR="00F11AA5">
          <w:rPr>
            <w:rStyle w:val="af1"/>
            <w:rFonts w:ascii="宋体" w:hAnsi="宋体"/>
          </w:rPr>
          <w:t xml:space="preserve">1.1 </w:t>
        </w:r>
        <w:r w:rsidR="00F11AA5">
          <w:rPr>
            <w:rStyle w:val="af1"/>
            <w:rFonts w:ascii="宋体" w:hAnsi="宋体" w:hint="eastAsia"/>
          </w:rPr>
          <w:t>单一来源采购文件涉及术语的内涵及解释</w:t>
        </w:r>
        <w:r w:rsidR="00F11AA5">
          <w:tab/>
        </w:r>
        <w:r>
          <w:fldChar w:fldCharType="begin"/>
        </w:r>
        <w:r w:rsidR="00F11AA5">
          <w:instrText xml:space="preserve"> PAGEREF _Toc525654727 \h </w:instrText>
        </w:r>
        <w:r>
          <w:fldChar w:fldCharType="separate"/>
        </w:r>
        <w:r w:rsidR="008A4BE5">
          <w:rPr>
            <w:noProof/>
          </w:rPr>
          <w:t>- 4 -</w:t>
        </w:r>
        <w:r>
          <w:fldChar w:fldCharType="end"/>
        </w:r>
      </w:hyperlink>
    </w:p>
    <w:p w:rsidR="006401CD" w:rsidRDefault="00867915">
      <w:pPr>
        <w:pStyle w:val="21"/>
        <w:tabs>
          <w:tab w:val="right" w:leader="dot" w:pos="9118"/>
        </w:tabs>
        <w:rPr>
          <w:rFonts w:ascii="Calibri" w:hAnsi="Calibri"/>
          <w:smallCaps w:val="0"/>
          <w:sz w:val="21"/>
          <w:szCs w:val="22"/>
        </w:rPr>
      </w:pPr>
      <w:hyperlink w:anchor="_Toc525654728" w:history="1">
        <w:r w:rsidR="00F11AA5">
          <w:rPr>
            <w:rStyle w:val="af1"/>
            <w:rFonts w:hint="eastAsia"/>
          </w:rPr>
          <w:t>第二部分单一来源</w:t>
        </w:r>
        <w:bookmarkStart w:id="10" w:name="_Hlt10186681"/>
        <w:bookmarkStart w:id="11" w:name="_Hlt10186682"/>
        <w:r w:rsidR="00F11AA5">
          <w:rPr>
            <w:rStyle w:val="af1"/>
            <w:rFonts w:hint="eastAsia"/>
          </w:rPr>
          <w:t>采</w:t>
        </w:r>
        <w:bookmarkStart w:id="12" w:name="_Hlt525655750"/>
        <w:bookmarkStart w:id="13" w:name="_Hlt525655751"/>
        <w:bookmarkEnd w:id="10"/>
        <w:bookmarkEnd w:id="11"/>
        <w:r w:rsidR="00F11AA5">
          <w:rPr>
            <w:rStyle w:val="af1"/>
            <w:rFonts w:hint="eastAsia"/>
          </w:rPr>
          <w:t>购</w:t>
        </w:r>
        <w:bookmarkEnd w:id="12"/>
        <w:bookmarkEnd w:id="13"/>
        <w:r w:rsidR="00F11AA5">
          <w:rPr>
            <w:rStyle w:val="af1"/>
            <w:rFonts w:hint="eastAsia"/>
          </w:rPr>
          <w:t>须知</w:t>
        </w:r>
        <w:r w:rsidR="00F11AA5">
          <w:tab/>
        </w:r>
        <w:r>
          <w:fldChar w:fldCharType="begin"/>
        </w:r>
        <w:r w:rsidR="00F11AA5">
          <w:instrText xml:space="preserve"> PAGEREF _Toc525654728 \h </w:instrText>
        </w:r>
        <w:r>
          <w:fldChar w:fldCharType="separate"/>
        </w:r>
        <w:r w:rsidR="008A4BE5">
          <w:rPr>
            <w:noProof/>
          </w:rPr>
          <w:t>- 4 -</w:t>
        </w:r>
        <w:r>
          <w:fldChar w:fldCharType="end"/>
        </w:r>
      </w:hyperlink>
    </w:p>
    <w:p w:rsidR="006401CD" w:rsidRDefault="00867915">
      <w:pPr>
        <w:pStyle w:val="21"/>
        <w:tabs>
          <w:tab w:val="right" w:leader="dot" w:pos="9118"/>
        </w:tabs>
        <w:rPr>
          <w:rFonts w:ascii="Calibri" w:hAnsi="Calibri"/>
          <w:smallCaps w:val="0"/>
          <w:sz w:val="21"/>
          <w:szCs w:val="22"/>
        </w:rPr>
      </w:pPr>
      <w:hyperlink w:anchor="_Toc525654729" w:history="1">
        <w:r w:rsidR="00F11AA5">
          <w:rPr>
            <w:rStyle w:val="af1"/>
            <w:rFonts w:ascii="宋体" w:hAnsi="宋体"/>
          </w:rPr>
          <w:t xml:space="preserve">2.1 </w:t>
        </w:r>
        <w:r w:rsidR="00F11AA5">
          <w:rPr>
            <w:rStyle w:val="af1"/>
            <w:rFonts w:ascii="宋体" w:hAnsi="宋体" w:hint="eastAsia"/>
          </w:rPr>
          <w:t>单一来源采购</w:t>
        </w:r>
        <w:r w:rsidR="00F11AA5">
          <w:tab/>
        </w:r>
        <w:r>
          <w:fldChar w:fldCharType="begin"/>
        </w:r>
        <w:r w:rsidR="00F11AA5">
          <w:instrText xml:space="preserve"> PAGEREF _Toc525654729 \h </w:instrText>
        </w:r>
        <w:r>
          <w:fldChar w:fldCharType="separate"/>
        </w:r>
        <w:r w:rsidR="008A4BE5">
          <w:rPr>
            <w:noProof/>
          </w:rPr>
          <w:t>- 4 -</w:t>
        </w:r>
        <w:r>
          <w:fldChar w:fldCharType="end"/>
        </w:r>
      </w:hyperlink>
    </w:p>
    <w:p w:rsidR="006401CD" w:rsidRDefault="00867915">
      <w:pPr>
        <w:pStyle w:val="21"/>
        <w:tabs>
          <w:tab w:val="right" w:leader="dot" w:pos="9118"/>
        </w:tabs>
        <w:rPr>
          <w:rFonts w:ascii="Calibri" w:hAnsi="Calibri"/>
          <w:smallCaps w:val="0"/>
          <w:sz w:val="21"/>
          <w:szCs w:val="22"/>
        </w:rPr>
      </w:pPr>
      <w:hyperlink w:anchor="_Toc525654730" w:history="1">
        <w:r w:rsidR="00F11AA5">
          <w:rPr>
            <w:rStyle w:val="af1"/>
            <w:rFonts w:hint="eastAsia"/>
          </w:rPr>
          <w:t>第三部分澄</w:t>
        </w:r>
        <w:bookmarkStart w:id="14" w:name="_Hlt10187161"/>
        <w:r w:rsidR="00F11AA5">
          <w:rPr>
            <w:rStyle w:val="af1"/>
            <w:rFonts w:hint="eastAsia"/>
          </w:rPr>
          <w:t>清</w:t>
        </w:r>
        <w:bookmarkEnd w:id="14"/>
        <w:r w:rsidR="00F11AA5">
          <w:rPr>
            <w:rStyle w:val="af1"/>
            <w:rFonts w:hint="eastAsia"/>
          </w:rPr>
          <w:t>和质疑</w:t>
        </w:r>
        <w:bookmarkStart w:id="15" w:name="_Hlt10186687"/>
        <w:r w:rsidR="00F11AA5">
          <w:tab/>
        </w:r>
        <w:bookmarkEnd w:id="15"/>
        <w:r>
          <w:fldChar w:fldCharType="begin"/>
        </w:r>
        <w:r w:rsidR="00F11AA5">
          <w:instrText xml:space="preserve"> PAGEREF _Toc525654730 \h </w:instrText>
        </w:r>
        <w:r>
          <w:fldChar w:fldCharType="separate"/>
        </w:r>
        <w:r w:rsidR="008A4BE5">
          <w:rPr>
            <w:noProof/>
          </w:rPr>
          <w:t>- 7 -</w:t>
        </w:r>
        <w:r>
          <w:fldChar w:fldCharType="end"/>
        </w:r>
      </w:hyperlink>
    </w:p>
    <w:p w:rsidR="006401CD" w:rsidRDefault="00867915">
      <w:pPr>
        <w:pStyle w:val="21"/>
        <w:tabs>
          <w:tab w:val="right" w:leader="dot" w:pos="9118"/>
        </w:tabs>
        <w:rPr>
          <w:rFonts w:ascii="Calibri" w:hAnsi="Calibri"/>
          <w:smallCaps w:val="0"/>
          <w:sz w:val="21"/>
          <w:szCs w:val="22"/>
        </w:rPr>
      </w:pPr>
      <w:hyperlink w:anchor="_Toc525654731" w:history="1">
        <w:r w:rsidR="00F11AA5">
          <w:rPr>
            <w:rStyle w:val="af1"/>
            <w:rFonts w:ascii="宋体" w:hAnsi="宋体"/>
          </w:rPr>
          <w:t>3.1</w:t>
        </w:r>
        <w:r w:rsidR="00F11AA5">
          <w:rPr>
            <w:rStyle w:val="af1"/>
            <w:rFonts w:ascii="宋体" w:hAnsi="宋体" w:hint="eastAsia"/>
          </w:rPr>
          <w:t>对单一来源采购文件的澄清和质疑</w:t>
        </w:r>
        <w:r w:rsidR="00F11AA5">
          <w:tab/>
        </w:r>
        <w:r>
          <w:fldChar w:fldCharType="begin"/>
        </w:r>
        <w:r w:rsidR="00F11AA5">
          <w:instrText xml:space="preserve"> PAGEREF _Toc525654731 \h </w:instrText>
        </w:r>
        <w:r>
          <w:fldChar w:fldCharType="separate"/>
        </w:r>
        <w:r w:rsidR="008A4BE5">
          <w:rPr>
            <w:noProof/>
          </w:rPr>
          <w:t>- 7 -</w:t>
        </w:r>
        <w:r>
          <w:fldChar w:fldCharType="end"/>
        </w:r>
      </w:hyperlink>
    </w:p>
    <w:p w:rsidR="006401CD" w:rsidRDefault="00867915">
      <w:pPr>
        <w:pStyle w:val="21"/>
        <w:tabs>
          <w:tab w:val="right" w:leader="dot" w:pos="9118"/>
        </w:tabs>
        <w:rPr>
          <w:rFonts w:ascii="Calibri" w:hAnsi="Calibri"/>
          <w:smallCaps w:val="0"/>
          <w:sz w:val="21"/>
          <w:szCs w:val="22"/>
        </w:rPr>
      </w:pPr>
      <w:hyperlink w:anchor="_Toc525654732" w:history="1">
        <w:r w:rsidR="00F11AA5">
          <w:rPr>
            <w:rStyle w:val="af1"/>
            <w:rFonts w:ascii="宋体" w:hAnsi="宋体"/>
          </w:rPr>
          <w:t>3.3</w:t>
        </w:r>
        <w:r w:rsidR="00F11AA5">
          <w:rPr>
            <w:rStyle w:val="af1"/>
            <w:rFonts w:ascii="宋体" w:hAnsi="宋体" w:hint="eastAsia"/>
          </w:rPr>
          <w:t>澄清或质疑不予受理的情况</w:t>
        </w:r>
        <w:r w:rsidR="00F11AA5">
          <w:tab/>
        </w:r>
        <w:r>
          <w:fldChar w:fldCharType="begin"/>
        </w:r>
        <w:r w:rsidR="00F11AA5">
          <w:instrText xml:space="preserve"> PAGEREF _Toc525654732 \h </w:instrText>
        </w:r>
        <w:r>
          <w:fldChar w:fldCharType="separate"/>
        </w:r>
        <w:r w:rsidR="008A4BE5">
          <w:rPr>
            <w:noProof/>
          </w:rPr>
          <w:t>- 8 -</w:t>
        </w:r>
        <w:r>
          <w:fldChar w:fldCharType="end"/>
        </w:r>
      </w:hyperlink>
    </w:p>
    <w:p w:rsidR="006401CD" w:rsidRDefault="00867915">
      <w:pPr>
        <w:pStyle w:val="21"/>
        <w:tabs>
          <w:tab w:val="right" w:leader="dot" w:pos="9118"/>
        </w:tabs>
        <w:rPr>
          <w:rFonts w:ascii="Calibri" w:hAnsi="Calibri"/>
          <w:smallCaps w:val="0"/>
          <w:sz w:val="21"/>
          <w:szCs w:val="22"/>
        </w:rPr>
      </w:pPr>
      <w:hyperlink w:anchor="_Toc525654733" w:history="1">
        <w:r w:rsidR="00F11AA5">
          <w:rPr>
            <w:rStyle w:val="af1"/>
            <w:rFonts w:ascii="宋体" w:hAnsi="宋体" w:hint="eastAsia"/>
          </w:rPr>
          <w:t>第四部分物料需</w:t>
        </w:r>
        <w:bookmarkStart w:id="16" w:name="_Hlt10187170"/>
        <w:r w:rsidR="00F11AA5">
          <w:rPr>
            <w:rStyle w:val="af1"/>
            <w:rFonts w:ascii="宋体" w:hAnsi="宋体" w:hint="eastAsia"/>
          </w:rPr>
          <w:t>求</w:t>
        </w:r>
        <w:bookmarkEnd w:id="16"/>
        <w:r w:rsidR="00F11AA5">
          <w:rPr>
            <w:rStyle w:val="af1"/>
            <w:rFonts w:ascii="宋体" w:hAnsi="宋体" w:hint="eastAsia"/>
          </w:rPr>
          <w:t>清单及主要参数</w:t>
        </w:r>
        <w:r w:rsidR="00F11AA5">
          <w:tab/>
        </w:r>
        <w:r>
          <w:fldChar w:fldCharType="begin"/>
        </w:r>
        <w:r w:rsidR="00F11AA5">
          <w:instrText xml:space="preserve"> PAGEREF _Toc525654733 \h </w:instrText>
        </w:r>
        <w:r>
          <w:fldChar w:fldCharType="separate"/>
        </w:r>
        <w:r w:rsidR="008A4BE5">
          <w:rPr>
            <w:noProof/>
          </w:rPr>
          <w:t>- 9 -</w:t>
        </w:r>
        <w:r>
          <w:fldChar w:fldCharType="end"/>
        </w:r>
      </w:hyperlink>
    </w:p>
    <w:p w:rsidR="006401CD" w:rsidRDefault="00867915">
      <w:pPr>
        <w:pStyle w:val="21"/>
        <w:tabs>
          <w:tab w:val="right" w:leader="dot" w:pos="9118"/>
        </w:tabs>
        <w:rPr>
          <w:rFonts w:ascii="Calibri" w:hAnsi="Calibri"/>
          <w:smallCaps w:val="0"/>
          <w:sz w:val="21"/>
          <w:szCs w:val="22"/>
        </w:rPr>
      </w:pPr>
      <w:hyperlink w:anchor="_Toc525654734" w:history="1">
        <w:r w:rsidR="00F11AA5">
          <w:rPr>
            <w:rStyle w:val="af1"/>
            <w:rFonts w:ascii="宋体" w:hAnsi="宋体" w:hint="eastAsia"/>
          </w:rPr>
          <w:t>第五部分单一来源采购原则及办法</w:t>
        </w:r>
        <w:r w:rsidR="00F11AA5">
          <w:tab/>
        </w:r>
        <w:r>
          <w:fldChar w:fldCharType="begin"/>
        </w:r>
        <w:r w:rsidR="00F11AA5">
          <w:instrText xml:space="preserve"> PAGEREF _Toc525654734 \h </w:instrText>
        </w:r>
        <w:r>
          <w:fldChar w:fldCharType="separate"/>
        </w:r>
        <w:r w:rsidR="008A4BE5">
          <w:rPr>
            <w:noProof/>
          </w:rPr>
          <w:t>- 9 -</w:t>
        </w:r>
        <w:r>
          <w:fldChar w:fldCharType="end"/>
        </w:r>
      </w:hyperlink>
    </w:p>
    <w:p w:rsidR="006401CD" w:rsidRDefault="00867915">
      <w:pPr>
        <w:pStyle w:val="21"/>
        <w:tabs>
          <w:tab w:val="right" w:leader="dot" w:pos="9118"/>
        </w:tabs>
        <w:rPr>
          <w:rFonts w:ascii="Calibri" w:hAnsi="Calibri"/>
          <w:smallCaps w:val="0"/>
          <w:sz w:val="21"/>
          <w:szCs w:val="22"/>
        </w:rPr>
      </w:pPr>
      <w:hyperlink w:anchor="_Toc525654735" w:history="1">
        <w:r w:rsidR="00F11AA5">
          <w:rPr>
            <w:rStyle w:val="af1"/>
            <w:rFonts w:ascii="宋体" w:hAnsi="宋体"/>
          </w:rPr>
          <w:t xml:space="preserve">5.1 </w:t>
        </w:r>
        <w:r w:rsidR="00F11AA5">
          <w:rPr>
            <w:rStyle w:val="af1"/>
            <w:rFonts w:ascii="宋体" w:hAnsi="宋体" w:hint="eastAsia"/>
          </w:rPr>
          <w:t>单一来源采购工作中的原则及组织</w:t>
        </w:r>
        <w:r w:rsidR="00F11AA5">
          <w:tab/>
        </w:r>
        <w:r>
          <w:fldChar w:fldCharType="begin"/>
        </w:r>
        <w:r w:rsidR="00F11AA5">
          <w:instrText xml:space="preserve"> PAGEREF _Toc525654735 \h </w:instrText>
        </w:r>
        <w:r>
          <w:fldChar w:fldCharType="separate"/>
        </w:r>
        <w:r w:rsidR="008A4BE5">
          <w:rPr>
            <w:noProof/>
          </w:rPr>
          <w:t>- 9 -</w:t>
        </w:r>
        <w:r>
          <w:fldChar w:fldCharType="end"/>
        </w:r>
      </w:hyperlink>
    </w:p>
    <w:p w:rsidR="006401CD" w:rsidRDefault="00867915">
      <w:pPr>
        <w:pStyle w:val="21"/>
        <w:tabs>
          <w:tab w:val="right" w:leader="dot" w:pos="9118"/>
        </w:tabs>
        <w:rPr>
          <w:rFonts w:ascii="Calibri" w:hAnsi="Calibri"/>
          <w:smallCaps w:val="0"/>
          <w:sz w:val="21"/>
          <w:szCs w:val="22"/>
        </w:rPr>
      </w:pPr>
      <w:hyperlink w:anchor="_Toc525654736" w:history="1">
        <w:r w:rsidR="00F11AA5">
          <w:rPr>
            <w:rStyle w:val="af1"/>
            <w:rFonts w:ascii="宋体" w:hAnsi="宋体"/>
          </w:rPr>
          <w:t xml:space="preserve">5.2 </w:t>
        </w:r>
        <w:r w:rsidR="00F11AA5">
          <w:rPr>
            <w:rStyle w:val="af1"/>
            <w:rFonts w:ascii="宋体" w:hAnsi="宋体" w:hint="eastAsia"/>
          </w:rPr>
          <w:t>单一来源采购小组的职责</w:t>
        </w:r>
        <w:r w:rsidR="00F11AA5">
          <w:tab/>
        </w:r>
        <w:r>
          <w:fldChar w:fldCharType="begin"/>
        </w:r>
        <w:r w:rsidR="00F11AA5">
          <w:instrText xml:space="preserve"> PAGEREF _Toc525654736 \h </w:instrText>
        </w:r>
        <w:r>
          <w:fldChar w:fldCharType="separate"/>
        </w:r>
        <w:r w:rsidR="008A4BE5">
          <w:rPr>
            <w:noProof/>
          </w:rPr>
          <w:t>- 10 -</w:t>
        </w:r>
        <w:r>
          <w:fldChar w:fldCharType="end"/>
        </w:r>
      </w:hyperlink>
    </w:p>
    <w:p w:rsidR="006401CD" w:rsidRDefault="00867915">
      <w:pPr>
        <w:pStyle w:val="21"/>
        <w:tabs>
          <w:tab w:val="right" w:leader="dot" w:pos="9118"/>
        </w:tabs>
        <w:rPr>
          <w:rFonts w:ascii="Calibri" w:hAnsi="Calibri"/>
          <w:smallCaps w:val="0"/>
          <w:sz w:val="21"/>
          <w:szCs w:val="22"/>
        </w:rPr>
      </w:pPr>
      <w:hyperlink w:anchor="_Toc525654737" w:history="1">
        <w:r w:rsidR="00F11AA5">
          <w:rPr>
            <w:rStyle w:val="af1"/>
            <w:rFonts w:ascii="宋体" w:hAnsi="宋体"/>
          </w:rPr>
          <w:t xml:space="preserve">5.3 </w:t>
        </w:r>
        <w:r w:rsidR="00F11AA5">
          <w:rPr>
            <w:rStyle w:val="af1"/>
            <w:rFonts w:ascii="宋体" w:hAnsi="宋体" w:hint="eastAsia"/>
          </w:rPr>
          <w:t>单一来源采购内容及标准</w:t>
        </w:r>
        <w:r w:rsidR="00F11AA5">
          <w:tab/>
        </w:r>
        <w:r>
          <w:fldChar w:fldCharType="begin"/>
        </w:r>
        <w:r w:rsidR="00F11AA5">
          <w:instrText xml:space="preserve"> PAGEREF _Toc525654737 \h </w:instrText>
        </w:r>
        <w:r>
          <w:fldChar w:fldCharType="separate"/>
        </w:r>
        <w:r w:rsidR="008A4BE5">
          <w:rPr>
            <w:noProof/>
          </w:rPr>
          <w:t>- 10 -</w:t>
        </w:r>
        <w:r>
          <w:fldChar w:fldCharType="end"/>
        </w:r>
      </w:hyperlink>
    </w:p>
    <w:p w:rsidR="006401CD" w:rsidRDefault="00867915">
      <w:pPr>
        <w:pStyle w:val="21"/>
        <w:tabs>
          <w:tab w:val="right" w:leader="dot" w:pos="9118"/>
        </w:tabs>
        <w:rPr>
          <w:rFonts w:ascii="Calibri" w:hAnsi="Calibri"/>
          <w:smallCaps w:val="0"/>
          <w:sz w:val="21"/>
          <w:szCs w:val="22"/>
        </w:rPr>
      </w:pPr>
      <w:hyperlink w:anchor="_Toc525654738" w:history="1">
        <w:r w:rsidR="00F11AA5">
          <w:rPr>
            <w:rStyle w:val="af1"/>
            <w:rFonts w:ascii="宋体" w:hAnsi="宋体"/>
          </w:rPr>
          <w:t>5.4</w:t>
        </w:r>
        <w:r w:rsidR="00F11AA5">
          <w:rPr>
            <w:rStyle w:val="af1"/>
            <w:rFonts w:ascii="宋体" w:hAnsi="宋体" w:hint="eastAsia"/>
          </w:rPr>
          <w:t>单一来源采购的形式、程序及方法</w:t>
        </w:r>
        <w:r w:rsidR="00F11AA5">
          <w:tab/>
        </w:r>
        <w:r>
          <w:fldChar w:fldCharType="begin"/>
        </w:r>
        <w:r w:rsidR="00F11AA5">
          <w:instrText xml:space="preserve"> PAGEREF _Toc525654738 \h </w:instrText>
        </w:r>
        <w:r>
          <w:fldChar w:fldCharType="separate"/>
        </w:r>
        <w:r w:rsidR="008A4BE5">
          <w:rPr>
            <w:noProof/>
          </w:rPr>
          <w:t>- 11 -</w:t>
        </w:r>
        <w:r>
          <w:fldChar w:fldCharType="end"/>
        </w:r>
      </w:hyperlink>
    </w:p>
    <w:p w:rsidR="006401CD" w:rsidRDefault="00867915">
      <w:pPr>
        <w:pStyle w:val="21"/>
        <w:tabs>
          <w:tab w:val="right" w:leader="dot" w:pos="9118"/>
        </w:tabs>
        <w:rPr>
          <w:rFonts w:ascii="Calibri" w:hAnsi="Calibri"/>
          <w:smallCaps w:val="0"/>
          <w:sz w:val="21"/>
          <w:szCs w:val="22"/>
        </w:rPr>
      </w:pPr>
      <w:hyperlink w:anchor="_Toc525654739" w:history="1">
        <w:r w:rsidR="00F11AA5">
          <w:rPr>
            <w:rStyle w:val="af1"/>
            <w:rFonts w:ascii="宋体" w:hAnsi="宋体"/>
          </w:rPr>
          <w:t xml:space="preserve">5.5 </w:t>
        </w:r>
        <w:r w:rsidR="00F11AA5">
          <w:rPr>
            <w:rStyle w:val="af1"/>
            <w:rFonts w:ascii="宋体" w:hAnsi="宋体" w:hint="eastAsia"/>
          </w:rPr>
          <w:t>合同的授予</w:t>
        </w:r>
        <w:r w:rsidR="00F11AA5">
          <w:tab/>
        </w:r>
        <w:r>
          <w:fldChar w:fldCharType="begin"/>
        </w:r>
        <w:r w:rsidR="00F11AA5">
          <w:instrText xml:space="preserve"> PAGEREF _Toc525654739 \h </w:instrText>
        </w:r>
        <w:r>
          <w:fldChar w:fldCharType="separate"/>
        </w:r>
        <w:r w:rsidR="008A4BE5">
          <w:rPr>
            <w:noProof/>
          </w:rPr>
          <w:t>- 11 -</w:t>
        </w:r>
        <w:r>
          <w:fldChar w:fldCharType="end"/>
        </w:r>
      </w:hyperlink>
    </w:p>
    <w:p w:rsidR="006401CD" w:rsidRDefault="00867915">
      <w:pPr>
        <w:pStyle w:val="21"/>
        <w:tabs>
          <w:tab w:val="right" w:leader="dot" w:pos="9118"/>
        </w:tabs>
        <w:rPr>
          <w:rFonts w:ascii="Calibri" w:hAnsi="Calibri"/>
          <w:smallCaps w:val="0"/>
          <w:sz w:val="21"/>
          <w:szCs w:val="22"/>
        </w:rPr>
      </w:pPr>
      <w:hyperlink w:anchor="_Toc525654740" w:history="1">
        <w:r w:rsidR="00F11AA5">
          <w:rPr>
            <w:rStyle w:val="af1"/>
            <w:rFonts w:ascii="宋体" w:hAnsi="宋体"/>
          </w:rPr>
          <w:t>5.6</w:t>
        </w:r>
        <w:r w:rsidR="00F11AA5">
          <w:rPr>
            <w:rStyle w:val="af1"/>
            <w:rFonts w:ascii="宋体" w:hAnsi="宋体" w:hint="eastAsia"/>
          </w:rPr>
          <w:t>单一来源采购无效响应</w:t>
        </w:r>
        <w:r w:rsidR="00F11AA5">
          <w:tab/>
        </w:r>
        <w:r>
          <w:fldChar w:fldCharType="begin"/>
        </w:r>
        <w:r w:rsidR="00F11AA5">
          <w:instrText xml:space="preserve"> PAGEREF _Toc525654740 \h </w:instrText>
        </w:r>
        <w:r>
          <w:fldChar w:fldCharType="separate"/>
        </w:r>
        <w:r w:rsidR="008A4BE5">
          <w:rPr>
            <w:noProof/>
          </w:rPr>
          <w:t>- 11 -</w:t>
        </w:r>
        <w:r>
          <w:fldChar w:fldCharType="end"/>
        </w:r>
      </w:hyperlink>
    </w:p>
    <w:p w:rsidR="006401CD" w:rsidRDefault="00867915">
      <w:pPr>
        <w:pStyle w:val="21"/>
        <w:tabs>
          <w:tab w:val="right" w:leader="dot" w:pos="9118"/>
        </w:tabs>
        <w:rPr>
          <w:rFonts w:ascii="Calibri" w:hAnsi="Calibri"/>
          <w:smallCaps w:val="0"/>
          <w:sz w:val="21"/>
          <w:szCs w:val="22"/>
        </w:rPr>
      </w:pPr>
      <w:hyperlink w:anchor="_Toc525654741" w:history="1">
        <w:r w:rsidR="00F11AA5">
          <w:rPr>
            <w:rStyle w:val="af1"/>
            <w:rFonts w:ascii="宋体" w:hAnsi="宋体" w:hint="eastAsia"/>
          </w:rPr>
          <w:t>第六部分附件</w:t>
        </w:r>
        <w:r w:rsidR="00F11AA5">
          <w:tab/>
        </w:r>
        <w:r>
          <w:fldChar w:fldCharType="begin"/>
        </w:r>
        <w:r w:rsidR="00F11AA5">
          <w:instrText xml:space="preserve"> PAGEREF _Toc525654741 \h </w:instrText>
        </w:r>
        <w:r>
          <w:fldChar w:fldCharType="separate"/>
        </w:r>
        <w:r w:rsidR="008A4BE5">
          <w:rPr>
            <w:noProof/>
          </w:rPr>
          <w:t>- 12 -</w:t>
        </w:r>
        <w:r>
          <w:fldChar w:fldCharType="end"/>
        </w:r>
      </w:hyperlink>
    </w:p>
    <w:p w:rsidR="006401CD" w:rsidRDefault="00867915">
      <w:pPr>
        <w:spacing w:line="360" w:lineRule="auto"/>
        <w:ind w:firstLineChars="541" w:firstLine="1738"/>
        <w:rPr>
          <w:b/>
          <w:color w:val="000000"/>
          <w:sz w:val="32"/>
          <w:szCs w:val="32"/>
        </w:rPr>
      </w:pPr>
      <w:r>
        <w:rPr>
          <w:b/>
          <w:color w:val="000000"/>
          <w:sz w:val="32"/>
          <w:szCs w:val="32"/>
        </w:rPr>
        <w:fldChar w:fldCharType="end"/>
      </w:r>
    </w:p>
    <w:p w:rsidR="006401CD" w:rsidRDefault="006401CD">
      <w:pPr>
        <w:spacing w:line="360" w:lineRule="auto"/>
        <w:ind w:firstLineChars="541" w:firstLine="1738"/>
        <w:rPr>
          <w:b/>
          <w:color w:val="000000"/>
          <w:sz w:val="32"/>
          <w:szCs w:val="32"/>
        </w:rPr>
      </w:pPr>
    </w:p>
    <w:p w:rsidR="006401CD" w:rsidRDefault="006401CD">
      <w:pPr>
        <w:spacing w:line="360" w:lineRule="auto"/>
        <w:ind w:firstLineChars="541" w:firstLine="1738"/>
        <w:rPr>
          <w:b/>
          <w:color w:val="000000"/>
          <w:sz w:val="32"/>
          <w:szCs w:val="32"/>
        </w:rPr>
      </w:pPr>
    </w:p>
    <w:p w:rsidR="006401CD" w:rsidRDefault="006401CD">
      <w:pPr>
        <w:spacing w:line="360" w:lineRule="auto"/>
        <w:ind w:firstLineChars="541" w:firstLine="1738"/>
        <w:rPr>
          <w:b/>
          <w:color w:val="000000"/>
          <w:sz w:val="32"/>
          <w:szCs w:val="32"/>
        </w:rPr>
      </w:pPr>
    </w:p>
    <w:p w:rsidR="006401CD" w:rsidRDefault="006401CD">
      <w:pPr>
        <w:spacing w:line="360" w:lineRule="auto"/>
        <w:ind w:firstLineChars="541" w:firstLine="1738"/>
        <w:rPr>
          <w:b/>
          <w:color w:val="000000"/>
          <w:sz w:val="32"/>
          <w:szCs w:val="32"/>
        </w:rPr>
      </w:pPr>
    </w:p>
    <w:p w:rsidR="006401CD" w:rsidRDefault="006401CD">
      <w:pPr>
        <w:spacing w:line="360" w:lineRule="auto"/>
        <w:ind w:firstLineChars="541" w:firstLine="1738"/>
        <w:rPr>
          <w:b/>
          <w:color w:val="000000"/>
          <w:sz w:val="32"/>
          <w:szCs w:val="32"/>
        </w:rPr>
      </w:pPr>
    </w:p>
    <w:p w:rsidR="006401CD" w:rsidRDefault="006401CD">
      <w:pPr>
        <w:spacing w:line="360" w:lineRule="auto"/>
        <w:ind w:firstLineChars="541" w:firstLine="1738"/>
        <w:rPr>
          <w:b/>
          <w:color w:val="000000"/>
          <w:sz w:val="32"/>
          <w:szCs w:val="32"/>
        </w:rPr>
      </w:pPr>
    </w:p>
    <w:p w:rsidR="006401CD" w:rsidRDefault="006401CD">
      <w:pPr>
        <w:spacing w:line="360" w:lineRule="auto"/>
        <w:ind w:firstLineChars="541" w:firstLine="1738"/>
        <w:rPr>
          <w:b/>
          <w:color w:val="000000"/>
          <w:sz w:val="32"/>
          <w:szCs w:val="32"/>
        </w:rPr>
      </w:pPr>
    </w:p>
    <w:p w:rsidR="006401CD" w:rsidRDefault="006401CD">
      <w:pPr>
        <w:spacing w:line="360" w:lineRule="auto"/>
        <w:ind w:firstLineChars="541" w:firstLine="1738"/>
        <w:rPr>
          <w:b/>
          <w:color w:val="000000"/>
          <w:sz w:val="32"/>
          <w:szCs w:val="32"/>
        </w:rPr>
      </w:pPr>
    </w:p>
    <w:p w:rsidR="006401CD" w:rsidRDefault="006401CD">
      <w:pPr>
        <w:spacing w:line="360" w:lineRule="auto"/>
        <w:ind w:firstLineChars="541" w:firstLine="1738"/>
        <w:rPr>
          <w:b/>
          <w:color w:val="000000"/>
          <w:sz w:val="32"/>
          <w:szCs w:val="32"/>
        </w:rPr>
      </w:pPr>
    </w:p>
    <w:p w:rsidR="006401CD" w:rsidRDefault="006401CD">
      <w:pPr>
        <w:spacing w:line="360" w:lineRule="auto"/>
        <w:ind w:firstLineChars="541" w:firstLine="1738"/>
        <w:rPr>
          <w:b/>
          <w:color w:val="000000"/>
          <w:sz w:val="32"/>
          <w:szCs w:val="32"/>
        </w:rPr>
      </w:pPr>
    </w:p>
    <w:p w:rsidR="006401CD" w:rsidRDefault="006401CD">
      <w:pPr>
        <w:spacing w:line="360" w:lineRule="auto"/>
        <w:ind w:firstLineChars="541" w:firstLine="1738"/>
        <w:rPr>
          <w:b/>
          <w:color w:val="000000"/>
          <w:sz w:val="32"/>
          <w:szCs w:val="32"/>
        </w:rPr>
      </w:pPr>
    </w:p>
    <w:p w:rsidR="006401CD" w:rsidRDefault="006401CD">
      <w:pPr>
        <w:spacing w:line="360" w:lineRule="auto"/>
        <w:ind w:firstLineChars="541" w:firstLine="1738"/>
        <w:rPr>
          <w:b/>
          <w:color w:val="000000"/>
          <w:sz w:val="32"/>
          <w:szCs w:val="32"/>
        </w:rPr>
      </w:pPr>
    </w:p>
    <w:p w:rsidR="006401CD" w:rsidRDefault="006401CD">
      <w:pPr>
        <w:spacing w:line="360" w:lineRule="auto"/>
        <w:ind w:firstLineChars="541" w:firstLine="1738"/>
        <w:rPr>
          <w:b/>
          <w:color w:val="000000"/>
          <w:sz w:val="32"/>
          <w:szCs w:val="32"/>
        </w:rPr>
      </w:pPr>
    </w:p>
    <w:p w:rsidR="006401CD" w:rsidRDefault="006401CD">
      <w:pPr>
        <w:spacing w:line="360" w:lineRule="auto"/>
        <w:ind w:firstLineChars="541" w:firstLine="1738"/>
        <w:rPr>
          <w:b/>
          <w:color w:val="000000"/>
          <w:sz w:val="32"/>
          <w:szCs w:val="32"/>
        </w:rPr>
      </w:pPr>
    </w:p>
    <w:p w:rsidR="006401CD" w:rsidRDefault="006401CD">
      <w:pPr>
        <w:spacing w:line="360" w:lineRule="auto"/>
        <w:ind w:firstLineChars="541" w:firstLine="1738"/>
        <w:rPr>
          <w:b/>
          <w:color w:val="000000"/>
          <w:sz w:val="32"/>
          <w:szCs w:val="32"/>
        </w:rPr>
      </w:pPr>
    </w:p>
    <w:bookmarkEnd w:id="7"/>
    <w:p w:rsidR="006401CD" w:rsidRDefault="006401CD">
      <w:pPr>
        <w:spacing w:line="400" w:lineRule="exact"/>
        <w:ind w:leftChars="110" w:left="231" w:firstLineChars="200" w:firstLine="464"/>
        <w:rPr>
          <w:rFonts w:ascii="宋体" w:hAnsi="宋体"/>
          <w:spacing w:val="-4"/>
          <w:sz w:val="24"/>
        </w:rPr>
      </w:pPr>
    </w:p>
    <w:p w:rsidR="006401CD" w:rsidRDefault="006401CD">
      <w:bookmarkStart w:id="17" w:name="_Toc394049870"/>
    </w:p>
    <w:p w:rsidR="006401CD" w:rsidRDefault="00F11AA5">
      <w:pPr>
        <w:pStyle w:val="2"/>
        <w:spacing w:before="0" w:after="0"/>
        <w:rPr>
          <w:rFonts w:ascii="宋体" w:hAnsi="宋体"/>
          <w:sz w:val="30"/>
          <w:szCs w:val="30"/>
        </w:rPr>
      </w:pPr>
      <w:bookmarkStart w:id="18" w:name="_Toc525654726"/>
      <w:r>
        <w:rPr>
          <w:rFonts w:hint="eastAsia"/>
          <w:b w:val="0"/>
          <w:bCs w:val="0"/>
          <w:sz w:val="30"/>
          <w:szCs w:val="30"/>
        </w:rPr>
        <w:lastRenderedPageBreak/>
        <w:t>第一部分总则</w:t>
      </w:r>
      <w:bookmarkEnd w:id="17"/>
      <w:bookmarkEnd w:id="18"/>
    </w:p>
    <w:p w:rsidR="006401CD" w:rsidRDefault="00F11AA5">
      <w:pPr>
        <w:pStyle w:val="2"/>
        <w:spacing w:before="0" w:after="0"/>
        <w:jc w:val="both"/>
        <w:rPr>
          <w:rFonts w:ascii="宋体" w:hAnsi="宋体"/>
          <w:b w:val="0"/>
          <w:bCs w:val="0"/>
          <w:sz w:val="28"/>
          <w:szCs w:val="28"/>
        </w:rPr>
      </w:pPr>
      <w:bookmarkStart w:id="19" w:name="_Toc394049871"/>
      <w:bookmarkStart w:id="20" w:name="_Toc174336110"/>
      <w:bookmarkStart w:id="21" w:name="_Toc525654727"/>
      <w:r>
        <w:rPr>
          <w:rFonts w:ascii="宋体" w:hAnsi="宋体" w:hint="eastAsia"/>
          <w:b w:val="0"/>
          <w:bCs w:val="0"/>
          <w:sz w:val="28"/>
          <w:szCs w:val="28"/>
        </w:rPr>
        <w:t>1.1 单一来源采购文件涉及术语的内涵及解释</w:t>
      </w:r>
      <w:bookmarkEnd w:id="19"/>
      <w:bookmarkEnd w:id="20"/>
      <w:bookmarkEnd w:id="21"/>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1)“需方”、“采购方”均指：中农威特生物科技股份有限公司</w:t>
      </w:r>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2) “</w:t>
      </w:r>
      <w:r>
        <w:rPr>
          <w:rFonts w:ascii="宋体" w:hAnsi="宋体" w:hint="eastAsia"/>
          <w:kern w:val="0"/>
          <w:sz w:val="24"/>
        </w:rPr>
        <w:t>单一来源采购供应商”是指向本次采购方提交单一来源谈判文件的供应商。</w:t>
      </w:r>
    </w:p>
    <w:p w:rsidR="006401CD" w:rsidRDefault="00F11AA5">
      <w:pPr>
        <w:spacing w:line="360" w:lineRule="auto"/>
        <w:ind w:leftChars="228" w:left="4319" w:hangingChars="1600" w:hanging="3840"/>
        <w:jc w:val="left"/>
        <w:rPr>
          <w:rFonts w:ascii="宋体" w:hAnsi="宋体"/>
          <w:kern w:val="0"/>
          <w:sz w:val="24"/>
        </w:rPr>
      </w:pPr>
      <w:r>
        <w:rPr>
          <w:rFonts w:ascii="宋体" w:hAnsi="宋体" w:hint="eastAsia"/>
          <w:sz w:val="24"/>
        </w:rPr>
        <w:t>3)“供应商”是指与需方签订合同的成交供应商。</w:t>
      </w:r>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4) “单一来源采购文件”是指由采购方发出的文本、文件，包括全部章节和附件及</w:t>
      </w:r>
    </w:p>
    <w:p w:rsidR="006401CD" w:rsidRDefault="00F11AA5">
      <w:pPr>
        <w:spacing w:line="360" w:lineRule="auto"/>
        <w:jc w:val="left"/>
        <w:rPr>
          <w:rFonts w:ascii="宋体" w:hAnsi="宋体"/>
          <w:sz w:val="24"/>
        </w:rPr>
      </w:pPr>
      <w:r>
        <w:rPr>
          <w:rFonts w:ascii="宋体" w:hAnsi="宋体" w:hint="eastAsia"/>
          <w:sz w:val="24"/>
        </w:rPr>
        <w:t>答疑会议纪要。</w:t>
      </w:r>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5) “单一来源谈判文件”是指单一来源采购供应商根据本单一来源采购文件向采购</w:t>
      </w:r>
    </w:p>
    <w:p w:rsidR="006401CD" w:rsidRDefault="00F11AA5">
      <w:pPr>
        <w:spacing w:line="360" w:lineRule="auto"/>
        <w:jc w:val="left"/>
        <w:rPr>
          <w:rFonts w:ascii="宋体" w:hAnsi="宋体"/>
          <w:sz w:val="24"/>
        </w:rPr>
      </w:pPr>
      <w:r>
        <w:rPr>
          <w:rFonts w:ascii="宋体" w:hAnsi="宋体" w:hint="eastAsia"/>
          <w:sz w:val="24"/>
        </w:rPr>
        <w:t>方提交的全部响应性文件。</w:t>
      </w:r>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6) “货物”是指供应商根据单一来源采购文件和合同的规定须向需方提供的各种形</w:t>
      </w:r>
    </w:p>
    <w:p w:rsidR="006401CD" w:rsidRDefault="00F11AA5">
      <w:pPr>
        <w:spacing w:line="360" w:lineRule="auto"/>
        <w:jc w:val="left"/>
        <w:rPr>
          <w:rFonts w:ascii="宋体" w:hAnsi="宋体"/>
          <w:sz w:val="24"/>
        </w:rPr>
      </w:pPr>
      <w:r>
        <w:rPr>
          <w:rFonts w:ascii="宋体" w:hAnsi="宋体" w:hint="eastAsia"/>
          <w:sz w:val="24"/>
        </w:rPr>
        <w:t>态和种类的物品等。</w:t>
      </w:r>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7) “服务”是指供应商根据单一来源采购文件和合同的规定承担与供货有关的服务，</w:t>
      </w:r>
    </w:p>
    <w:p w:rsidR="006401CD" w:rsidRDefault="00F11AA5">
      <w:pPr>
        <w:spacing w:line="360" w:lineRule="auto"/>
        <w:jc w:val="left"/>
        <w:rPr>
          <w:rFonts w:ascii="宋体" w:hAnsi="宋体"/>
          <w:sz w:val="24"/>
        </w:rPr>
      </w:pPr>
      <w:r>
        <w:rPr>
          <w:rFonts w:ascii="宋体" w:hAnsi="宋体" w:hint="eastAsia"/>
          <w:sz w:val="24"/>
        </w:rPr>
        <w:t>包括运输、仓储、保险以及其它的伴随服务，如售后、更换和应承担的其它义务。</w:t>
      </w:r>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8) “书面形式”是指任何手写、打印或印刷的各种函件，不包括电传、电报、传真、</w:t>
      </w:r>
    </w:p>
    <w:p w:rsidR="006401CD" w:rsidRDefault="00F11AA5">
      <w:pPr>
        <w:spacing w:line="360" w:lineRule="auto"/>
        <w:jc w:val="left"/>
        <w:rPr>
          <w:rFonts w:ascii="宋体" w:hAnsi="宋体"/>
          <w:sz w:val="24"/>
        </w:rPr>
      </w:pPr>
      <w:r>
        <w:rPr>
          <w:rFonts w:hint="eastAsia"/>
        </w:rPr>
        <w:t>电子邮件。</w:t>
      </w:r>
      <w:bookmarkStart w:id="22" w:name="_Toc139965332"/>
      <w:bookmarkStart w:id="23" w:name="_Toc128372736"/>
      <w:bookmarkStart w:id="24" w:name="_Toc128372058"/>
      <w:bookmarkStart w:id="25" w:name="_Toc174336111"/>
    </w:p>
    <w:p w:rsidR="006401CD" w:rsidRDefault="00F11AA5">
      <w:pPr>
        <w:pStyle w:val="2"/>
        <w:spacing w:before="0" w:after="0"/>
        <w:rPr>
          <w:rFonts w:ascii="宋体" w:hAnsi="宋体"/>
          <w:sz w:val="30"/>
          <w:szCs w:val="30"/>
        </w:rPr>
      </w:pPr>
      <w:bookmarkStart w:id="26" w:name="_Toc394049872"/>
      <w:bookmarkStart w:id="27" w:name="_Toc525654728"/>
      <w:r>
        <w:rPr>
          <w:rFonts w:hint="eastAsia"/>
          <w:b w:val="0"/>
          <w:bCs w:val="0"/>
          <w:sz w:val="30"/>
          <w:szCs w:val="30"/>
        </w:rPr>
        <w:t>第二部分</w:t>
      </w:r>
      <w:bookmarkEnd w:id="22"/>
      <w:bookmarkEnd w:id="23"/>
      <w:bookmarkEnd w:id="24"/>
      <w:r>
        <w:rPr>
          <w:rFonts w:hint="eastAsia"/>
          <w:b w:val="0"/>
          <w:bCs w:val="0"/>
          <w:sz w:val="30"/>
          <w:szCs w:val="30"/>
        </w:rPr>
        <w:t>单一来源采购须知</w:t>
      </w:r>
      <w:bookmarkEnd w:id="25"/>
      <w:bookmarkEnd w:id="26"/>
      <w:bookmarkEnd w:id="27"/>
    </w:p>
    <w:p w:rsidR="006401CD" w:rsidRDefault="00F11AA5">
      <w:pPr>
        <w:pStyle w:val="2"/>
        <w:spacing w:before="0" w:after="0"/>
        <w:jc w:val="both"/>
        <w:rPr>
          <w:rFonts w:ascii="宋体" w:hAnsi="宋体"/>
          <w:b w:val="0"/>
          <w:bCs w:val="0"/>
          <w:sz w:val="28"/>
          <w:szCs w:val="28"/>
        </w:rPr>
      </w:pPr>
      <w:bookmarkStart w:id="28" w:name="_Toc394049873"/>
      <w:bookmarkStart w:id="29" w:name="_Toc174336112"/>
      <w:bookmarkStart w:id="30" w:name="_Toc525654729"/>
      <w:r>
        <w:rPr>
          <w:rFonts w:ascii="宋体" w:hAnsi="宋体" w:hint="eastAsia"/>
          <w:b w:val="0"/>
          <w:bCs w:val="0"/>
          <w:sz w:val="28"/>
          <w:szCs w:val="28"/>
        </w:rPr>
        <w:t>2.1 单一来源采购</w:t>
      </w:r>
      <w:bookmarkEnd w:id="28"/>
      <w:bookmarkEnd w:id="29"/>
      <w:bookmarkEnd w:id="30"/>
    </w:p>
    <w:p w:rsidR="006401CD" w:rsidRDefault="00F11AA5">
      <w:pPr>
        <w:spacing w:line="360" w:lineRule="auto"/>
        <w:ind w:leftChars="228" w:left="4334" w:hangingChars="1600" w:hanging="3855"/>
        <w:jc w:val="left"/>
        <w:rPr>
          <w:rFonts w:ascii="宋体" w:hAnsi="宋体"/>
          <w:b/>
          <w:sz w:val="24"/>
        </w:rPr>
      </w:pPr>
      <w:bookmarkStart w:id="31" w:name="_Toc174336113"/>
      <w:r>
        <w:rPr>
          <w:rFonts w:ascii="宋体" w:hAnsi="宋体" w:hint="eastAsia"/>
          <w:b/>
          <w:sz w:val="24"/>
        </w:rPr>
        <w:t>2.1.1 综合说明</w:t>
      </w:r>
      <w:bookmarkEnd w:id="31"/>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本项目采用单一来源来选定货物服务的供货商。</w:t>
      </w:r>
      <w:bookmarkStart w:id="32" w:name="_Toc139965329"/>
      <w:bookmarkStart w:id="33" w:name="_Toc128372733"/>
      <w:bookmarkStart w:id="34" w:name="_Toc128372055"/>
      <w:r>
        <w:rPr>
          <w:rFonts w:ascii="宋体" w:hAnsi="宋体" w:hint="eastAsia"/>
          <w:sz w:val="24"/>
        </w:rPr>
        <w:t>本单一来源采购文件包括本文所列</w:t>
      </w:r>
    </w:p>
    <w:p w:rsidR="006401CD" w:rsidRDefault="00F11AA5">
      <w:pPr>
        <w:spacing w:line="360" w:lineRule="auto"/>
        <w:ind w:leftChars="25" w:left="53"/>
        <w:jc w:val="left"/>
        <w:rPr>
          <w:rFonts w:ascii="宋体" w:hAnsi="宋体"/>
          <w:sz w:val="24"/>
        </w:rPr>
      </w:pPr>
      <w:r>
        <w:rPr>
          <w:rFonts w:ascii="宋体" w:hAnsi="宋体" w:hint="eastAsia"/>
          <w:sz w:val="24"/>
        </w:rPr>
        <w:t>内容及按本须知发出的全部和补充资料。供应商应认真阅读本单一来源采购文件中所有的事项、格式、条款、技术规范等实质性的条件和要求。单一来源采购供应商被视为充分熟悉本单一来源采购项目的全部内容及与履行合同有关的全部内容，熟悉单一来源采购文件的格式、条件和范围。供应商没有按照单一来源采购文件的要求提交相关资料，或者没有对单一来源采购文件相关内容都做出实质性响应可能导致其单一来源谈判文件无效。</w:t>
      </w:r>
    </w:p>
    <w:p w:rsidR="006401CD" w:rsidRDefault="00F11AA5">
      <w:pPr>
        <w:spacing w:line="360" w:lineRule="auto"/>
        <w:ind w:leftChars="228" w:left="4334" w:hangingChars="1600" w:hanging="3855"/>
        <w:jc w:val="left"/>
        <w:rPr>
          <w:rFonts w:ascii="宋体" w:hAnsi="宋体"/>
          <w:b/>
          <w:sz w:val="24"/>
        </w:rPr>
      </w:pPr>
      <w:bookmarkStart w:id="35" w:name="_Toc174336114"/>
      <w:bookmarkStart w:id="36" w:name="_Toc139965335"/>
      <w:bookmarkStart w:id="37" w:name="_Toc128372739"/>
      <w:bookmarkStart w:id="38" w:name="_Toc128372061"/>
      <w:bookmarkEnd w:id="32"/>
      <w:bookmarkEnd w:id="33"/>
      <w:bookmarkEnd w:id="34"/>
      <w:r>
        <w:rPr>
          <w:rFonts w:ascii="宋体" w:hAnsi="宋体" w:hint="eastAsia"/>
          <w:b/>
          <w:sz w:val="24"/>
        </w:rPr>
        <w:t>2.1.2 单一来源采购文件的修改与补充</w:t>
      </w:r>
      <w:bookmarkEnd w:id="35"/>
      <w:bookmarkEnd w:id="36"/>
      <w:bookmarkEnd w:id="37"/>
      <w:bookmarkEnd w:id="38"/>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单一来源谈判文件递交截止日期3天前的任何时候，无论出于何种原因，采购方可</w:t>
      </w:r>
    </w:p>
    <w:p w:rsidR="006401CD" w:rsidRDefault="00F11AA5">
      <w:pPr>
        <w:spacing w:line="360" w:lineRule="auto"/>
        <w:jc w:val="left"/>
        <w:rPr>
          <w:rFonts w:ascii="宋体" w:hAnsi="宋体"/>
          <w:sz w:val="24"/>
        </w:rPr>
      </w:pPr>
      <w:r>
        <w:rPr>
          <w:rFonts w:ascii="宋体" w:hAnsi="宋体" w:hint="eastAsia"/>
          <w:sz w:val="24"/>
        </w:rPr>
        <w:t>主动地或在解答单一来源采购供应商提出的问题时对单一来源采购文件进行修改。</w:t>
      </w:r>
    </w:p>
    <w:p w:rsidR="006401CD" w:rsidRDefault="00F11AA5">
      <w:pPr>
        <w:spacing w:line="360" w:lineRule="auto"/>
        <w:ind w:firstLineChars="200" w:firstLine="480"/>
        <w:jc w:val="left"/>
        <w:rPr>
          <w:rFonts w:ascii="宋体" w:hAnsi="宋体"/>
          <w:sz w:val="24"/>
        </w:rPr>
      </w:pPr>
      <w:r>
        <w:rPr>
          <w:rFonts w:ascii="宋体" w:hAnsi="宋体" w:hint="eastAsia"/>
          <w:sz w:val="24"/>
        </w:rPr>
        <w:t>单一来源采购文件的修改将以书面形式或其他形式通知单一来源采购供应商，并对</w:t>
      </w:r>
      <w:r>
        <w:rPr>
          <w:rFonts w:ascii="宋体" w:hAnsi="宋体" w:hint="eastAsia"/>
          <w:sz w:val="24"/>
        </w:rPr>
        <w:lastRenderedPageBreak/>
        <w:t>其具有约束力。单一来源采购供应商在被告知、收到上述公告、通知或答疑书后，应立即向采购方确认。未确认情况应当视为对单一来源采购文件修改的知晓，也将视为对修改内容接受的默认。对于未在单一来源谈判文件中对修改内容做实质性响应的，对其产生的不利因素由未确认者自行承担。</w:t>
      </w:r>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为使单一来源采购供应商准备参加单一来源谈判时有充分时间对单一来源采购文件</w:t>
      </w:r>
    </w:p>
    <w:p w:rsidR="006401CD" w:rsidRDefault="00F11AA5">
      <w:pPr>
        <w:spacing w:line="360" w:lineRule="auto"/>
        <w:ind w:leftChars="25" w:left="53"/>
        <w:jc w:val="left"/>
        <w:rPr>
          <w:rFonts w:ascii="宋体" w:hAnsi="宋体"/>
          <w:sz w:val="24"/>
        </w:rPr>
      </w:pPr>
      <w:r>
        <w:rPr>
          <w:rFonts w:ascii="宋体" w:hAnsi="宋体" w:hint="eastAsia"/>
          <w:sz w:val="24"/>
        </w:rPr>
        <w:t>的补充或修改内容进行考虑和研究或由于其他原因，采购方可决定是否延长单一来源谈判文件递交截止时间和单一来源采购时间，并将此变更通知上述每一单一来源采购供应商。</w:t>
      </w:r>
    </w:p>
    <w:p w:rsidR="006401CD" w:rsidRDefault="00F11AA5">
      <w:pPr>
        <w:spacing w:line="360" w:lineRule="auto"/>
        <w:ind w:leftChars="228" w:left="4334" w:hangingChars="1600" w:hanging="3855"/>
        <w:jc w:val="left"/>
        <w:rPr>
          <w:rFonts w:ascii="宋体" w:hAnsi="宋体"/>
          <w:b/>
          <w:sz w:val="24"/>
        </w:rPr>
      </w:pPr>
      <w:bookmarkStart w:id="39" w:name="_Toc174336115"/>
      <w:r>
        <w:rPr>
          <w:rFonts w:ascii="宋体" w:hAnsi="宋体" w:hint="eastAsia"/>
          <w:b/>
          <w:sz w:val="24"/>
        </w:rPr>
        <w:t>2.1.3 单一来源采购具体要求及说明</w:t>
      </w:r>
      <w:bookmarkEnd w:id="39"/>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1）单一来源采购供应商对参加单一来源采购产品技术性能的描述因欠缺或漏报而影</w:t>
      </w:r>
    </w:p>
    <w:p w:rsidR="006401CD" w:rsidRDefault="00F11AA5">
      <w:pPr>
        <w:spacing w:line="360" w:lineRule="auto"/>
        <w:ind w:leftChars="25" w:left="53"/>
        <w:jc w:val="left"/>
        <w:rPr>
          <w:rFonts w:ascii="宋体" w:hAnsi="宋体"/>
          <w:sz w:val="24"/>
        </w:rPr>
      </w:pPr>
      <w:r>
        <w:rPr>
          <w:rFonts w:ascii="宋体" w:hAnsi="宋体" w:hint="eastAsia"/>
          <w:sz w:val="24"/>
        </w:rPr>
        <w:t>响对单一来源采购供应商的单一来源谈判文件的评比，不利后果由单一来源采购供应商承担；</w:t>
      </w:r>
    </w:p>
    <w:p w:rsidR="006401CD" w:rsidRDefault="00F11AA5" w:rsidP="00635588">
      <w:pPr>
        <w:spacing w:line="360" w:lineRule="auto"/>
        <w:ind w:left="1" w:firstLineChars="199" w:firstLine="478"/>
        <w:jc w:val="left"/>
        <w:rPr>
          <w:rFonts w:ascii="宋体" w:hAnsi="宋体"/>
          <w:sz w:val="24"/>
        </w:rPr>
      </w:pPr>
      <w:r>
        <w:rPr>
          <w:rFonts w:ascii="宋体" w:hAnsi="宋体" w:hint="eastAsia"/>
          <w:sz w:val="24"/>
        </w:rPr>
        <w:t>2）单一来源采购供应商在单一来源谈判文件中所列出的所有货物、配件等均视为包含在单一来源采购项目以及报价中；</w:t>
      </w:r>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3）单一来源采购供应商在本次项目中所提供的货物对于单一来源采购文件中的技术</w:t>
      </w:r>
    </w:p>
    <w:p w:rsidR="006401CD" w:rsidRDefault="00F11AA5">
      <w:pPr>
        <w:spacing w:line="360" w:lineRule="auto"/>
        <w:ind w:leftChars="25" w:left="53"/>
        <w:jc w:val="left"/>
        <w:rPr>
          <w:rFonts w:ascii="宋体" w:hAnsi="宋体"/>
          <w:sz w:val="24"/>
        </w:rPr>
      </w:pPr>
      <w:r>
        <w:rPr>
          <w:rFonts w:ascii="宋体" w:hAnsi="宋体" w:hint="eastAsia"/>
          <w:sz w:val="24"/>
        </w:rPr>
        <w:t>参数要求必须满足，必须符合国家相关规定的要求，否则视为对单一来源采购不响应；</w:t>
      </w:r>
    </w:p>
    <w:p w:rsidR="006401CD" w:rsidRDefault="00F11AA5">
      <w:pPr>
        <w:spacing w:line="360" w:lineRule="auto"/>
        <w:ind w:leftChars="25" w:left="53" w:firstLineChars="150" w:firstLine="360"/>
        <w:jc w:val="left"/>
        <w:rPr>
          <w:rFonts w:ascii="宋体" w:hAnsi="宋体"/>
          <w:sz w:val="24"/>
        </w:rPr>
      </w:pPr>
      <w:r>
        <w:rPr>
          <w:rFonts w:ascii="宋体" w:hAnsi="宋体" w:hint="eastAsia"/>
          <w:sz w:val="24"/>
        </w:rPr>
        <w:t>4）采购方发现具有供应商提供虚假材料谋取成交的，采购方有权宣布单一来源采购程序和结果无效；在涉及单一来源采购的公证性与违法问题的调查或检查中，单一来源采购供应商如拒绝有关部门的监督检查，视其情节，采购方也有权宣布单一来源采购结果无效。</w:t>
      </w:r>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5）采购方可视单一来源采购品目价格情况，保留取消采购某些品目的权力；</w:t>
      </w:r>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6）单一来源采购供应商应自行承担所有与准备和参加单一来源采购有关的费用。不</w:t>
      </w:r>
    </w:p>
    <w:p w:rsidR="006401CD" w:rsidRDefault="00F11AA5">
      <w:pPr>
        <w:spacing w:line="360" w:lineRule="auto"/>
        <w:jc w:val="left"/>
        <w:rPr>
          <w:rFonts w:ascii="宋体" w:hAnsi="宋体"/>
          <w:sz w:val="24"/>
        </w:rPr>
      </w:pPr>
      <w:r>
        <w:rPr>
          <w:rFonts w:ascii="宋体" w:hAnsi="宋体" w:hint="eastAsia"/>
          <w:sz w:val="24"/>
        </w:rPr>
        <w:t>论单一来源采购的结果如何，需方和采购方均无义务和责任承担该费用。</w:t>
      </w:r>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7）本次单一来源采购不接受联合体参加单一来源采购。</w:t>
      </w:r>
    </w:p>
    <w:p w:rsidR="006401CD" w:rsidRDefault="00F11AA5">
      <w:pPr>
        <w:spacing w:line="360" w:lineRule="auto"/>
        <w:ind w:leftChars="228" w:left="4334" w:hangingChars="1600" w:hanging="3855"/>
        <w:jc w:val="left"/>
        <w:rPr>
          <w:rFonts w:ascii="宋体" w:hAnsi="宋体"/>
          <w:sz w:val="24"/>
        </w:rPr>
      </w:pPr>
      <w:bookmarkStart w:id="40" w:name="_Toc174336116"/>
      <w:r>
        <w:rPr>
          <w:rFonts w:ascii="宋体" w:hAnsi="宋体" w:hint="eastAsia"/>
          <w:b/>
          <w:sz w:val="24"/>
        </w:rPr>
        <w:t>2.1.4 单一来源谈判文件的制作</w:t>
      </w:r>
      <w:bookmarkEnd w:id="40"/>
    </w:p>
    <w:p w:rsidR="006401CD" w:rsidRDefault="00F11AA5">
      <w:pPr>
        <w:spacing w:line="360" w:lineRule="auto"/>
        <w:ind w:leftChars="25" w:left="53" w:firstLineChars="150" w:firstLine="360"/>
        <w:jc w:val="left"/>
        <w:rPr>
          <w:rFonts w:ascii="宋体" w:hAnsi="宋体"/>
          <w:sz w:val="24"/>
        </w:rPr>
      </w:pPr>
      <w:r>
        <w:rPr>
          <w:rFonts w:ascii="宋体" w:hAnsi="宋体" w:hint="eastAsia"/>
          <w:sz w:val="24"/>
        </w:rPr>
        <w:t>供应商须按单一来源采购文件的要求制作谈判文件，制作谈判文件份数为：正本（1份），副本（1份）。制作报谈判文件必须按照下列编制顺序给文件编制页码并装订成册，在封面分别加盖“正本”或“副本”印样。</w:t>
      </w:r>
    </w:p>
    <w:p w:rsidR="006401CD" w:rsidRDefault="00F11AA5">
      <w:pPr>
        <w:numPr>
          <w:ilvl w:val="0"/>
          <w:numId w:val="1"/>
        </w:numPr>
        <w:spacing w:line="360" w:lineRule="auto"/>
        <w:jc w:val="left"/>
        <w:rPr>
          <w:rFonts w:ascii="宋体" w:hAnsi="宋体"/>
          <w:sz w:val="24"/>
        </w:rPr>
      </w:pPr>
      <w:r>
        <w:rPr>
          <w:rFonts w:ascii="宋体" w:hAnsi="宋体" w:hint="eastAsia"/>
          <w:sz w:val="24"/>
        </w:rPr>
        <w:t>目录</w:t>
      </w:r>
    </w:p>
    <w:p w:rsidR="006401CD" w:rsidRDefault="00F11AA5">
      <w:pPr>
        <w:numPr>
          <w:ilvl w:val="0"/>
          <w:numId w:val="1"/>
        </w:numPr>
        <w:spacing w:line="360" w:lineRule="auto"/>
        <w:jc w:val="left"/>
        <w:rPr>
          <w:rFonts w:ascii="宋体" w:hAnsi="宋体"/>
          <w:sz w:val="24"/>
        </w:rPr>
      </w:pPr>
      <w:r>
        <w:rPr>
          <w:rFonts w:ascii="宋体" w:hAnsi="宋体" w:hint="eastAsia"/>
          <w:sz w:val="24"/>
        </w:rPr>
        <w:t>供应商必须是中国境内注册的企业独立法人，提供企业法人营业执照副本（复印</w:t>
      </w:r>
      <w:r>
        <w:rPr>
          <w:rFonts w:ascii="宋体" w:hAnsi="宋体" w:hint="eastAsia"/>
          <w:sz w:val="24"/>
        </w:rPr>
        <w:lastRenderedPageBreak/>
        <w:t>件）</w:t>
      </w:r>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3）报价函</w:t>
      </w:r>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4）法人（企业负责人）授权函</w:t>
      </w:r>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5）法定代表人授权函及被授权人身份证（复印件）</w:t>
      </w:r>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6) 供应商资质证明文件</w:t>
      </w:r>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7）</w:t>
      </w:r>
      <w:r>
        <w:rPr>
          <w:rFonts w:hint="eastAsia"/>
          <w:sz w:val="24"/>
        </w:rPr>
        <w:t>生产厂家授权函</w:t>
      </w:r>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8）报价表</w:t>
      </w:r>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9）技术偏离表</w:t>
      </w:r>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10）商务偏离表</w:t>
      </w:r>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11）公司业绩一览表</w:t>
      </w:r>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12）优惠条件承诺书</w:t>
      </w:r>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13）售后服务承诺</w:t>
      </w:r>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14）供应商觉得有必要提交的其他相关证明材料</w:t>
      </w:r>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所有证书复印件必须加盖公司公章</w:t>
      </w:r>
    </w:p>
    <w:p w:rsidR="006401CD" w:rsidRDefault="00F11AA5">
      <w:pPr>
        <w:spacing w:line="360" w:lineRule="auto"/>
        <w:ind w:leftChars="228" w:left="4334" w:hangingChars="1600" w:hanging="3855"/>
        <w:jc w:val="left"/>
        <w:rPr>
          <w:rFonts w:ascii="宋体" w:hAnsi="宋体"/>
          <w:b/>
          <w:sz w:val="24"/>
        </w:rPr>
      </w:pPr>
      <w:bookmarkStart w:id="41" w:name="_Toc174336117"/>
      <w:r>
        <w:rPr>
          <w:rFonts w:ascii="宋体" w:hAnsi="宋体" w:hint="eastAsia"/>
          <w:b/>
          <w:sz w:val="24"/>
        </w:rPr>
        <w:t>2.1.5 单一来源采购报价</w:t>
      </w:r>
      <w:bookmarkEnd w:id="41"/>
    </w:p>
    <w:p w:rsidR="006401CD" w:rsidRDefault="00F11AA5">
      <w:pPr>
        <w:spacing w:line="360" w:lineRule="auto"/>
        <w:ind w:firstLineChars="200" w:firstLine="482"/>
        <w:jc w:val="left"/>
        <w:rPr>
          <w:rFonts w:ascii="宋体" w:hAnsi="宋体"/>
          <w:sz w:val="24"/>
        </w:rPr>
      </w:pPr>
      <w:r>
        <w:rPr>
          <w:rFonts w:ascii="宋体" w:hAnsi="宋体" w:hint="eastAsia"/>
          <w:b/>
          <w:sz w:val="24"/>
        </w:rPr>
        <w:t>此次报价只标明各品目的单价和总价，否则视为无效报价。</w:t>
      </w:r>
      <w:r>
        <w:rPr>
          <w:rFonts w:ascii="宋体" w:hAnsi="宋体" w:hint="eastAsia"/>
          <w:sz w:val="24"/>
        </w:rPr>
        <w:t>价格应包括完成单一来源采购文件规定的采购范围全部内容所需的全部费用。报价采用唯一价格，即不得为某一范围价格。报价货币为人民币。</w:t>
      </w:r>
    </w:p>
    <w:p w:rsidR="006401CD" w:rsidRDefault="00F11AA5">
      <w:pPr>
        <w:spacing w:line="360" w:lineRule="auto"/>
        <w:ind w:leftChars="228" w:left="4334" w:hangingChars="1600" w:hanging="3855"/>
        <w:jc w:val="left"/>
        <w:rPr>
          <w:rFonts w:ascii="宋体" w:hAnsi="宋体"/>
          <w:b/>
          <w:sz w:val="24"/>
        </w:rPr>
      </w:pPr>
      <w:bookmarkStart w:id="42" w:name="_Toc174336118"/>
      <w:r>
        <w:rPr>
          <w:rFonts w:ascii="宋体" w:hAnsi="宋体" w:hint="eastAsia"/>
          <w:b/>
          <w:sz w:val="24"/>
        </w:rPr>
        <w:t>2.1.6 单一来源采购有效期</w:t>
      </w:r>
      <w:bookmarkEnd w:id="42"/>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单一来源谈判文件在正式递交日期起</w:t>
      </w:r>
      <w:r>
        <w:rPr>
          <w:rFonts w:ascii="宋体" w:hAnsi="宋体" w:hint="eastAsia"/>
          <w:b/>
          <w:sz w:val="24"/>
        </w:rPr>
        <w:t>一年内</w:t>
      </w:r>
      <w:r>
        <w:rPr>
          <w:rFonts w:ascii="宋体" w:hAnsi="宋体" w:hint="eastAsia"/>
          <w:sz w:val="24"/>
        </w:rPr>
        <w:t>有效。</w:t>
      </w:r>
    </w:p>
    <w:p w:rsidR="006401CD" w:rsidRDefault="00F11AA5">
      <w:pPr>
        <w:spacing w:line="360" w:lineRule="auto"/>
        <w:ind w:firstLineChars="200" w:firstLine="482"/>
        <w:textAlignment w:val="baseline"/>
        <w:rPr>
          <w:rFonts w:ascii="宋体" w:hAnsi="宋体"/>
          <w:b/>
          <w:sz w:val="24"/>
        </w:rPr>
      </w:pPr>
      <w:bookmarkStart w:id="43" w:name="_Toc139965341"/>
      <w:bookmarkStart w:id="44" w:name="_Toc128372746"/>
      <w:bookmarkStart w:id="45" w:name="_Toc128372068"/>
      <w:bookmarkStart w:id="46" w:name="_Toc174336120"/>
      <w:r>
        <w:rPr>
          <w:rFonts w:ascii="宋体" w:hAnsi="宋体" w:hint="eastAsia"/>
          <w:b/>
          <w:sz w:val="24"/>
        </w:rPr>
        <w:t>2.1.</w:t>
      </w:r>
      <w:bookmarkStart w:id="47" w:name="_Toc139965342"/>
      <w:bookmarkStart w:id="48" w:name="_Toc128372747"/>
      <w:bookmarkStart w:id="49" w:name="_Toc128372069"/>
      <w:bookmarkEnd w:id="43"/>
      <w:bookmarkEnd w:id="44"/>
      <w:bookmarkEnd w:id="45"/>
      <w:r>
        <w:rPr>
          <w:rFonts w:ascii="宋体" w:hAnsi="宋体" w:hint="eastAsia"/>
          <w:b/>
          <w:sz w:val="24"/>
        </w:rPr>
        <w:t>7单一来源谈判文件的份数和签署</w:t>
      </w:r>
      <w:bookmarkEnd w:id="46"/>
      <w:bookmarkEnd w:id="47"/>
      <w:bookmarkEnd w:id="48"/>
      <w:bookmarkEnd w:id="49"/>
    </w:p>
    <w:p w:rsidR="006401CD" w:rsidRDefault="00F11AA5">
      <w:pPr>
        <w:spacing w:line="360" w:lineRule="auto"/>
        <w:ind w:firstLineChars="200" w:firstLine="480"/>
        <w:textAlignment w:val="baseline"/>
        <w:rPr>
          <w:rFonts w:ascii="宋体" w:hAnsi="宋体"/>
          <w:sz w:val="24"/>
        </w:rPr>
      </w:pPr>
      <w:r>
        <w:rPr>
          <w:rFonts w:ascii="宋体" w:hAnsi="宋体" w:hint="eastAsia"/>
          <w:sz w:val="24"/>
        </w:rPr>
        <w:t>单一来源谈判文件需提交一份正本、一份副本，并明确标明“正本”和“副本”字样。单一来源谈判文件正本和副本如有不一致之处，以正本为准。</w:t>
      </w:r>
    </w:p>
    <w:p w:rsidR="006401CD" w:rsidRDefault="00F11AA5">
      <w:pPr>
        <w:spacing w:line="360" w:lineRule="auto"/>
        <w:ind w:firstLineChars="200" w:firstLine="480"/>
        <w:textAlignment w:val="baseline"/>
        <w:rPr>
          <w:rFonts w:ascii="宋体" w:hAnsi="宋体"/>
          <w:sz w:val="24"/>
        </w:rPr>
      </w:pPr>
      <w:r>
        <w:rPr>
          <w:rFonts w:ascii="宋体" w:hAnsi="宋体" w:hint="eastAsia"/>
          <w:sz w:val="24"/>
        </w:rPr>
        <w:t>单一来源谈判文件应使用不能擦去的墨水打印或书写。全套单一来源谈判响应性文件应无涂改和行间插字，除非这些删改是根据采购方的指示进行的，或者是单一来源采购供应商造成的必须修改的错误。修改处应由单一来源谈判文件签字人签字证明。</w:t>
      </w:r>
    </w:p>
    <w:p w:rsidR="006401CD" w:rsidRDefault="00F11AA5">
      <w:pPr>
        <w:spacing w:line="360" w:lineRule="auto"/>
        <w:ind w:leftChars="228" w:left="4334" w:hangingChars="1600" w:hanging="3855"/>
        <w:jc w:val="left"/>
        <w:rPr>
          <w:rFonts w:ascii="宋体" w:hAnsi="宋体"/>
          <w:b/>
          <w:sz w:val="24"/>
        </w:rPr>
      </w:pPr>
      <w:bookmarkStart w:id="50" w:name="_Toc185307743"/>
      <w:r>
        <w:rPr>
          <w:rFonts w:ascii="宋体" w:hAnsi="宋体" w:hint="eastAsia"/>
          <w:b/>
          <w:sz w:val="24"/>
        </w:rPr>
        <w:t>2.1.8文件格式</w:t>
      </w:r>
      <w:bookmarkEnd w:id="50"/>
    </w:p>
    <w:p w:rsidR="006401CD" w:rsidRDefault="00F11AA5">
      <w:pPr>
        <w:spacing w:line="360" w:lineRule="auto"/>
        <w:ind w:firstLineChars="200" w:firstLine="480"/>
        <w:jc w:val="left"/>
        <w:rPr>
          <w:rFonts w:ascii="宋体" w:hAnsi="宋体"/>
          <w:sz w:val="24"/>
        </w:rPr>
      </w:pPr>
      <w:r>
        <w:rPr>
          <w:rFonts w:ascii="宋体" w:hAnsi="宋体" w:hint="eastAsia"/>
          <w:sz w:val="24"/>
        </w:rPr>
        <w:t>单一来源采购文件提供的规定格式见附件1——附件12。</w:t>
      </w:r>
    </w:p>
    <w:p w:rsidR="006401CD" w:rsidRDefault="00F11AA5">
      <w:pPr>
        <w:spacing w:line="360" w:lineRule="auto"/>
        <w:ind w:leftChars="228" w:left="4334" w:hangingChars="1600" w:hanging="3855"/>
        <w:jc w:val="left"/>
        <w:rPr>
          <w:rFonts w:ascii="宋体" w:hAnsi="宋体"/>
          <w:b/>
          <w:sz w:val="24"/>
        </w:rPr>
      </w:pPr>
      <w:bookmarkStart w:id="51" w:name="_Toc174336122"/>
      <w:bookmarkStart w:id="52" w:name="_Toc139965344"/>
      <w:bookmarkStart w:id="53" w:name="_Toc128372749"/>
      <w:bookmarkStart w:id="54" w:name="_Toc128372071"/>
      <w:r>
        <w:rPr>
          <w:rFonts w:ascii="宋体" w:hAnsi="宋体" w:hint="eastAsia"/>
          <w:b/>
          <w:sz w:val="24"/>
        </w:rPr>
        <w:t>2.1.9 单一来源谈判文件的密封</w:t>
      </w:r>
      <w:bookmarkEnd w:id="51"/>
      <w:bookmarkEnd w:id="52"/>
      <w:bookmarkEnd w:id="53"/>
      <w:bookmarkEnd w:id="54"/>
    </w:p>
    <w:p w:rsidR="006401CD" w:rsidRDefault="00F11AA5">
      <w:pPr>
        <w:spacing w:line="360" w:lineRule="auto"/>
        <w:ind w:firstLineChars="200" w:firstLine="480"/>
        <w:jc w:val="left"/>
        <w:rPr>
          <w:rFonts w:ascii="宋体" w:hAnsi="宋体"/>
          <w:sz w:val="24"/>
        </w:rPr>
      </w:pPr>
      <w:r>
        <w:rPr>
          <w:rFonts w:ascii="宋体" w:hAnsi="宋体" w:hint="eastAsia"/>
          <w:sz w:val="24"/>
        </w:rPr>
        <w:t>单一来源采购供应商应将单一来源谈判文件的正、副本分别用标有“正本”和“副</w:t>
      </w:r>
    </w:p>
    <w:p w:rsidR="006401CD" w:rsidRDefault="00F11AA5">
      <w:pPr>
        <w:spacing w:line="360" w:lineRule="auto"/>
        <w:jc w:val="left"/>
        <w:rPr>
          <w:rFonts w:ascii="宋体" w:hAnsi="宋体"/>
          <w:sz w:val="24"/>
        </w:rPr>
      </w:pPr>
      <w:r>
        <w:rPr>
          <w:rFonts w:ascii="宋体" w:hAnsi="宋体" w:hint="eastAsia"/>
          <w:sz w:val="24"/>
        </w:rPr>
        <w:lastRenderedPageBreak/>
        <w:t>本”字样，并在信封上标明“项目名称”、“项目编号”、“单一来源采购供应商名称”（盖章）、“详细地址”、“电话” 和“请勿于</w:t>
      </w:r>
      <w:r w:rsidR="00F360CF">
        <w:rPr>
          <w:rFonts w:ascii="宋体" w:hAnsi="宋体"/>
          <w:color w:val="C00000"/>
          <w:spacing w:val="-4"/>
          <w:sz w:val="24"/>
          <w:highlight w:val="yellow"/>
        </w:rPr>
        <w:t>201</w:t>
      </w:r>
      <w:r w:rsidR="00F360CF">
        <w:rPr>
          <w:rFonts w:ascii="宋体" w:hAnsi="宋体" w:hint="eastAsia"/>
          <w:color w:val="C00000"/>
          <w:spacing w:val="-4"/>
          <w:sz w:val="24"/>
          <w:highlight w:val="yellow"/>
        </w:rPr>
        <w:t>9年7月23日</w:t>
      </w:r>
      <w:r w:rsidR="00F360CF">
        <w:rPr>
          <w:rFonts w:ascii="宋体" w:hAnsi="宋体" w:hint="eastAsia"/>
          <w:b/>
          <w:color w:val="C00000"/>
          <w:spacing w:val="-4"/>
          <w:sz w:val="24"/>
          <w:highlight w:val="yellow"/>
        </w:rPr>
        <w:t>下午16:10</w:t>
      </w:r>
      <w:r>
        <w:rPr>
          <w:rFonts w:ascii="宋体" w:hAnsi="宋体" w:hint="eastAsia"/>
          <w:b/>
          <w:sz w:val="24"/>
          <w:highlight w:val="yellow"/>
        </w:rPr>
        <w:t>之前启封！</w:t>
      </w:r>
      <w:r>
        <w:rPr>
          <w:rFonts w:ascii="宋体" w:hAnsi="宋体" w:hint="eastAsia"/>
          <w:sz w:val="24"/>
        </w:rPr>
        <w:t>”的提示警句等。如果外层包封没有按上述规定密封并加注标志，将被视为无效响应，且采购方将不承担单一来源谈判文件错放或提前开封的责任。</w:t>
      </w:r>
    </w:p>
    <w:p w:rsidR="006401CD" w:rsidRDefault="00F11AA5">
      <w:pPr>
        <w:spacing w:line="360" w:lineRule="auto"/>
        <w:ind w:leftChars="228" w:left="4334" w:hangingChars="1600" w:hanging="3855"/>
        <w:jc w:val="left"/>
        <w:rPr>
          <w:rFonts w:ascii="宋体" w:hAnsi="宋体"/>
          <w:b/>
          <w:sz w:val="24"/>
        </w:rPr>
      </w:pPr>
      <w:bookmarkStart w:id="55" w:name="_Toc174336123"/>
      <w:bookmarkStart w:id="56" w:name="_Toc139965345"/>
      <w:bookmarkStart w:id="57" w:name="_Toc128372750"/>
      <w:bookmarkStart w:id="58" w:name="_Toc128372072"/>
      <w:r>
        <w:rPr>
          <w:rFonts w:ascii="宋体" w:hAnsi="宋体" w:hint="eastAsia"/>
          <w:b/>
          <w:sz w:val="24"/>
        </w:rPr>
        <w:t>2.1.10单一来源谈判文件递交</w:t>
      </w:r>
      <w:bookmarkEnd w:id="55"/>
      <w:bookmarkEnd w:id="56"/>
      <w:bookmarkEnd w:id="57"/>
      <w:bookmarkEnd w:id="58"/>
    </w:p>
    <w:p w:rsidR="006401CD" w:rsidRDefault="00F11AA5">
      <w:pPr>
        <w:spacing w:line="360" w:lineRule="auto"/>
        <w:ind w:leftChars="25" w:left="53" w:firstLineChars="150" w:firstLine="360"/>
        <w:jc w:val="left"/>
        <w:rPr>
          <w:rFonts w:ascii="宋体" w:hAnsi="宋体"/>
          <w:sz w:val="24"/>
        </w:rPr>
      </w:pPr>
      <w:r>
        <w:rPr>
          <w:rFonts w:ascii="宋体" w:hAnsi="宋体" w:hint="eastAsia"/>
          <w:sz w:val="24"/>
        </w:rPr>
        <w:t>单一来源谈判文件应在递交截止时间</w:t>
      </w:r>
      <w:r w:rsidR="00F360CF">
        <w:rPr>
          <w:rFonts w:ascii="宋体" w:hAnsi="宋体"/>
          <w:color w:val="C00000"/>
          <w:spacing w:val="-4"/>
          <w:sz w:val="24"/>
          <w:highlight w:val="yellow"/>
        </w:rPr>
        <w:t>201</w:t>
      </w:r>
      <w:r w:rsidR="00F360CF">
        <w:rPr>
          <w:rFonts w:ascii="宋体" w:hAnsi="宋体" w:hint="eastAsia"/>
          <w:color w:val="C00000"/>
          <w:spacing w:val="-4"/>
          <w:sz w:val="24"/>
          <w:highlight w:val="yellow"/>
        </w:rPr>
        <w:t>9年7月23日</w:t>
      </w:r>
      <w:r w:rsidR="00F360CF">
        <w:rPr>
          <w:rFonts w:ascii="宋体" w:hAnsi="宋体" w:hint="eastAsia"/>
          <w:b/>
          <w:color w:val="C00000"/>
          <w:spacing w:val="-4"/>
          <w:sz w:val="24"/>
          <w:highlight w:val="yellow"/>
        </w:rPr>
        <w:t>下午16:10</w:t>
      </w:r>
      <w:r>
        <w:rPr>
          <w:rFonts w:ascii="宋体" w:hAnsi="宋体" w:hint="eastAsia"/>
          <w:b/>
          <w:sz w:val="24"/>
        </w:rPr>
        <w:t xml:space="preserve"> </w:t>
      </w:r>
      <w:r>
        <w:rPr>
          <w:rFonts w:ascii="宋体" w:hAnsi="宋体" w:hint="eastAsia"/>
          <w:sz w:val="24"/>
        </w:rPr>
        <w:t>（北京时间）之前送达至中农威特生物科技股份有限公司， 采购方将拒绝接受在单一来源谈判文件递交截止时间后递交的单一来源谈判文件。</w:t>
      </w:r>
    </w:p>
    <w:p w:rsidR="006401CD" w:rsidRDefault="00F11AA5">
      <w:pPr>
        <w:spacing w:line="360" w:lineRule="auto"/>
        <w:ind w:leftChars="228" w:left="4334" w:hangingChars="1600" w:hanging="3855"/>
        <w:jc w:val="left"/>
        <w:rPr>
          <w:rFonts w:ascii="宋体" w:hAnsi="宋体"/>
          <w:b/>
          <w:sz w:val="24"/>
        </w:rPr>
      </w:pPr>
      <w:bookmarkStart w:id="59" w:name="_Toc174336124"/>
      <w:bookmarkStart w:id="60" w:name="_Toc139965346"/>
      <w:bookmarkStart w:id="61" w:name="_Toc128372751"/>
      <w:bookmarkStart w:id="62" w:name="_Toc128372073"/>
      <w:r>
        <w:rPr>
          <w:rFonts w:ascii="宋体" w:hAnsi="宋体" w:hint="eastAsia"/>
          <w:b/>
          <w:sz w:val="24"/>
        </w:rPr>
        <w:t>2.1.11</w:t>
      </w:r>
      <w:bookmarkStart w:id="63" w:name="_Toc174336125"/>
      <w:bookmarkStart w:id="64" w:name="_Toc139965347"/>
      <w:bookmarkStart w:id="65" w:name="_Toc128372752"/>
      <w:bookmarkStart w:id="66" w:name="_Toc128372074"/>
      <w:bookmarkEnd w:id="59"/>
      <w:bookmarkEnd w:id="60"/>
      <w:bookmarkEnd w:id="61"/>
      <w:bookmarkEnd w:id="62"/>
      <w:r>
        <w:rPr>
          <w:rFonts w:ascii="宋体" w:hAnsi="宋体" w:hint="eastAsia"/>
          <w:b/>
          <w:sz w:val="24"/>
        </w:rPr>
        <w:t xml:space="preserve"> 单一来源谈判文件的修改与撤回</w:t>
      </w:r>
      <w:bookmarkEnd w:id="63"/>
      <w:bookmarkEnd w:id="64"/>
      <w:bookmarkEnd w:id="65"/>
      <w:bookmarkEnd w:id="66"/>
    </w:p>
    <w:p w:rsidR="006401CD" w:rsidRDefault="00F11AA5">
      <w:pPr>
        <w:spacing w:line="360" w:lineRule="auto"/>
        <w:ind w:leftChars="25" w:left="53" w:firstLineChars="200" w:firstLine="480"/>
        <w:jc w:val="left"/>
        <w:rPr>
          <w:rFonts w:ascii="宋体" w:hAnsi="宋体"/>
          <w:sz w:val="24"/>
        </w:rPr>
      </w:pPr>
      <w:r>
        <w:rPr>
          <w:rFonts w:ascii="宋体" w:hAnsi="宋体" w:hint="eastAsia"/>
          <w:sz w:val="24"/>
        </w:rPr>
        <w:t>单一来源采购供应商可以在递交单一来源谈判文件以后，在规定的单一来源谈判响应性文件递交截止时间之前，可以书面形式向采购方递交修改或撤回其单一来源谈判文件的通知。在单一来源谈判文件递交截止时间以后，不能更改单一来源谈判文件内容。</w:t>
      </w:r>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单一来源谈判文件的修改或撤回通知，应单独密封在一个信封中，在信封上注明“修</w:t>
      </w:r>
    </w:p>
    <w:p w:rsidR="006401CD" w:rsidRDefault="00F11AA5">
      <w:pPr>
        <w:spacing w:line="360" w:lineRule="auto"/>
        <w:ind w:leftChars="25" w:left="53"/>
        <w:jc w:val="left"/>
        <w:rPr>
          <w:rFonts w:ascii="宋体" w:hAnsi="宋体"/>
          <w:sz w:val="24"/>
        </w:rPr>
      </w:pPr>
      <w:r>
        <w:rPr>
          <w:rFonts w:ascii="宋体" w:hAnsi="宋体" w:hint="eastAsia"/>
          <w:sz w:val="24"/>
        </w:rPr>
        <w:t>改”或“撤回”的字样。同时，信封上还须按单一来源谈判文件的密封要求加写标志。</w:t>
      </w:r>
      <w:bookmarkStart w:id="67" w:name="_Toc174336126"/>
    </w:p>
    <w:p w:rsidR="006401CD" w:rsidRDefault="00F11AA5">
      <w:pPr>
        <w:pStyle w:val="2"/>
        <w:spacing w:before="0" w:after="0"/>
        <w:rPr>
          <w:rFonts w:ascii="宋体" w:hAnsi="宋体"/>
          <w:sz w:val="30"/>
          <w:szCs w:val="30"/>
        </w:rPr>
      </w:pPr>
      <w:bookmarkStart w:id="68" w:name="_Toc394049874"/>
      <w:bookmarkStart w:id="69" w:name="_Toc525654730"/>
      <w:r>
        <w:rPr>
          <w:rFonts w:hint="eastAsia"/>
          <w:b w:val="0"/>
          <w:bCs w:val="0"/>
          <w:sz w:val="30"/>
          <w:szCs w:val="30"/>
        </w:rPr>
        <w:t>第三部分澄清和质疑</w:t>
      </w:r>
      <w:bookmarkEnd w:id="67"/>
      <w:bookmarkEnd w:id="68"/>
      <w:bookmarkEnd w:id="69"/>
    </w:p>
    <w:p w:rsidR="006401CD" w:rsidRDefault="00F11AA5">
      <w:pPr>
        <w:pStyle w:val="2"/>
        <w:spacing w:before="0" w:after="0"/>
        <w:jc w:val="both"/>
        <w:rPr>
          <w:rFonts w:ascii="宋体" w:hAnsi="宋体"/>
          <w:b w:val="0"/>
          <w:bCs w:val="0"/>
          <w:sz w:val="28"/>
          <w:szCs w:val="28"/>
        </w:rPr>
      </w:pPr>
      <w:bookmarkStart w:id="70" w:name="_Toc394049875"/>
      <w:bookmarkStart w:id="71" w:name="_Toc174336127"/>
      <w:bookmarkStart w:id="72" w:name="_Toc525654731"/>
      <w:r>
        <w:rPr>
          <w:rFonts w:ascii="宋体" w:hAnsi="宋体" w:hint="eastAsia"/>
          <w:b w:val="0"/>
          <w:bCs w:val="0"/>
          <w:sz w:val="28"/>
          <w:szCs w:val="28"/>
        </w:rPr>
        <w:t>3.1对单一来源采购文件的澄清和质疑</w:t>
      </w:r>
      <w:bookmarkEnd w:id="70"/>
      <w:bookmarkEnd w:id="71"/>
      <w:bookmarkEnd w:id="72"/>
    </w:p>
    <w:p w:rsidR="006401CD" w:rsidRDefault="00F11AA5">
      <w:pPr>
        <w:spacing w:line="360" w:lineRule="auto"/>
        <w:ind w:firstLineChars="250" w:firstLine="600"/>
        <w:jc w:val="left"/>
        <w:rPr>
          <w:rFonts w:ascii="宋体" w:hAnsi="宋体"/>
          <w:sz w:val="24"/>
        </w:rPr>
      </w:pPr>
      <w:r>
        <w:rPr>
          <w:rFonts w:ascii="宋体" w:hAnsi="宋体" w:hint="eastAsia"/>
          <w:sz w:val="24"/>
        </w:rPr>
        <w:t>单一来源采购供应商，若对单一来源采购文件有疑问需要澄清或质疑，从单一来源采购文件发售第2天起3个工作日内向采购方以书面形式递交澄清或质疑函(原件)，并登记备案。由法定代表人递交澄清或质疑函时，须有法定代表人签字及提供法定代表人身份证复印件；由非法定代表人递交澄清或质疑函时，还须提供法人澄清或质疑授权函（原件）及被授权澄清或质疑人的身份证复印件，上述资料均须加盖公章。</w:t>
      </w:r>
    </w:p>
    <w:p w:rsidR="006401CD" w:rsidRDefault="00F11AA5">
      <w:pPr>
        <w:spacing w:line="360" w:lineRule="auto"/>
        <w:ind w:firstLineChars="250" w:firstLine="600"/>
        <w:jc w:val="left"/>
        <w:rPr>
          <w:rFonts w:ascii="宋体" w:hAnsi="宋体"/>
          <w:sz w:val="24"/>
        </w:rPr>
      </w:pPr>
      <w:r>
        <w:rPr>
          <w:rFonts w:ascii="宋体" w:hAnsi="宋体" w:hint="eastAsia"/>
          <w:sz w:val="24"/>
        </w:rPr>
        <w:t>采购方在单一来源谈判文件递交截止日3天前根据澄清或质疑函的具体内容相应作出答复或不予答复，答复内容不得涉及商业秘密。作出答复的将以书面形式通知提出澄清或质疑的单一来源采购供应商和其他有关单一来源采购供应商。递交质疑的单一来源采购供应商和其他有关单一来源采购供应商在被告知、收到上述公告、通知或答疑书后，应立即向采购方回函确认。未确认情况应当视为对质疑答复的知晓，也将视为对质疑答复内容接受的默认。对于未在单一来源谈判文件中对修改内容做实质性响应的，对其产生的不利因素由未确认者自行承担。</w:t>
      </w:r>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同时采购方可以酌情延长单一来源谈判文件递交截止时间。</w:t>
      </w:r>
      <w:bookmarkStart w:id="73" w:name="_Toc394049876"/>
      <w:bookmarkStart w:id="74" w:name="_Toc174336128"/>
    </w:p>
    <w:p w:rsidR="006401CD" w:rsidRDefault="00F11AA5">
      <w:pPr>
        <w:spacing w:line="360" w:lineRule="auto"/>
        <w:ind w:firstLineChars="200" w:firstLine="562"/>
        <w:jc w:val="left"/>
        <w:rPr>
          <w:rFonts w:ascii="宋体" w:hAnsi="宋体"/>
          <w:sz w:val="24"/>
        </w:rPr>
      </w:pPr>
      <w:r>
        <w:rPr>
          <w:rFonts w:ascii="宋体" w:hAnsi="宋体" w:hint="eastAsia"/>
          <w:b/>
          <w:bCs/>
          <w:sz w:val="28"/>
          <w:szCs w:val="28"/>
        </w:rPr>
        <w:t>3.2对单一来源采购过程和单一来源采购结果的质疑</w:t>
      </w:r>
      <w:bookmarkEnd w:id="73"/>
      <w:bookmarkEnd w:id="74"/>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lastRenderedPageBreak/>
        <w:t>单一来源采购供应商认为单一来源采购过程和单一来源采购结果使自己的权益受到</w:t>
      </w:r>
    </w:p>
    <w:p w:rsidR="006401CD" w:rsidRDefault="00F11AA5">
      <w:pPr>
        <w:spacing w:line="360" w:lineRule="auto"/>
        <w:ind w:leftChars="25" w:left="53"/>
        <w:jc w:val="left"/>
        <w:rPr>
          <w:rFonts w:ascii="宋体" w:hAnsi="宋体"/>
          <w:sz w:val="24"/>
        </w:rPr>
      </w:pPr>
      <w:r>
        <w:rPr>
          <w:rFonts w:ascii="宋体" w:hAnsi="宋体" w:hint="eastAsia"/>
          <w:sz w:val="24"/>
        </w:rPr>
        <w:t>损害的，可以在知道或者应知其权益受到损害之日起7个工作日内，以书面形式向采购方递交质疑函（原件），并登记备案。由法定代表人递交质疑函时，须有法定代表人签字及提供法定代表人身份证复印件；由非法定代表人递交质疑函时，还须提供法人质疑授权函（原件）及被授权质疑人的身份证复印件，上述资料均须加盖公章。</w:t>
      </w:r>
    </w:p>
    <w:p w:rsidR="006401CD" w:rsidRDefault="00F11AA5">
      <w:pPr>
        <w:spacing w:line="360" w:lineRule="auto"/>
        <w:ind w:firstLineChars="200" w:firstLine="472"/>
        <w:jc w:val="left"/>
        <w:rPr>
          <w:rFonts w:ascii="宋体" w:hAnsi="宋体"/>
          <w:spacing w:val="-2"/>
          <w:sz w:val="24"/>
        </w:rPr>
      </w:pPr>
      <w:r>
        <w:rPr>
          <w:rFonts w:ascii="宋体" w:hAnsi="宋体" w:hint="eastAsia"/>
          <w:spacing w:val="-2"/>
          <w:sz w:val="24"/>
        </w:rPr>
        <w:t>采购方应在受理单一来源采购供应商的书面质疑后，根据质疑函的具体内容及时向</w:t>
      </w:r>
    </w:p>
    <w:p w:rsidR="006401CD" w:rsidRDefault="00F11AA5">
      <w:pPr>
        <w:spacing w:line="360" w:lineRule="auto"/>
        <w:ind w:leftChars="25" w:left="53"/>
        <w:jc w:val="left"/>
        <w:rPr>
          <w:rFonts w:ascii="宋体" w:hAnsi="宋体"/>
          <w:spacing w:val="-2"/>
          <w:sz w:val="24"/>
        </w:rPr>
      </w:pPr>
      <w:r>
        <w:rPr>
          <w:rFonts w:ascii="宋体" w:hAnsi="宋体" w:hint="eastAsia"/>
          <w:spacing w:val="-2"/>
          <w:sz w:val="24"/>
        </w:rPr>
        <w:t>递交质疑函的单一来源采购供应商作出答复或不予答复，答复内容不得涉及商业秘密。作出答复的以书面形式通知递交质疑的单一来源采购供应商。递交质疑的单一来源采购供应商在被告知、收到上述通知或答疑书后，应立即向采购方回函确认。未确认情况应当视为对质疑答复的知晓，也将视为对质疑答复内容接受的默认。</w:t>
      </w:r>
    </w:p>
    <w:p w:rsidR="006401CD" w:rsidRDefault="00F11AA5">
      <w:pPr>
        <w:pStyle w:val="2"/>
        <w:spacing w:before="0" w:after="0"/>
        <w:jc w:val="both"/>
        <w:rPr>
          <w:rFonts w:ascii="宋体" w:hAnsi="宋体"/>
          <w:sz w:val="28"/>
          <w:szCs w:val="28"/>
        </w:rPr>
      </w:pPr>
      <w:bookmarkStart w:id="75" w:name="_Toc394049877"/>
      <w:bookmarkStart w:id="76" w:name="_Toc174336129"/>
      <w:bookmarkStart w:id="77" w:name="_Toc525654732"/>
      <w:r>
        <w:rPr>
          <w:rFonts w:ascii="宋体" w:hAnsi="宋体" w:hint="eastAsia"/>
          <w:b w:val="0"/>
          <w:bCs w:val="0"/>
          <w:sz w:val="28"/>
          <w:szCs w:val="28"/>
        </w:rPr>
        <w:t>3.3澄清或质疑不予受理的情况</w:t>
      </w:r>
      <w:bookmarkEnd w:id="75"/>
      <w:bookmarkEnd w:id="76"/>
      <w:bookmarkEnd w:id="77"/>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未按上述规定递交澄清或质疑函的，将视为无效澄清或质疑，对于口头、电话、邮</w:t>
      </w:r>
    </w:p>
    <w:p w:rsidR="006401CD" w:rsidRDefault="00F11AA5">
      <w:pPr>
        <w:spacing w:line="360" w:lineRule="auto"/>
        <w:ind w:leftChars="25" w:left="53"/>
        <w:jc w:val="left"/>
        <w:rPr>
          <w:rFonts w:ascii="宋体" w:hAnsi="宋体"/>
          <w:sz w:val="24"/>
        </w:rPr>
      </w:pPr>
      <w:r>
        <w:rPr>
          <w:rFonts w:ascii="宋体" w:hAnsi="宋体" w:hint="eastAsia"/>
          <w:sz w:val="24"/>
        </w:rPr>
        <w:t>件、传真件、电子邮件等方式进行澄清或质疑的也将视为无效澄清或质疑，采购方将不予受理且不再另行通知。由此产生的影响由单一来源采购供应商自行承担。</w:t>
      </w:r>
    </w:p>
    <w:p w:rsidR="006401CD" w:rsidRDefault="006401CD">
      <w:pPr>
        <w:widowControl/>
        <w:jc w:val="left"/>
        <w:sectPr w:rsidR="006401CD">
          <w:pgSz w:w="11907" w:h="16840"/>
          <w:pgMar w:top="1304" w:right="1361" w:bottom="1361" w:left="1418" w:header="720" w:footer="720" w:gutter="0"/>
          <w:pgNumType w:fmt="numberInDash"/>
          <w:cols w:space="720"/>
        </w:sectPr>
      </w:pPr>
    </w:p>
    <w:p w:rsidR="006401CD" w:rsidRDefault="00F11AA5">
      <w:pPr>
        <w:pStyle w:val="2"/>
        <w:spacing w:before="0" w:after="0"/>
        <w:ind w:firstLineChars="443" w:firstLine="1240"/>
        <w:jc w:val="both"/>
        <w:rPr>
          <w:rFonts w:ascii="宋体" w:hAnsi="宋体"/>
          <w:b w:val="0"/>
          <w:bCs w:val="0"/>
          <w:sz w:val="28"/>
          <w:szCs w:val="28"/>
        </w:rPr>
      </w:pPr>
      <w:bookmarkStart w:id="78" w:name="_Toc394049878"/>
      <w:bookmarkStart w:id="79" w:name="_Toc525654733"/>
      <w:bookmarkStart w:id="80" w:name="_Toc128372082"/>
      <w:bookmarkStart w:id="81" w:name="_Toc128372760"/>
      <w:bookmarkStart w:id="82" w:name="_Toc139965355"/>
      <w:bookmarkStart w:id="83" w:name="_Toc174336131"/>
      <w:r>
        <w:rPr>
          <w:rFonts w:ascii="宋体" w:hAnsi="宋体" w:hint="eastAsia"/>
          <w:b w:val="0"/>
          <w:bCs w:val="0"/>
          <w:sz w:val="28"/>
          <w:szCs w:val="28"/>
        </w:rPr>
        <w:lastRenderedPageBreak/>
        <w:t>第四部分 物料需求清单及主要参数</w:t>
      </w:r>
      <w:bookmarkStart w:id="84" w:name="_Toc174336132"/>
      <w:bookmarkEnd w:id="78"/>
      <w:bookmarkEnd w:id="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735"/>
        <w:gridCol w:w="1240"/>
        <w:gridCol w:w="1830"/>
        <w:gridCol w:w="1242"/>
        <w:gridCol w:w="1240"/>
        <w:gridCol w:w="1240"/>
      </w:tblGrid>
      <w:tr w:rsidR="00797863" w:rsidRPr="00797863" w:rsidTr="00F60AAE">
        <w:tc>
          <w:tcPr>
            <w:tcW w:w="817" w:type="dxa"/>
            <w:vAlign w:val="center"/>
          </w:tcPr>
          <w:p w:rsidR="00F360CF" w:rsidRPr="00797863" w:rsidRDefault="00F360CF" w:rsidP="00F60AAE">
            <w:pPr>
              <w:spacing w:beforeLines="50" w:afterLines="50" w:line="360" w:lineRule="auto"/>
              <w:jc w:val="center"/>
              <w:rPr>
                <w:b/>
                <w:bCs/>
                <w:sz w:val="28"/>
                <w:szCs w:val="28"/>
              </w:rPr>
            </w:pPr>
            <w:bookmarkStart w:id="85" w:name="_GoBack"/>
            <w:bookmarkEnd w:id="85"/>
            <w:r w:rsidRPr="00797863">
              <w:rPr>
                <w:rFonts w:hint="eastAsia"/>
                <w:b/>
                <w:bCs/>
                <w:sz w:val="28"/>
                <w:szCs w:val="28"/>
              </w:rPr>
              <w:t>序号</w:t>
            </w:r>
          </w:p>
        </w:tc>
        <w:tc>
          <w:tcPr>
            <w:tcW w:w="1735" w:type="dxa"/>
            <w:vAlign w:val="center"/>
          </w:tcPr>
          <w:p w:rsidR="00F360CF" w:rsidRPr="00797863" w:rsidRDefault="00F360CF" w:rsidP="00F60AAE">
            <w:pPr>
              <w:spacing w:beforeLines="50" w:afterLines="50" w:line="360" w:lineRule="auto"/>
              <w:jc w:val="center"/>
              <w:rPr>
                <w:b/>
                <w:bCs/>
                <w:sz w:val="28"/>
                <w:szCs w:val="28"/>
              </w:rPr>
            </w:pPr>
            <w:r w:rsidRPr="00797863">
              <w:rPr>
                <w:rFonts w:ascii="宋体" w:hAnsi="宋体" w:cs="宋体" w:hint="eastAsia"/>
                <w:b/>
                <w:sz w:val="28"/>
                <w:szCs w:val="28"/>
              </w:rPr>
              <w:t>品</w:t>
            </w:r>
            <w:r w:rsidRPr="00797863">
              <w:rPr>
                <w:b/>
                <w:sz w:val="28"/>
                <w:szCs w:val="28"/>
              </w:rPr>
              <w:t xml:space="preserve">   </w:t>
            </w:r>
            <w:r w:rsidRPr="00797863">
              <w:rPr>
                <w:rFonts w:ascii="宋体" w:hAnsi="宋体" w:cs="宋体" w:hint="eastAsia"/>
                <w:b/>
                <w:sz w:val="28"/>
                <w:szCs w:val="28"/>
              </w:rPr>
              <w:t>名</w:t>
            </w:r>
          </w:p>
        </w:tc>
        <w:tc>
          <w:tcPr>
            <w:tcW w:w="1240" w:type="dxa"/>
            <w:vAlign w:val="center"/>
          </w:tcPr>
          <w:p w:rsidR="00F360CF" w:rsidRPr="00797863" w:rsidRDefault="00F360CF" w:rsidP="00F60AAE">
            <w:pPr>
              <w:spacing w:beforeLines="50" w:afterLines="50" w:line="360" w:lineRule="auto"/>
              <w:jc w:val="center"/>
              <w:rPr>
                <w:b/>
                <w:bCs/>
                <w:sz w:val="28"/>
                <w:szCs w:val="28"/>
              </w:rPr>
            </w:pPr>
            <w:r w:rsidRPr="00797863">
              <w:rPr>
                <w:rFonts w:ascii="宋体" w:hAnsi="宋体" w:cs="宋体" w:hint="eastAsia"/>
                <w:b/>
                <w:sz w:val="28"/>
                <w:szCs w:val="28"/>
              </w:rPr>
              <w:t>用途</w:t>
            </w:r>
          </w:p>
        </w:tc>
        <w:tc>
          <w:tcPr>
            <w:tcW w:w="1830" w:type="dxa"/>
            <w:vAlign w:val="center"/>
          </w:tcPr>
          <w:p w:rsidR="00F360CF" w:rsidRPr="00797863" w:rsidRDefault="00F360CF" w:rsidP="00F60AAE">
            <w:pPr>
              <w:spacing w:beforeLines="50" w:afterLines="50" w:line="360" w:lineRule="auto"/>
              <w:jc w:val="center"/>
              <w:rPr>
                <w:b/>
                <w:bCs/>
                <w:sz w:val="28"/>
                <w:szCs w:val="28"/>
              </w:rPr>
            </w:pPr>
            <w:r w:rsidRPr="00797863">
              <w:rPr>
                <w:rFonts w:hint="eastAsia"/>
                <w:b/>
                <w:bCs/>
                <w:sz w:val="28"/>
                <w:szCs w:val="28"/>
              </w:rPr>
              <w:t>规格</w:t>
            </w:r>
          </w:p>
        </w:tc>
        <w:tc>
          <w:tcPr>
            <w:tcW w:w="1242" w:type="dxa"/>
            <w:vAlign w:val="center"/>
          </w:tcPr>
          <w:p w:rsidR="00F360CF" w:rsidRPr="00797863" w:rsidRDefault="00F360CF" w:rsidP="00F60AAE">
            <w:pPr>
              <w:spacing w:beforeLines="50" w:afterLines="50" w:line="360" w:lineRule="auto"/>
              <w:jc w:val="center"/>
              <w:rPr>
                <w:b/>
                <w:bCs/>
                <w:sz w:val="28"/>
                <w:szCs w:val="28"/>
              </w:rPr>
            </w:pPr>
            <w:r w:rsidRPr="00797863">
              <w:rPr>
                <w:rFonts w:ascii="宋体" w:hAnsi="宋体" w:cs="宋体" w:hint="eastAsia"/>
                <w:b/>
                <w:sz w:val="28"/>
                <w:szCs w:val="28"/>
              </w:rPr>
              <w:t>单位</w:t>
            </w:r>
          </w:p>
        </w:tc>
        <w:tc>
          <w:tcPr>
            <w:tcW w:w="1240" w:type="dxa"/>
            <w:vAlign w:val="center"/>
          </w:tcPr>
          <w:p w:rsidR="00F360CF" w:rsidRPr="00797863" w:rsidRDefault="00F360CF" w:rsidP="00F60AAE">
            <w:pPr>
              <w:spacing w:beforeLines="50" w:afterLines="50" w:line="360" w:lineRule="auto"/>
              <w:jc w:val="center"/>
              <w:rPr>
                <w:b/>
                <w:bCs/>
                <w:sz w:val="28"/>
                <w:szCs w:val="28"/>
              </w:rPr>
            </w:pPr>
            <w:r w:rsidRPr="00797863">
              <w:rPr>
                <w:rFonts w:ascii="宋体" w:hAnsi="宋体" w:cs="宋体" w:hint="eastAsia"/>
                <w:b/>
                <w:sz w:val="28"/>
                <w:szCs w:val="28"/>
              </w:rPr>
              <w:t>数量</w:t>
            </w:r>
          </w:p>
        </w:tc>
        <w:tc>
          <w:tcPr>
            <w:tcW w:w="1240" w:type="dxa"/>
            <w:vAlign w:val="center"/>
          </w:tcPr>
          <w:p w:rsidR="00F360CF" w:rsidRPr="00797863" w:rsidRDefault="00F360CF" w:rsidP="00F60AAE">
            <w:pPr>
              <w:spacing w:beforeLines="50" w:afterLines="50" w:line="360" w:lineRule="auto"/>
              <w:jc w:val="center"/>
              <w:rPr>
                <w:b/>
                <w:bCs/>
                <w:sz w:val="28"/>
                <w:szCs w:val="28"/>
              </w:rPr>
            </w:pPr>
            <w:r w:rsidRPr="00797863">
              <w:rPr>
                <w:rFonts w:ascii="宋体" w:hAnsi="宋体" w:cs="宋体" w:hint="eastAsia"/>
                <w:b/>
                <w:sz w:val="28"/>
                <w:szCs w:val="28"/>
              </w:rPr>
              <w:t>备注</w:t>
            </w:r>
          </w:p>
        </w:tc>
      </w:tr>
      <w:tr w:rsidR="00797863" w:rsidRPr="00797863" w:rsidTr="00F60AAE">
        <w:tc>
          <w:tcPr>
            <w:tcW w:w="817" w:type="dxa"/>
            <w:vAlign w:val="center"/>
          </w:tcPr>
          <w:p w:rsidR="00F360CF" w:rsidRPr="00797863" w:rsidRDefault="00D26F0E" w:rsidP="00F60AAE">
            <w:pPr>
              <w:spacing w:beforeLines="50" w:afterLines="50" w:line="360" w:lineRule="auto"/>
              <w:jc w:val="center"/>
              <w:rPr>
                <w:b/>
                <w:bCs/>
                <w:sz w:val="24"/>
                <w:szCs w:val="32"/>
              </w:rPr>
            </w:pPr>
            <w:r w:rsidRPr="00797863">
              <w:rPr>
                <w:rFonts w:hint="eastAsia"/>
                <w:b/>
                <w:bCs/>
                <w:sz w:val="24"/>
                <w:szCs w:val="32"/>
              </w:rPr>
              <w:t>1</w:t>
            </w:r>
          </w:p>
        </w:tc>
        <w:tc>
          <w:tcPr>
            <w:tcW w:w="1735" w:type="dxa"/>
            <w:vAlign w:val="center"/>
          </w:tcPr>
          <w:p w:rsidR="00F360CF" w:rsidRPr="00797863" w:rsidRDefault="00F60AAE" w:rsidP="00F60AAE">
            <w:pPr>
              <w:spacing w:beforeLines="50" w:afterLines="50" w:line="360" w:lineRule="auto"/>
              <w:jc w:val="center"/>
              <w:rPr>
                <w:b/>
                <w:bCs/>
                <w:sz w:val="24"/>
              </w:rPr>
            </w:pPr>
            <w:r w:rsidRPr="00F60AAE">
              <w:rPr>
                <w:rFonts w:eastAsiaTheme="minorEastAsia" w:hint="eastAsia"/>
                <w:sz w:val="24"/>
              </w:rPr>
              <w:t>阿法拉伐</w:t>
            </w:r>
            <w:r w:rsidR="00F360CF" w:rsidRPr="00797863">
              <w:rPr>
                <w:rFonts w:eastAsiaTheme="minorEastAsia" w:hint="eastAsia"/>
                <w:sz w:val="24"/>
              </w:rPr>
              <w:t>BTPX710</w:t>
            </w:r>
            <w:r w:rsidR="00F360CF" w:rsidRPr="00797863">
              <w:rPr>
                <w:rFonts w:eastAsiaTheme="minorEastAsia" w:hint="eastAsia"/>
                <w:sz w:val="24"/>
              </w:rPr>
              <w:t>离心机维修包（中修包）</w:t>
            </w:r>
          </w:p>
        </w:tc>
        <w:tc>
          <w:tcPr>
            <w:tcW w:w="1240" w:type="dxa"/>
            <w:vAlign w:val="center"/>
          </w:tcPr>
          <w:p w:rsidR="00F360CF" w:rsidRPr="00797863" w:rsidRDefault="00F360CF" w:rsidP="00797863">
            <w:pPr>
              <w:jc w:val="center"/>
              <w:rPr>
                <w:sz w:val="24"/>
              </w:rPr>
            </w:pPr>
            <w:r w:rsidRPr="00797863">
              <w:rPr>
                <w:rFonts w:eastAsiaTheme="minorEastAsia" w:hint="eastAsia"/>
                <w:sz w:val="24"/>
              </w:rPr>
              <w:t>离心机维护</w:t>
            </w:r>
          </w:p>
        </w:tc>
        <w:tc>
          <w:tcPr>
            <w:tcW w:w="1830" w:type="dxa"/>
            <w:vAlign w:val="center"/>
          </w:tcPr>
          <w:p w:rsidR="00F360CF" w:rsidRPr="00797863" w:rsidRDefault="00F360CF" w:rsidP="00F60AAE">
            <w:pPr>
              <w:spacing w:beforeLines="50" w:afterLines="50" w:line="360" w:lineRule="auto"/>
              <w:jc w:val="center"/>
              <w:rPr>
                <w:b/>
                <w:bCs/>
                <w:sz w:val="24"/>
              </w:rPr>
            </w:pPr>
          </w:p>
        </w:tc>
        <w:tc>
          <w:tcPr>
            <w:tcW w:w="1242" w:type="dxa"/>
            <w:vAlign w:val="center"/>
          </w:tcPr>
          <w:p w:rsidR="00F360CF" w:rsidRPr="00797863" w:rsidRDefault="00F360CF" w:rsidP="00F60AAE">
            <w:pPr>
              <w:spacing w:beforeLines="50" w:afterLines="50" w:line="360" w:lineRule="auto"/>
              <w:jc w:val="center"/>
              <w:rPr>
                <w:bCs/>
                <w:sz w:val="24"/>
              </w:rPr>
            </w:pPr>
            <w:r w:rsidRPr="00797863">
              <w:rPr>
                <w:rFonts w:hint="eastAsia"/>
                <w:bCs/>
                <w:sz w:val="24"/>
              </w:rPr>
              <w:t>个</w:t>
            </w:r>
          </w:p>
        </w:tc>
        <w:tc>
          <w:tcPr>
            <w:tcW w:w="1240" w:type="dxa"/>
            <w:vAlign w:val="center"/>
          </w:tcPr>
          <w:p w:rsidR="00F360CF" w:rsidRPr="00797863" w:rsidRDefault="00F360CF" w:rsidP="00F60AAE">
            <w:pPr>
              <w:spacing w:beforeLines="50" w:afterLines="50" w:line="360" w:lineRule="auto"/>
              <w:jc w:val="center"/>
              <w:rPr>
                <w:bCs/>
                <w:sz w:val="24"/>
              </w:rPr>
            </w:pPr>
            <w:r w:rsidRPr="00797863">
              <w:rPr>
                <w:rFonts w:hint="eastAsia"/>
                <w:bCs/>
                <w:sz w:val="24"/>
              </w:rPr>
              <w:t>3</w:t>
            </w:r>
          </w:p>
        </w:tc>
        <w:tc>
          <w:tcPr>
            <w:tcW w:w="1240" w:type="dxa"/>
            <w:vAlign w:val="center"/>
          </w:tcPr>
          <w:p w:rsidR="00F360CF" w:rsidRPr="00797863" w:rsidRDefault="00F360CF" w:rsidP="00F60AAE">
            <w:pPr>
              <w:spacing w:beforeLines="50" w:afterLines="50" w:line="360" w:lineRule="auto"/>
              <w:jc w:val="center"/>
              <w:rPr>
                <w:b/>
                <w:bCs/>
                <w:sz w:val="24"/>
              </w:rPr>
            </w:pPr>
          </w:p>
        </w:tc>
      </w:tr>
      <w:tr w:rsidR="00797863" w:rsidRPr="00797863" w:rsidTr="00F60AAE">
        <w:tc>
          <w:tcPr>
            <w:tcW w:w="817" w:type="dxa"/>
            <w:vAlign w:val="center"/>
          </w:tcPr>
          <w:p w:rsidR="00F360CF" w:rsidRPr="00797863" w:rsidRDefault="00D26F0E" w:rsidP="00F60AAE">
            <w:pPr>
              <w:spacing w:beforeLines="50" w:afterLines="50" w:line="360" w:lineRule="auto"/>
              <w:jc w:val="center"/>
              <w:rPr>
                <w:b/>
                <w:bCs/>
                <w:sz w:val="24"/>
                <w:szCs w:val="32"/>
              </w:rPr>
            </w:pPr>
            <w:r w:rsidRPr="00797863">
              <w:rPr>
                <w:rFonts w:hint="eastAsia"/>
                <w:b/>
                <w:bCs/>
                <w:sz w:val="24"/>
                <w:szCs w:val="32"/>
              </w:rPr>
              <w:t>2</w:t>
            </w:r>
          </w:p>
        </w:tc>
        <w:tc>
          <w:tcPr>
            <w:tcW w:w="1735" w:type="dxa"/>
            <w:vAlign w:val="center"/>
          </w:tcPr>
          <w:p w:rsidR="00F360CF" w:rsidRPr="00797863" w:rsidRDefault="00F60AAE" w:rsidP="00F60AAE">
            <w:pPr>
              <w:spacing w:beforeLines="50" w:afterLines="50" w:line="360" w:lineRule="auto"/>
              <w:jc w:val="center"/>
              <w:rPr>
                <w:b/>
                <w:bCs/>
                <w:sz w:val="24"/>
              </w:rPr>
            </w:pPr>
            <w:r w:rsidRPr="00F60AAE">
              <w:rPr>
                <w:rFonts w:eastAsiaTheme="minorEastAsia" w:hint="eastAsia"/>
                <w:sz w:val="24"/>
              </w:rPr>
              <w:t>阿法拉伐</w:t>
            </w:r>
            <w:r w:rsidR="00F360CF" w:rsidRPr="00797863">
              <w:rPr>
                <w:rFonts w:eastAsiaTheme="minorEastAsia" w:hint="eastAsia"/>
                <w:sz w:val="24"/>
              </w:rPr>
              <w:t>BTPX710</w:t>
            </w:r>
            <w:r w:rsidR="00F360CF" w:rsidRPr="00797863">
              <w:rPr>
                <w:rFonts w:eastAsiaTheme="minorEastAsia" w:hint="eastAsia"/>
                <w:sz w:val="24"/>
              </w:rPr>
              <w:t>离心机维修包（大修包）</w:t>
            </w:r>
          </w:p>
        </w:tc>
        <w:tc>
          <w:tcPr>
            <w:tcW w:w="1240" w:type="dxa"/>
            <w:vAlign w:val="center"/>
          </w:tcPr>
          <w:p w:rsidR="00F360CF" w:rsidRPr="00797863" w:rsidRDefault="00F360CF" w:rsidP="00797863">
            <w:pPr>
              <w:jc w:val="center"/>
              <w:rPr>
                <w:sz w:val="24"/>
              </w:rPr>
            </w:pPr>
            <w:r w:rsidRPr="00797863">
              <w:rPr>
                <w:rFonts w:eastAsiaTheme="minorEastAsia" w:hint="eastAsia"/>
                <w:sz w:val="24"/>
              </w:rPr>
              <w:t>离心机维护</w:t>
            </w:r>
          </w:p>
        </w:tc>
        <w:tc>
          <w:tcPr>
            <w:tcW w:w="1830" w:type="dxa"/>
            <w:vAlign w:val="center"/>
          </w:tcPr>
          <w:p w:rsidR="00F360CF" w:rsidRPr="00797863" w:rsidRDefault="00F360CF" w:rsidP="00F60AAE">
            <w:pPr>
              <w:spacing w:beforeLines="50" w:afterLines="50" w:line="360" w:lineRule="auto"/>
              <w:jc w:val="center"/>
              <w:rPr>
                <w:b/>
                <w:bCs/>
                <w:sz w:val="24"/>
              </w:rPr>
            </w:pPr>
          </w:p>
        </w:tc>
        <w:tc>
          <w:tcPr>
            <w:tcW w:w="1242" w:type="dxa"/>
            <w:vAlign w:val="center"/>
          </w:tcPr>
          <w:p w:rsidR="00F360CF" w:rsidRPr="00797863" w:rsidRDefault="00F360CF" w:rsidP="00797863">
            <w:pPr>
              <w:jc w:val="center"/>
              <w:rPr>
                <w:sz w:val="24"/>
              </w:rPr>
            </w:pPr>
            <w:r w:rsidRPr="00797863">
              <w:rPr>
                <w:rFonts w:hint="eastAsia"/>
                <w:bCs/>
                <w:sz w:val="24"/>
              </w:rPr>
              <w:t>个</w:t>
            </w:r>
          </w:p>
        </w:tc>
        <w:tc>
          <w:tcPr>
            <w:tcW w:w="1240" w:type="dxa"/>
            <w:vAlign w:val="center"/>
          </w:tcPr>
          <w:p w:rsidR="00F360CF" w:rsidRPr="00797863" w:rsidRDefault="00F360CF" w:rsidP="00F60AAE">
            <w:pPr>
              <w:spacing w:beforeLines="50" w:afterLines="50" w:line="360" w:lineRule="auto"/>
              <w:jc w:val="center"/>
              <w:rPr>
                <w:bCs/>
                <w:sz w:val="24"/>
              </w:rPr>
            </w:pPr>
            <w:r w:rsidRPr="00797863">
              <w:rPr>
                <w:rFonts w:hint="eastAsia"/>
                <w:bCs/>
                <w:sz w:val="24"/>
              </w:rPr>
              <w:t>2</w:t>
            </w:r>
          </w:p>
        </w:tc>
        <w:tc>
          <w:tcPr>
            <w:tcW w:w="1240" w:type="dxa"/>
            <w:vAlign w:val="center"/>
          </w:tcPr>
          <w:p w:rsidR="00F360CF" w:rsidRPr="00797863" w:rsidRDefault="00F360CF" w:rsidP="00F60AAE">
            <w:pPr>
              <w:spacing w:beforeLines="50" w:afterLines="50" w:line="360" w:lineRule="auto"/>
              <w:jc w:val="center"/>
              <w:rPr>
                <w:b/>
                <w:bCs/>
                <w:sz w:val="24"/>
              </w:rPr>
            </w:pPr>
          </w:p>
        </w:tc>
      </w:tr>
      <w:tr w:rsidR="00797863" w:rsidRPr="00797863" w:rsidTr="00F60AAE">
        <w:tc>
          <w:tcPr>
            <w:tcW w:w="817" w:type="dxa"/>
            <w:vAlign w:val="center"/>
          </w:tcPr>
          <w:p w:rsidR="00F360CF" w:rsidRPr="00797863" w:rsidRDefault="00D26F0E" w:rsidP="00F60AAE">
            <w:pPr>
              <w:spacing w:beforeLines="50" w:afterLines="50" w:line="360" w:lineRule="auto"/>
              <w:jc w:val="center"/>
              <w:rPr>
                <w:b/>
                <w:bCs/>
                <w:sz w:val="24"/>
                <w:szCs w:val="32"/>
              </w:rPr>
            </w:pPr>
            <w:r w:rsidRPr="00797863">
              <w:rPr>
                <w:rFonts w:hint="eastAsia"/>
                <w:b/>
                <w:bCs/>
                <w:sz w:val="24"/>
                <w:szCs w:val="32"/>
              </w:rPr>
              <w:t>3</w:t>
            </w:r>
          </w:p>
        </w:tc>
        <w:tc>
          <w:tcPr>
            <w:tcW w:w="1735" w:type="dxa"/>
            <w:vAlign w:val="center"/>
          </w:tcPr>
          <w:p w:rsidR="00F360CF" w:rsidRPr="00797863" w:rsidRDefault="00F60AAE" w:rsidP="00F60AAE">
            <w:pPr>
              <w:spacing w:beforeLines="50" w:afterLines="50" w:line="360" w:lineRule="auto"/>
              <w:jc w:val="center"/>
              <w:rPr>
                <w:b/>
                <w:bCs/>
                <w:sz w:val="24"/>
              </w:rPr>
            </w:pPr>
            <w:r w:rsidRPr="00F60AAE">
              <w:rPr>
                <w:rFonts w:eastAsiaTheme="minorEastAsia" w:hint="eastAsia"/>
                <w:sz w:val="24"/>
              </w:rPr>
              <w:t>阿法拉伐</w:t>
            </w:r>
            <w:r w:rsidR="00F360CF" w:rsidRPr="00797863">
              <w:rPr>
                <w:rFonts w:eastAsiaTheme="minorEastAsia" w:hint="eastAsia"/>
                <w:sz w:val="24"/>
              </w:rPr>
              <w:t>O-RING</w:t>
            </w:r>
          </w:p>
        </w:tc>
        <w:tc>
          <w:tcPr>
            <w:tcW w:w="1240" w:type="dxa"/>
            <w:vAlign w:val="center"/>
          </w:tcPr>
          <w:p w:rsidR="00F360CF" w:rsidRPr="00797863" w:rsidRDefault="00F360CF" w:rsidP="00797863">
            <w:pPr>
              <w:jc w:val="center"/>
              <w:rPr>
                <w:sz w:val="24"/>
              </w:rPr>
            </w:pPr>
            <w:r w:rsidRPr="00797863">
              <w:rPr>
                <w:rFonts w:eastAsiaTheme="minorEastAsia" w:hint="eastAsia"/>
                <w:sz w:val="24"/>
              </w:rPr>
              <w:t>离心机维护</w:t>
            </w:r>
          </w:p>
        </w:tc>
        <w:tc>
          <w:tcPr>
            <w:tcW w:w="1830" w:type="dxa"/>
            <w:vAlign w:val="center"/>
          </w:tcPr>
          <w:p w:rsidR="00F360CF" w:rsidRPr="00797863" w:rsidRDefault="00F360CF" w:rsidP="00797863">
            <w:pPr>
              <w:jc w:val="center"/>
              <w:rPr>
                <w:rFonts w:eastAsiaTheme="minorEastAsia"/>
                <w:sz w:val="24"/>
              </w:rPr>
            </w:pPr>
            <w:r w:rsidRPr="00797863">
              <w:rPr>
                <w:rFonts w:eastAsiaTheme="minorEastAsia" w:hint="eastAsia"/>
                <w:sz w:val="24"/>
              </w:rPr>
              <w:t>AL  item NO:22341040</w:t>
            </w:r>
          </w:p>
          <w:p w:rsidR="00F360CF" w:rsidRPr="00797863" w:rsidRDefault="00F360CF" w:rsidP="00F60AAE">
            <w:pPr>
              <w:spacing w:beforeLines="50" w:afterLines="50" w:line="360" w:lineRule="auto"/>
              <w:jc w:val="center"/>
              <w:rPr>
                <w:b/>
                <w:bCs/>
                <w:sz w:val="24"/>
              </w:rPr>
            </w:pPr>
            <w:r w:rsidRPr="00797863">
              <w:rPr>
                <w:rFonts w:eastAsiaTheme="minorEastAsia" w:hint="eastAsia"/>
                <w:sz w:val="24"/>
              </w:rPr>
              <w:t>Delivery Note:600120853</w:t>
            </w:r>
          </w:p>
        </w:tc>
        <w:tc>
          <w:tcPr>
            <w:tcW w:w="1242" w:type="dxa"/>
            <w:vAlign w:val="center"/>
          </w:tcPr>
          <w:p w:rsidR="00F360CF" w:rsidRPr="00797863" w:rsidRDefault="00F360CF" w:rsidP="00797863">
            <w:pPr>
              <w:jc w:val="center"/>
              <w:rPr>
                <w:sz w:val="24"/>
              </w:rPr>
            </w:pPr>
            <w:r w:rsidRPr="00797863">
              <w:rPr>
                <w:rFonts w:hint="eastAsia"/>
                <w:bCs/>
                <w:sz w:val="24"/>
              </w:rPr>
              <w:t>个</w:t>
            </w:r>
          </w:p>
        </w:tc>
        <w:tc>
          <w:tcPr>
            <w:tcW w:w="1240" w:type="dxa"/>
            <w:vAlign w:val="center"/>
          </w:tcPr>
          <w:p w:rsidR="00F360CF" w:rsidRPr="00797863" w:rsidRDefault="00F360CF" w:rsidP="00F60AAE">
            <w:pPr>
              <w:spacing w:beforeLines="50" w:afterLines="50" w:line="360" w:lineRule="auto"/>
              <w:jc w:val="center"/>
              <w:rPr>
                <w:bCs/>
                <w:sz w:val="24"/>
              </w:rPr>
            </w:pPr>
            <w:r w:rsidRPr="00797863">
              <w:rPr>
                <w:rFonts w:hint="eastAsia"/>
                <w:bCs/>
                <w:sz w:val="24"/>
              </w:rPr>
              <w:t>1</w:t>
            </w:r>
          </w:p>
        </w:tc>
        <w:tc>
          <w:tcPr>
            <w:tcW w:w="1240" w:type="dxa"/>
            <w:vAlign w:val="center"/>
          </w:tcPr>
          <w:p w:rsidR="00F360CF" w:rsidRPr="00797863" w:rsidRDefault="00F360CF" w:rsidP="00F60AAE">
            <w:pPr>
              <w:spacing w:beforeLines="50" w:afterLines="50" w:line="360" w:lineRule="auto"/>
              <w:jc w:val="center"/>
              <w:rPr>
                <w:b/>
                <w:bCs/>
                <w:sz w:val="24"/>
              </w:rPr>
            </w:pPr>
            <w:r w:rsidRPr="00797863">
              <w:rPr>
                <w:rFonts w:eastAsiaTheme="minorEastAsia" w:hint="eastAsia"/>
                <w:sz w:val="24"/>
              </w:rPr>
              <w:t>大修包配件</w:t>
            </w:r>
          </w:p>
        </w:tc>
      </w:tr>
    </w:tbl>
    <w:p w:rsidR="006401CD" w:rsidRDefault="006401CD" w:rsidP="00F60AAE">
      <w:pPr>
        <w:spacing w:beforeLines="50" w:afterLines="50" w:line="360" w:lineRule="auto"/>
        <w:rPr>
          <w:b/>
          <w:bCs/>
          <w:sz w:val="24"/>
          <w:szCs w:val="32"/>
        </w:rPr>
      </w:pPr>
    </w:p>
    <w:p w:rsidR="006401CD" w:rsidRDefault="00F11AA5">
      <w:pPr>
        <w:pStyle w:val="2"/>
        <w:spacing w:before="0" w:after="0"/>
        <w:ind w:firstLineChars="443" w:firstLine="1240"/>
        <w:jc w:val="both"/>
        <w:rPr>
          <w:rFonts w:ascii="宋体" w:hAnsi="宋体"/>
          <w:sz w:val="28"/>
          <w:szCs w:val="28"/>
        </w:rPr>
      </w:pPr>
      <w:bookmarkStart w:id="86" w:name="_Toc394049879"/>
      <w:bookmarkStart w:id="87" w:name="_Toc174336139"/>
      <w:bookmarkStart w:id="88" w:name="_Toc525654734"/>
      <w:r>
        <w:rPr>
          <w:rFonts w:ascii="宋体" w:hAnsi="宋体" w:hint="eastAsia"/>
          <w:b w:val="0"/>
          <w:bCs w:val="0"/>
          <w:sz w:val="28"/>
          <w:szCs w:val="28"/>
        </w:rPr>
        <w:t>第五部分 单一来源采购原则及办法</w:t>
      </w:r>
      <w:bookmarkEnd w:id="86"/>
      <w:bookmarkEnd w:id="87"/>
      <w:bookmarkEnd w:id="88"/>
    </w:p>
    <w:p w:rsidR="006401CD" w:rsidRDefault="006401CD"/>
    <w:p w:rsidR="006401CD" w:rsidRDefault="00F11AA5">
      <w:pPr>
        <w:pStyle w:val="2"/>
        <w:spacing w:before="0" w:after="0"/>
        <w:jc w:val="both"/>
        <w:rPr>
          <w:rFonts w:ascii="宋体" w:hAnsi="宋体"/>
          <w:sz w:val="28"/>
          <w:szCs w:val="28"/>
        </w:rPr>
      </w:pPr>
      <w:bookmarkStart w:id="89" w:name="_Toc394049880"/>
      <w:bookmarkStart w:id="90" w:name="_Toc174336140"/>
      <w:bookmarkStart w:id="91" w:name="_Toc525654735"/>
      <w:r>
        <w:rPr>
          <w:rFonts w:ascii="宋体" w:hAnsi="宋体" w:hint="eastAsia"/>
          <w:b w:val="0"/>
          <w:bCs w:val="0"/>
          <w:sz w:val="28"/>
          <w:szCs w:val="28"/>
        </w:rPr>
        <w:t>5.1 单一来源采购工作中的原则及组织</w:t>
      </w:r>
      <w:bookmarkEnd w:id="89"/>
      <w:bookmarkEnd w:id="90"/>
      <w:bookmarkEnd w:id="91"/>
    </w:p>
    <w:p w:rsidR="006401CD" w:rsidRDefault="00F11AA5">
      <w:pPr>
        <w:spacing w:line="360" w:lineRule="auto"/>
        <w:ind w:leftChars="228" w:left="4334" w:hangingChars="1600" w:hanging="3855"/>
        <w:jc w:val="left"/>
        <w:rPr>
          <w:rFonts w:ascii="宋体" w:hAnsi="宋体"/>
          <w:b/>
          <w:sz w:val="24"/>
        </w:rPr>
      </w:pPr>
      <w:bookmarkStart w:id="92" w:name="_Toc174336141"/>
      <w:r>
        <w:rPr>
          <w:rFonts w:ascii="宋体" w:hAnsi="宋体" w:hint="eastAsia"/>
          <w:b/>
          <w:sz w:val="24"/>
        </w:rPr>
        <w:t>5.1.1 原则</w:t>
      </w:r>
      <w:bookmarkEnd w:id="92"/>
    </w:p>
    <w:p w:rsidR="006401CD" w:rsidRDefault="00F11AA5">
      <w:pPr>
        <w:spacing w:line="360" w:lineRule="auto"/>
        <w:ind w:leftChars="25" w:left="53" w:firstLineChars="200" w:firstLine="480"/>
        <w:jc w:val="left"/>
        <w:rPr>
          <w:rFonts w:ascii="宋体" w:hAnsi="宋体"/>
          <w:sz w:val="24"/>
        </w:rPr>
      </w:pPr>
      <w:r>
        <w:rPr>
          <w:rFonts w:ascii="宋体" w:hAnsi="宋体" w:hint="eastAsia"/>
          <w:sz w:val="24"/>
        </w:rPr>
        <w:t>采购方组织单一来源采购，在监督部门监督下,根据中农威特生物科技股份有限公司《采购管理办法》组建单一来源采购小组，由需方代表和评审专家共同组成，单一来源采购小组成员应坚持“公开、公平、公正”的宗旨,认真细致地做好单一来源采购评审工作。</w:t>
      </w:r>
    </w:p>
    <w:p w:rsidR="006401CD" w:rsidRDefault="00F11AA5">
      <w:pPr>
        <w:spacing w:line="360" w:lineRule="auto"/>
        <w:ind w:leftChars="25" w:left="53" w:firstLineChars="200" w:firstLine="480"/>
        <w:jc w:val="left"/>
        <w:rPr>
          <w:rFonts w:ascii="宋体" w:hAnsi="宋体"/>
          <w:sz w:val="24"/>
        </w:rPr>
      </w:pPr>
      <w:r>
        <w:rPr>
          <w:rFonts w:ascii="宋体" w:hAnsi="宋体" w:hint="eastAsia"/>
          <w:sz w:val="24"/>
        </w:rPr>
        <w:t>1）单一来源采购小组成员人数不少于3人，为单数。</w:t>
      </w:r>
    </w:p>
    <w:p w:rsidR="006401CD" w:rsidRDefault="00F11AA5">
      <w:pPr>
        <w:spacing w:line="360" w:lineRule="auto"/>
        <w:ind w:leftChars="25" w:left="53" w:firstLineChars="200" w:firstLine="480"/>
        <w:jc w:val="left"/>
        <w:rPr>
          <w:rFonts w:ascii="宋体" w:hAnsi="宋体"/>
          <w:sz w:val="24"/>
        </w:rPr>
      </w:pPr>
      <w:r>
        <w:rPr>
          <w:rFonts w:ascii="宋体" w:hAnsi="宋体" w:hint="eastAsia"/>
          <w:sz w:val="24"/>
        </w:rPr>
        <w:t>2）单一来源采购小组成员应当客观、公正的履行职责，遵守职业道德，对所提出的评审意见承担个人责任。</w:t>
      </w:r>
    </w:p>
    <w:p w:rsidR="006401CD" w:rsidRDefault="00F11AA5">
      <w:pPr>
        <w:spacing w:line="360" w:lineRule="auto"/>
        <w:ind w:leftChars="25" w:left="53" w:firstLineChars="200" w:firstLine="480"/>
        <w:jc w:val="left"/>
        <w:rPr>
          <w:rFonts w:ascii="宋体" w:hAnsi="宋体"/>
          <w:sz w:val="24"/>
        </w:rPr>
      </w:pPr>
      <w:r>
        <w:rPr>
          <w:rFonts w:ascii="宋体" w:hAnsi="宋体" w:hint="eastAsia"/>
          <w:sz w:val="24"/>
        </w:rPr>
        <w:t>3)单一来源采购小组成员和与单一来源采购活动有关的工作人员不得透露对单一来源采购文件的评审和比较、成交候选人的推荐情况以及与单一来源采购有关的其他情</w:t>
      </w:r>
      <w:r>
        <w:rPr>
          <w:rFonts w:ascii="宋体" w:hAnsi="宋体" w:hint="eastAsia"/>
          <w:sz w:val="24"/>
        </w:rPr>
        <w:lastRenderedPageBreak/>
        <w:t>况。</w:t>
      </w:r>
    </w:p>
    <w:p w:rsidR="006401CD" w:rsidRDefault="00F11AA5">
      <w:pPr>
        <w:spacing w:line="360" w:lineRule="auto"/>
        <w:ind w:leftChars="228" w:left="4334" w:hangingChars="1600" w:hanging="3855"/>
        <w:jc w:val="left"/>
        <w:rPr>
          <w:rFonts w:ascii="宋体" w:hAnsi="宋体"/>
          <w:sz w:val="24"/>
        </w:rPr>
      </w:pPr>
      <w:bookmarkStart w:id="93" w:name="_Toc174336142"/>
      <w:r>
        <w:rPr>
          <w:rFonts w:ascii="宋体" w:hAnsi="宋体" w:hint="eastAsia"/>
          <w:b/>
          <w:sz w:val="24"/>
        </w:rPr>
        <w:t>5.1.2 组织</w:t>
      </w:r>
      <w:bookmarkEnd w:id="93"/>
    </w:p>
    <w:p w:rsidR="006401CD" w:rsidRDefault="00F11AA5">
      <w:pPr>
        <w:spacing w:line="360" w:lineRule="auto"/>
        <w:ind w:leftChars="25" w:left="53" w:firstLineChars="200" w:firstLine="480"/>
        <w:jc w:val="left"/>
        <w:rPr>
          <w:rFonts w:ascii="宋体" w:hAnsi="宋体"/>
          <w:sz w:val="24"/>
        </w:rPr>
      </w:pPr>
      <w:r>
        <w:rPr>
          <w:rFonts w:ascii="宋体" w:hAnsi="宋体" w:hint="eastAsia"/>
          <w:sz w:val="24"/>
        </w:rPr>
        <w:t>1）单一来源采购小组：由采购方从本公司内部产生的专家组成单一来源采购小组。</w:t>
      </w:r>
    </w:p>
    <w:p w:rsidR="006401CD" w:rsidRDefault="00F11AA5">
      <w:pPr>
        <w:spacing w:line="360" w:lineRule="auto"/>
        <w:ind w:leftChars="25" w:left="53" w:firstLineChars="200" w:firstLine="480"/>
        <w:jc w:val="left"/>
        <w:rPr>
          <w:rFonts w:ascii="宋体" w:hAnsi="宋体"/>
          <w:sz w:val="24"/>
        </w:rPr>
      </w:pPr>
      <w:r>
        <w:rPr>
          <w:rFonts w:ascii="宋体" w:hAnsi="宋体" w:hint="eastAsia"/>
          <w:sz w:val="24"/>
        </w:rPr>
        <w:t>2）组织机构:由</w:t>
      </w:r>
      <w:r w:rsidR="00B935AA">
        <w:rPr>
          <w:rFonts w:ascii="宋体" w:hAnsi="宋体" w:hint="eastAsia"/>
          <w:sz w:val="24"/>
        </w:rPr>
        <w:t>采购</w:t>
      </w:r>
      <w:r>
        <w:rPr>
          <w:rFonts w:ascii="宋体" w:hAnsi="宋体" w:hint="eastAsia"/>
          <w:sz w:val="24"/>
        </w:rPr>
        <w:t>部工作人员负责单一来源采购文件的制作，对外联系，单一来源采购的会务工作,整理并向单一来源采购小组分发单一来源谈判文件；做好单一来源采购会议记录；对单一来源采购过程中的原始文件进行归档；随时印发需要的文件资料,对各种咨询函件及档案文件的统收统发；负责对单一来源采购小组推荐的单一来源采购结果进行审核。</w:t>
      </w:r>
    </w:p>
    <w:p w:rsidR="006401CD" w:rsidRDefault="00F11AA5">
      <w:pPr>
        <w:spacing w:line="360" w:lineRule="auto"/>
        <w:ind w:leftChars="25" w:left="53" w:firstLineChars="200" w:firstLine="480"/>
        <w:jc w:val="left"/>
        <w:rPr>
          <w:rFonts w:ascii="宋体" w:hAnsi="宋体"/>
          <w:sz w:val="24"/>
        </w:rPr>
      </w:pPr>
      <w:r>
        <w:rPr>
          <w:rFonts w:ascii="宋体" w:hAnsi="宋体" w:hint="eastAsia"/>
          <w:sz w:val="24"/>
        </w:rPr>
        <w:t>3）监标组：由纪检或监察人员进行监督,保证单一来源采购的公正性,防止违法行为的产生。</w:t>
      </w:r>
    </w:p>
    <w:p w:rsidR="006401CD" w:rsidRDefault="00F11AA5">
      <w:pPr>
        <w:pStyle w:val="2"/>
        <w:spacing w:before="0" w:after="0"/>
        <w:jc w:val="both"/>
        <w:rPr>
          <w:rFonts w:ascii="宋体" w:hAnsi="宋体"/>
          <w:b w:val="0"/>
          <w:bCs w:val="0"/>
          <w:sz w:val="28"/>
          <w:szCs w:val="28"/>
        </w:rPr>
      </w:pPr>
      <w:bookmarkStart w:id="94" w:name="_Toc174336143"/>
      <w:bookmarkStart w:id="95" w:name="_Toc525654736"/>
      <w:r>
        <w:rPr>
          <w:rFonts w:ascii="宋体" w:hAnsi="宋体" w:hint="eastAsia"/>
          <w:b w:val="0"/>
          <w:bCs w:val="0"/>
          <w:sz w:val="28"/>
          <w:szCs w:val="28"/>
        </w:rPr>
        <w:t>5.2 单一来源采购小组的职责</w:t>
      </w:r>
      <w:bookmarkEnd w:id="94"/>
      <w:bookmarkEnd w:id="95"/>
    </w:p>
    <w:p w:rsidR="006401CD" w:rsidRDefault="00F11AA5">
      <w:pPr>
        <w:spacing w:line="360" w:lineRule="auto"/>
        <w:ind w:leftChars="25" w:left="53" w:firstLineChars="200" w:firstLine="480"/>
        <w:jc w:val="left"/>
        <w:rPr>
          <w:rFonts w:ascii="宋体" w:hAnsi="宋体"/>
          <w:sz w:val="24"/>
        </w:rPr>
      </w:pPr>
      <w:r>
        <w:rPr>
          <w:rFonts w:ascii="宋体" w:hAnsi="宋体" w:hint="eastAsia"/>
          <w:sz w:val="24"/>
        </w:rPr>
        <w:t>单一来源采购小组完成单一来源采购后，提出书面单一来源采购报告。单一来源采购报告是单一来源采购小组根据全体单一来源采购小组成员签字的原始单一来源采购记录和单一来源采购结果编写的报告，主要内容包括：</w:t>
      </w:r>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1）单一来源采购公告名称、单一来源采购日期和地点；</w:t>
      </w:r>
    </w:p>
    <w:p w:rsidR="006401CD" w:rsidRDefault="00F11AA5">
      <w:pPr>
        <w:spacing w:line="360" w:lineRule="auto"/>
        <w:ind w:leftChars="25" w:left="53" w:firstLineChars="200" w:firstLine="480"/>
        <w:jc w:val="left"/>
        <w:rPr>
          <w:rFonts w:ascii="宋体" w:hAnsi="宋体"/>
          <w:sz w:val="24"/>
        </w:rPr>
      </w:pPr>
      <w:r>
        <w:rPr>
          <w:rFonts w:ascii="宋体" w:hAnsi="宋体" w:hint="eastAsia"/>
          <w:sz w:val="24"/>
        </w:rPr>
        <w:t>2）单一来源采购供应商名单和单一来源采购小组成员名单；</w:t>
      </w:r>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3）单一来源采购方法和标准；</w:t>
      </w:r>
    </w:p>
    <w:p w:rsidR="006401CD" w:rsidRDefault="00F11AA5">
      <w:pPr>
        <w:spacing w:line="360" w:lineRule="auto"/>
        <w:ind w:leftChars="25" w:left="53" w:firstLineChars="200" w:firstLine="480"/>
        <w:jc w:val="left"/>
        <w:rPr>
          <w:rFonts w:ascii="宋体" w:hAnsi="宋体"/>
          <w:sz w:val="24"/>
        </w:rPr>
      </w:pPr>
      <w:r>
        <w:rPr>
          <w:rFonts w:ascii="宋体" w:hAnsi="宋体" w:hint="eastAsia"/>
          <w:sz w:val="24"/>
        </w:rPr>
        <w:t>4）单一来源采购记录和单一来源采购情况及说明，包括单一来源采购响应性文件未实质性响应的单一来源采购供应商名单及原因；</w:t>
      </w:r>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5）单一来源采购结果和单一来源采购成交供应商名单；</w:t>
      </w:r>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6）单一来源采购小组的成交建议。</w:t>
      </w:r>
    </w:p>
    <w:p w:rsidR="006401CD" w:rsidRDefault="00F11AA5">
      <w:pPr>
        <w:spacing w:line="360" w:lineRule="auto"/>
        <w:ind w:leftChars="25" w:left="53" w:firstLineChars="200" w:firstLine="480"/>
        <w:jc w:val="left"/>
        <w:rPr>
          <w:rFonts w:ascii="宋体" w:hAnsi="宋体"/>
          <w:sz w:val="24"/>
        </w:rPr>
      </w:pPr>
      <w:r>
        <w:rPr>
          <w:rFonts w:ascii="宋体" w:hAnsi="宋体" w:hint="eastAsia"/>
          <w:sz w:val="24"/>
        </w:rPr>
        <w:t>单一来源采购报告由单一来源采购小组全体成员签字。对单一来源采购结论持有异议的单一来源采购小组成员可以书面方式阐述其不同意见和理由。单一来源采购小组成员拒绝在单一来源采购报告上签字且不陈述其不同意见和理由的，视为同意单一来源采购结论。单一来源采购小组应当对此做出书面说明并记录在案。</w:t>
      </w:r>
    </w:p>
    <w:p w:rsidR="006401CD" w:rsidRDefault="006401CD">
      <w:pPr>
        <w:spacing w:line="360" w:lineRule="auto"/>
        <w:ind w:leftChars="25" w:left="53" w:firstLineChars="200" w:firstLine="482"/>
        <w:jc w:val="left"/>
        <w:rPr>
          <w:rFonts w:ascii="宋体" w:hAnsi="宋体"/>
          <w:b/>
          <w:sz w:val="24"/>
        </w:rPr>
      </w:pPr>
    </w:p>
    <w:p w:rsidR="006401CD" w:rsidRDefault="006401CD">
      <w:pPr>
        <w:framePr w:w="1440" w:h="120" w:hRule="exact" w:wrap="around" w:vAnchor="page" w:hAnchor="page" w:x="361" w:y="541"/>
        <w:spacing w:line="360" w:lineRule="auto"/>
        <w:ind w:leftChars="25" w:left="53" w:firstLineChars="200" w:firstLine="482"/>
        <w:jc w:val="left"/>
        <w:rPr>
          <w:rFonts w:ascii="宋体" w:hAnsi="宋体"/>
          <w:b/>
          <w:sz w:val="24"/>
        </w:rPr>
      </w:pPr>
    </w:p>
    <w:p w:rsidR="006401CD" w:rsidRDefault="00F11AA5">
      <w:pPr>
        <w:pStyle w:val="2"/>
        <w:spacing w:before="0" w:after="0"/>
        <w:jc w:val="both"/>
        <w:rPr>
          <w:rFonts w:ascii="宋体" w:hAnsi="宋体"/>
          <w:b w:val="0"/>
          <w:bCs w:val="0"/>
          <w:sz w:val="28"/>
          <w:szCs w:val="28"/>
        </w:rPr>
      </w:pPr>
      <w:bookmarkStart w:id="96" w:name="_Toc394049881"/>
      <w:bookmarkStart w:id="97" w:name="_Toc174336144"/>
      <w:bookmarkStart w:id="98" w:name="_Toc525654737"/>
      <w:r>
        <w:rPr>
          <w:rFonts w:ascii="宋体" w:hAnsi="宋体" w:hint="eastAsia"/>
          <w:b w:val="0"/>
          <w:bCs w:val="0"/>
          <w:sz w:val="28"/>
          <w:szCs w:val="28"/>
        </w:rPr>
        <w:t>5.3 单一来源采购内容及标准</w:t>
      </w:r>
      <w:bookmarkEnd w:id="96"/>
      <w:bookmarkEnd w:id="97"/>
      <w:bookmarkEnd w:id="98"/>
    </w:p>
    <w:p w:rsidR="006401CD" w:rsidRDefault="00F11AA5">
      <w:pPr>
        <w:spacing w:line="360" w:lineRule="auto"/>
        <w:ind w:leftChars="25" w:left="53" w:firstLineChars="200" w:firstLine="480"/>
        <w:jc w:val="left"/>
        <w:rPr>
          <w:rFonts w:ascii="宋体" w:hAnsi="宋体"/>
          <w:sz w:val="24"/>
        </w:rPr>
      </w:pPr>
      <w:r>
        <w:rPr>
          <w:rFonts w:ascii="宋体" w:hAnsi="宋体" w:hint="eastAsia"/>
          <w:sz w:val="24"/>
        </w:rPr>
        <w:t>采购方将组织单一来源采购小组对单一来源谈判文件进行审查，评估单一来源采购供应商的财务、技术和生产能力。单一来源采购小组可以对确定为实质上响应单一来源采购文件要求的单一来源谈判文件进行校核，修正错误的标准如下：</w:t>
      </w:r>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lastRenderedPageBreak/>
        <w:t>1）如果用数字表示的数额与用文字表示的数额不一致时，以文字数额为准。</w:t>
      </w:r>
    </w:p>
    <w:p w:rsidR="006401CD" w:rsidRDefault="00F11AA5">
      <w:pPr>
        <w:spacing w:line="360" w:lineRule="auto"/>
        <w:ind w:leftChars="25" w:left="53" w:firstLineChars="200" w:firstLine="480"/>
        <w:jc w:val="left"/>
        <w:rPr>
          <w:rFonts w:ascii="宋体" w:hAnsi="宋体"/>
          <w:color w:val="FF0000"/>
          <w:sz w:val="24"/>
        </w:rPr>
      </w:pPr>
      <w:r>
        <w:rPr>
          <w:rFonts w:ascii="宋体" w:hAnsi="宋体" w:hint="eastAsia"/>
          <w:sz w:val="24"/>
        </w:rPr>
        <w:t>2) 对于单一来源谈判文件中不构成实质性偏差的小的不正规、不一致或不规则，单一来源采购小组可以接受，但这种接受不能损害或影响任何单一来源采购供应商的相对排序。</w:t>
      </w:r>
    </w:p>
    <w:p w:rsidR="006401CD" w:rsidRDefault="00F11AA5">
      <w:pPr>
        <w:spacing w:line="360" w:lineRule="auto"/>
        <w:ind w:leftChars="25" w:left="53" w:firstLineChars="200" w:firstLine="480"/>
        <w:jc w:val="left"/>
        <w:rPr>
          <w:rFonts w:ascii="宋体" w:hAnsi="宋体"/>
          <w:sz w:val="24"/>
        </w:rPr>
      </w:pPr>
      <w:r>
        <w:rPr>
          <w:rFonts w:ascii="宋体" w:hAnsi="宋体" w:hint="eastAsia"/>
          <w:sz w:val="24"/>
        </w:rPr>
        <w:t>3）单一来源采购小组审查每份单一来源谈判文件是否实质上响应了单一来源采购文件的要求。实质上响应的单一来源谈判文件应该与单一来源采购文件要求的全部条款、条件和规格相符，没有重大偏离。单一来源采购小组决定单一来源谈判文件的响应性只根据单一来源采购文件本身的内容，而不寻求外部的证据。</w:t>
      </w:r>
    </w:p>
    <w:p w:rsidR="006401CD" w:rsidRDefault="00F11AA5">
      <w:pPr>
        <w:spacing w:line="360" w:lineRule="auto"/>
        <w:ind w:leftChars="25" w:left="53" w:firstLineChars="200" w:firstLine="480"/>
        <w:jc w:val="left"/>
        <w:rPr>
          <w:rFonts w:ascii="宋体" w:hAnsi="宋体"/>
          <w:sz w:val="24"/>
        </w:rPr>
      </w:pPr>
      <w:r>
        <w:rPr>
          <w:rFonts w:ascii="宋体" w:hAnsi="宋体" w:hint="eastAsia"/>
          <w:sz w:val="24"/>
        </w:rPr>
        <w:t>4）如果单一来源谈判文件实质上没有响应单一来源采购文件的要求，单一来源采购供应商不得通过修正或撤消不符合要求的偏离从而使其成为实质上响应。</w:t>
      </w:r>
    </w:p>
    <w:p w:rsidR="006401CD" w:rsidRDefault="00F11AA5">
      <w:pPr>
        <w:pStyle w:val="2"/>
        <w:spacing w:before="0" w:after="0"/>
        <w:jc w:val="both"/>
        <w:rPr>
          <w:rFonts w:ascii="宋体" w:hAnsi="宋体"/>
          <w:b w:val="0"/>
          <w:bCs w:val="0"/>
          <w:sz w:val="28"/>
          <w:szCs w:val="28"/>
        </w:rPr>
      </w:pPr>
      <w:bookmarkStart w:id="99" w:name="_Toc394049882"/>
      <w:bookmarkStart w:id="100" w:name="_Toc174336145"/>
      <w:bookmarkStart w:id="101" w:name="_Toc525654738"/>
      <w:r>
        <w:rPr>
          <w:rFonts w:ascii="宋体" w:hAnsi="宋体" w:hint="eastAsia"/>
          <w:b w:val="0"/>
          <w:bCs w:val="0"/>
          <w:sz w:val="28"/>
          <w:szCs w:val="28"/>
        </w:rPr>
        <w:t>5.4单一来源采购的形式、程序及方法</w:t>
      </w:r>
      <w:bookmarkEnd w:id="99"/>
      <w:bookmarkEnd w:id="100"/>
      <w:bookmarkEnd w:id="101"/>
    </w:p>
    <w:p w:rsidR="006401CD" w:rsidRDefault="00F11AA5">
      <w:pPr>
        <w:spacing w:line="360" w:lineRule="auto"/>
        <w:ind w:leftChars="228" w:left="4334" w:hangingChars="1600" w:hanging="3855"/>
        <w:jc w:val="left"/>
        <w:rPr>
          <w:rFonts w:ascii="宋体" w:hAnsi="宋体"/>
          <w:b/>
          <w:sz w:val="24"/>
        </w:rPr>
      </w:pPr>
      <w:bookmarkStart w:id="102" w:name="_Toc174336146"/>
      <w:r>
        <w:rPr>
          <w:rFonts w:ascii="宋体" w:hAnsi="宋体" w:hint="eastAsia"/>
          <w:b/>
          <w:sz w:val="24"/>
        </w:rPr>
        <w:t>5.4.1 单一来源采购形式</w:t>
      </w:r>
      <w:bookmarkEnd w:id="102"/>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采取单一来源谈判方式。</w:t>
      </w:r>
    </w:p>
    <w:p w:rsidR="006401CD" w:rsidRDefault="00F11AA5">
      <w:pPr>
        <w:spacing w:line="360" w:lineRule="auto"/>
        <w:ind w:leftChars="228" w:left="4334" w:hangingChars="1600" w:hanging="3855"/>
        <w:jc w:val="left"/>
        <w:rPr>
          <w:rFonts w:ascii="宋体" w:hAnsi="宋体"/>
          <w:b/>
          <w:sz w:val="24"/>
        </w:rPr>
      </w:pPr>
      <w:bookmarkStart w:id="103" w:name="_Toc174336147"/>
      <w:r>
        <w:rPr>
          <w:rFonts w:ascii="宋体" w:hAnsi="宋体" w:hint="eastAsia"/>
          <w:b/>
          <w:sz w:val="24"/>
        </w:rPr>
        <w:t>5.4.2 单一来源采购程序</w:t>
      </w:r>
      <w:bookmarkEnd w:id="103"/>
    </w:p>
    <w:p w:rsidR="006401CD" w:rsidRDefault="00F11AA5">
      <w:pPr>
        <w:spacing w:line="360" w:lineRule="auto"/>
        <w:ind w:leftChars="25" w:left="53" w:firstLineChars="150" w:firstLine="360"/>
        <w:jc w:val="left"/>
        <w:rPr>
          <w:rFonts w:ascii="宋体" w:hAnsi="宋体"/>
          <w:sz w:val="24"/>
        </w:rPr>
      </w:pPr>
      <w:r>
        <w:rPr>
          <w:rFonts w:ascii="宋体" w:hAnsi="宋体" w:hint="eastAsia"/>
          <w:sz w:val="24"/>
        </w:rPr>
        <w:t>（1）资格审查：单一来源采购小组对单一来源采购供应商的资质证明文件进行审查。</w:t>
      </w:r>
    </w:p>
    <w:p w:rsidR="006401CD" w:rsidRDefault="00F11AA5">
      <w:pPr>
        <w:spacing w:line="360" w:lineRule="auto"/>
        <w:ind w:leftChars="25" w:left="53" w:firstLineChars="150" w:firstLine="360"/>
        <w:jc w:val="left"/>
        <w:rPr>
          <w:rFonts w:ascii="宋体" w:hAnsi="宋体"/>
          <w:sz w:val="24"/>
        </w:rPr>
      </w:pPr>
      <w:r>
        <w:rPr>
          <w:rFonts w:ascii="宋体" w:hAnsi="宋体" w:hint="eastAsia"/>
          <w:sz w:val="24"/>
        </w:rPr>
        <w:t>（2）技术审查：对单一来源谈判文件中的技术参数及相关资料部分，依据单一来源采购文件中技术参数及要求进行审查。</w:t>
      </w:r>
    </w:p>
    <w:p w:rsidR="006401CD" w:rsidRDefault="00F11AA5">
      <w:pPr>
        <w:spacing w:line="360" w:lineRule="auto"/>
        <w:ind w:leftChars="25" w:left="53" w:firstLineChars="150" w:firstLine="360"/>
        <w:jc w:val="left"/>
        <w:rPr>
          <w:rFonts w:ascii="宋体" w:hAnsi="宋体"/>
          <w:sz w:val="24"/>
        </w:rPr>
      </w:pPr>
      <w:r>
        <w:rPr>
          <w:rFonts w:ascii="宋体" w:hAnsi="宋体" w:hint="eastAsia"/>
          <w:sz w:val="24"/>
        </w:rPr>
        <w:t>（3）价格单一来源采购：单一来源采购小组对单一来源采购供应商的报价进行谈判。</w:t>
      </w:r>
    </w:p>
    <w:p w:rsidR="006401CD" w:rsidRDefault="00F11AA5">
      <w:pPr>
        <w:pStyle w:val="2"/>
        <w:spacing w:before="0" w:after="0"/>
        <w:jc w:val="both"/>
        <w:rPr>
          <w:rFonts w:ascii="宋体" w:hAnsi="宋体"/>
          <w:sz w:val="28"/>
          <w:szCs w:val="28"/>
        </w:rPr>
      </w:pPr>
      <w:bookmarkStart w:id="104" w:name="_Toc139965350"/>
      <w:bookmarkStart w:id="105" w:name="_Toc128372755"/>
      <w:bookmarkStart w:id="106" w:name="_Toc128372077"/>
      <w:bookmarkStart w:id="107" w:name="_Toc394049883"/>
      <w:bookmarkStart w:id="108" w:name="_Toc174336150"/>
      <w:bookmarkStart w:id="109" w:name="_Toc525654739"/>
      <w:r>
        <w:rPr>
          <w:rFonts w:ascii="宋体" w:hAnsi="宋体" w:hint="eastAsia"/>
          <w:b w:val="0"/>
          <w:bCs w:val="0"/>
          <w:sz w:val="28"/>
          <w:szCs w:val="28"/>
        </w:rPr>
        <w:t>5.5 合同</w:t>
      </w:r>
      <w:bookmarkEnd w:id="104"/>
      <w:bookmarkEnd w:id="105"/>
      <w:bookmarkEnd w:id="106"/>
      <w:r>
        <w:rPr>
          <w:rFonts w:ascii="宋体" w:hAnsi="宋体" w:hint="eastAsia"/>
          <w:b w:val="0"/>
          <w:bCs w:val="0"/>
          <w:sz w:val="28"/>
          <w:szCs w:val="28"/>
        </w:rPr>
        <w:t>的授予</w:t>
      </w:r>
      <w:bookmarkEnd w:id="107"/>
      <w:bookmarkEnd w:id="108"/>
      <w:bookmarkEnd w:id="109"/>
    </w:p>
    <w:p w:rsidR="006401CD" w:rsidRDefault="00F11AA5">
      <w:pPr>
        <w:spacing w:line="360" w:lineRule="auto"/>
        <w:ind w:leftChars="228" w:left="4334" w:hangingChars="1600" w:hanging="3855"/>
        <w:jc w:val="left"/>
        <w:rPr>
          <w:rFonts w:ascii="宋体" w:hAnsi="宋体"/>
          <w:b/>
          <w:color w:val="000000"/>
          <w:sz w:val="24"/>
        </w:rPr>
      </w:pPr>
      <w:bookmarkStart w:id="110" w:name="_Toc139965351"/>
      <w:bookmarkStart w:id="111" w:name="_Toc128372756"/>
      <w:bookmarkStart w:id="112" w:name="_Toc128372078"/>
      <w:bookmarkStart w:id="113" w:name="_Toc174336152"/>
      <w:r>
        <w:rPr>
          <w:rFonts w:ascii="宋体" w:hAnsi="宋体" w:hint="eastAsia"/>
          <w:b/>
          <w:color w:val="000000"/>
          <w:sz w:val="24"/>
        </w:rPr>
        <w:t>5.5.1 合同授予</w:t>
      </w:r>
      <w:bookmarkEnd w:id="110"/>
      <w:bookmarkEnd w:id="111"/>
      <w:bookmarkEnd w:id="112"/>
      <w:r>
        <w:rPr>
          <w:rFonts w:ascii="宋体" w:hAnsi="宋体" w:hint="eastAsia"/>
          <w:b/>
          <w:color w:val="000000"/>
          <w:sz w:val="24"/>
        </w:rPr>
        <w:t>原则</w:t>
      </w:r>
      <w:bookmarkEnd w:id="113"/>
    </w:p>
    <w:p w:rsidR="006401CD" w:rsidRDefault="00F11AA5">
      <w:pPr>
        <w:spacing w:line="360" w:lineRule="auto"/>
        <w:ind w:leftChars="25" w:left="53" w:firstLineChars="200" w:firstLine="480"/>
        <w:jc w:val="left"/>
        <w:rPr>
          <w:rFonts w:ascii="宋体" w:hAnsi="宋体"/>
          <w:color w:val="000000"/>
          <w:sz w:val="24"/>
        </w:rPr>
      </w:pPr>
      <w:r>
        <w:rPr>
          <w:rFonts w:ascii="宋体" w:hAnsi="宋体" w:hint="eastAsia"/>
          <w:color w:val="000000"/>
          <w:sz w:val="24"/>
        </w:rPr>
        <w:t>采购方将把合同授予经单一来源采购小组评审推荐，收到成交通知书的单一来源采购供应商。</w:t>
      </w:r>
    </w:p>
    <w:p w:rsidR="006401CD" w:rsidRDefault="00F11AA5">
      <w:pPr>
        <w:spacing w:line="360" w:lineRule="auto"/>
        <w:ind w:leftChars="228" w:left="4319" w:hangingChars="1600" w:hanging="3840"/>
        <w:jc w:val="left"/>
        <w:rPr>
          <w:rFonts w:ascii="宋体" w:hAnsi="宋体"/>
          <w:color w:val="000000"/>
          <w:sz w:val="24"/>
        </w:rPr>
      </w:pPr>
      <w:r>
        <w:rPr>
          <w:rFonts w:ascii="宋体" w:hAnsi="宋体" w:hint="eastAsia"/>
          <w:color w:val="000000"/>
          <w:sz w:val="24"/>
        </w:rPr>
        <w:t>采购方保留在签订合同时调整方案需求和变动所购设备或物料数量的权力。</w:t>
      </w:r>
    </w:p>
    <w:p w:rsidR="006401CD" w:rsidRDefault="00F11AA5">
      <w:pPr>
        <w:spacing w:line="360" w:lineRule="auto"/>
        <w:ind w:leftChars="228" w:left="4334" w:hangingChars="1600" w:hanging="3855"/>
        <w:jc w:val="left"/>
        <w:rPr>
          <w:rFonts w:ascii="宋体" w:hAnsi="宋体"/>
          <w:b/>
          <w:color w:val="000000"/>
          <w:sz w:val="24"/>
        </w:rPr>
      </w:pPr>
      <w:bookmarkStart w:id="114" w:name="_Toc174336153"/>
      <w:bookmarkStart w:id="115" w:name="_Toc139965353"/>
      <w:bookmarkStart w:id="116" w:name="_Toc128372758"/>
      <w:bookmarkStart w:id="117" w:name="_Toc128372080"/>
      <w:r>
        <w:rPr>
          <w:rFonts w:ascii="宋体" w:hAnsi="宋体" w:hint="eastAsia"/>
          <w:b/>
          <w:color w:val="000000"/>
          <w:sz w:val="24"/>
        </w:rPr>
        <w:t>5.5.2 合同的签署</w:t>
      </w:r>
      <w:bookmarkEnd w:id="114"/>
      <w:bookmarkEnd w:id="115"/>
      <w:bookmarkEnd w:id="116"/>
      <w:bookmarkEnd w:id="117"/>
    </w:p>
    <w:p w:rsidR="006401CD" w:rsidRDefault="00F11AA5">
      <w:pPr>
        <w:spacing w:line="360" w:lineRule="auto"/>
        <w:ind w:leftChars="25" w:left="53" w:firstLineChars="200" w:firstLine="480"/>
        <w:jc w:val="left"/>
        <w:rPr>
          <w:rFonts w:ascii="宋体" w:hAnsi="宋体"/>
          <w:color w:val="000000"/>
          <w:sz w:val="24"/>
        </w:rPr>
      </w:pPr>
      <w:r>
        <w:rPr>
          <w:rFonts w:ascii="宋体" w:hAnsi="宋体" w:hint="eastAsia"/>
          <w:color w:val="000000"/>
          <w:sz w:val="24"/>
        </w:rPr>
        <w:t>成交供应商按规定的时间和地点，由法定代表人或被授权人与需方签订合同。采购方与成交供应商是合同权利与义务的直接、全部责任承担人。</w:t>
      </w:r>
    </w:p>
    <w:p w:rsidR="006401CD" w:rsidRDefault="00F11AA5">
      <w:pPr>
        <w:spacing w:line="360" w:lineRule="auto"/>
        <w:ind w:leftChars="25" w:left="53" w:firstLineChars="200" w:firstLine="480"/>
        <w:jc w:val="left"/>
        <w:rPr>
          <w:rFonts w:ascii="宋体" w:hAnsi="宋体"/>
          <w:color w:val="000000"/>
          <w:sz w:val="24"/>
        </w:rPr>
      </w:pPr>
      <w:r>
        <w:rPr>
          <w:rFonts w:ascii="宋体" w:hAnsi="宋体" w:hint="eastAsia"/>
          <w:color w:val="000000"/>
          <w:sz w:val="24"/>
        </w:rPr>
        <w:t>若成交供应商不能在规定时间内与采购方签订合同，或变相签订合同，采购方可采取取消其成交资格。</w:t>
      </w:r>
    </w:p>
    <w:p w:rsidR="006401CD" w:rsidRDefault="00F11AA5">
      <w:pPr>
        <w:pStyle w:val="2"/>
        <w:spacing w:before="0" w:after="0"/>
        <w:jc w:val="both"/>
        <w:rPr>
          <w:rFonts w:ascii="宋体" w:hAnsi="宋体"/>
          <w:sz w:val="28"/>
          <w:szCs w:val="28"/>
        </w:rPr>
      </w:pPr>
      <w:bookmarkStart w:id="118" w:name="_Toc394049884"/>
      <w:bookmarkStart w:id="119" w:name="_Toc174336155"/>
      <w:bookmarkStart w:id="120" w:name="_Toc525654740"/>
      <w:r>
        <w:rPr>
          <w:rFonts w:ascii="宋体" w:hAnsi="宋体" w:hint="eastAsia"/>
          <w:b w:val="0"/>
          <w:bCs w:val="0"/>
          <w:sz w:val="28"/>
          <w:szCs w:val="28"/>
        </w:rPr>
        <w:t>5.6单一来源采购无效响应</w:t>
      </w:r>
      <w:bookmarkEnd w:id="118"/>
      <w:bookmarkEnd w:id="119"/>
      <w:bookmarkEnd w:id="120"/>
    </w:p>
    <w:p w:rsidR="006401CD" w:rsidRDefault="00F11AA5">
      <w:pPr>
        <w:spacing w:line="360" w:lineRule="auto"/>
        <w:ind w:leftChars="25" w:left="53" w:firstLineChars="200" w:firstLine="480"/>
        <w:jc w:val="left"/>
        <w:rPr>
          <w:rFonts w:ascii="宋体" w:hAnsi="宋体"/>
          <w:sz w:val="24"/>
        </w:rPr>
      </w:pPr>
      <w:r>
        <w:rPr>
          <w:rFonts w:ascii="宋体" w:hAnsi="宋体" w:hint="eastAsia"/>
          <w:sz w:val="24"/>
        </w:rPr>
        <w:t>遇到下列情况之一时, 单一来源采购供应商递交的单一来源谈判响应性文件将被</w:t>
      </w:r>
      <w:r>
        <w:rPr>
          <w:rFonts w:ascii="宋体" w:hAnsi="宋体" w:hint="eastAsia"/>
          <w:sz w:val="24"/>
        </w:rPr>
        <w:lastRenderedPageBreak/>
        <w:t>视为无效响应:</w:t>
      </w:r>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1）单一来源谈判文件未按规定编制、标注、密封的；</w:t>
      </w:r>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2）超出单一来源采购供应商经营范围参与单一来源采购的；</w:t>
      </w:r>
    </w:p>
    <w:p w:rsidR="006401CD" w:rsidRDefault="00F11AA5">
      <w:pPr>
        <w:spacing w:line="360" w:lineRule="auto"/>
        <w:ind w:leftChars="25" w:left="53" w:firstLineChars="200" w:firstLine="480"/>
        <w:jc w:val="left"/>
        <w:rPr>
          <w:rFonts w:ascii="宋体" w:hAnsi="宋体"/>
          <w:sz w:val="24"/>
        </w:rPr>
      </w:pPr>
      <w:r>
        <w:rPr>
          <w:rFonts w:ascii="宋体" w:hAnsi="宋体" w:hint="eastAsia"/>
          <w:sz w:val="24"/>
        </w:rPr>
        <w:t>3) 单一来源谈判文件无单一来源采购供应商公章和法人（企业负责人）或者法人（企业负责人）授权代理人的印章或签字的；</w:t>
      </w:r>
    </w:p>
    <w:p w:rsidR="006401CD" w:rsidRDefault="00F11AA5">
      <w:pPr>
        <w:spacing w:line="360" w:lineRule="auto"/>
        <w:ind w:leftChars="25" w:left="53" w:firstLineChars="200" w:firstLine="480"/>
        <w:jc w:val="left"/>
        <w:rPr>
          <w:rFonts w:ascii="宋体" w:hAnsi="宋体"/>
          <w:sz w:val="24"/>
        </w:rPr>
      </w:pPr>
      <w:r>
        <w:rPr>
          <w:rFonts w:ascii="宋体" w:hAnsi="宋体" w:hint="eastAsia"/>
          <w:sz w:val="24"/>
        </w:rPr>
        <w:t>4) 报价函、法人授权函、报价表及报价货物偏离表未按规定格式填报的；</w:t>
      </w:r>
    </w:p>
    <w:p w:rsidR="006401CD" w:rsidRDefault="00F11AA5">
      <w:pPr>
        <w:spacing w:line="360" w:lineRule="auto"/>
        <w:ind w:leftChars="25" w:left="53" w:firstLineChars="200" w:firstLine="480"/>
        <w:jc w:val="left"/>
        <w:rPr>
          <w:rFonts w:ascii="宋体" w:hAnsi="宋体"/>
          <w:sz w:val="24"/>
        </w:rPr>
      </w:pPr>
      <w:r>
        <w:rPr>
          <w:rFonts w:ascii="宋体" w:hAnsi="宋体" w:hint="eastAsia"/>
          <w:sz w:val="24"/>
        </w:rPr>
        <w:t>5）供应商未能提供法人（企业负责人）授权函等证明文件和资料的，或提供的证件不齐或无效；</w:t>
      </w:r>
    </w:p>
    <w:p w:rsidR="006401CD" w:rsidRDefault="00F11AA5">
      <w:pPr>
        <w:spacing w:line="360" w:lineRule="auto"/>
        <w:ind w:firstLineChars="250" w:firstLine="600"/>
        <w:jc w:val="left"/>
        <w:rPr>
          <w:rFonts w:ascii="宋体" w:hAnsi="宋体"/>
          <w:sz w:val="24"/>
        </w:rPr>
      </w:pPr>
      <w:r>
        <w:rPr>
          <w:rFonts w:ascii="宋体" w:hAnsi="宋体" w:hint="eastAsia"/>
          <w:sz w:val="24"/>
        </w:rPr>
        <w:t>6）谈判文件未按照单一来源采购文件规定的格式填写，或者填写的内容不全，或者辨认不清产生歧义，或者涂改处未加盖供应商公章及法人或法人授权的代理人的印章或签字的；</w:t>
      </w:r>
    </w:p>
    <w:p w:rsidR="006401CD" w:rsidRDefault="00F11AA5">
      <w:pPr>
        <w:spacing w:line="360" w:lineRule="auto"/>
        <w:ind w:leftChars="25" w:left="53" w:firstLineChars="200" w:firstLine="480"/>
        <w:jc w:val="left"/>
        <w:rPr>
          <w:rFonts w:ascii="宋体" w:hAnsi="宋体"/>
          <w:sz w:val="24"/>
        </w:rPr>
      </w:pPr>
      <w:r>
        <w:rPr>
          <w:rFonts w:ascii="宋体" w:hAnsi="宋体" w:hint="eastAsia"/>
          <w:sz w:val="24"/>
        </w:rPr>
        <w:t>7）</w:t>
      </w:r>
      <w:r>
        <w:rPr>
          <w:rFonts w:ascii="宋体" w:hAnsi="宋体" w:hint="eastAsia"/>
          <w:spacing w:val="-6"/>
          <w:sz w:val="24"/>
        </w:rPr>
        <w:t>单一来源谈判文件未能对单一来源采购文件提出的要求和条件作出实质性响应的；</w:t>
      </w:r>
    </w:p>
    <w:p w:rsidR="006401CD" w:rsidRDefault="00F11AA5">
      <w:pPr>
        <w:spacing w:line="360" w:lineRule="auto"/>
        <w:ind w:leftChars="25" w:left="53" w:firstLineChars="200" w:firstLine="480"/>
        <w:jc w:val="left"/>
        <w:rPr>
          <w:rFonts w:ascii="宋体" w:hAnsi="宋体"/>
          <w:spacing w:val="-6"/>
          <w:sz w:val="24"/>
        </w:rPr>
      </w:pPr>
      <w:r>
        <w:rPr>
          <w:rFonts w:ascii="宋体" w:hAnsi="宋体" w:hint="eastAsia"/>
          <w:sz w:val="24"/>
        </w:rPr>
        <w:t>8</w:t>
      </w:r>
      <w:r>
        <w:rPr>
          <w:rFonts w:ascii="宋体" w:hAnsi="宋体" w:hint="eastAsia"/>
          <w:spacing w:val="-6"/>
          <w:sz w:val="24"/>
        </w:rPr>
        <w:t xml:space="preserve">) </w:t>
      </w:r>
      <w:r>
        <w:rPr>
          <w:rFonts w:ascii="宋体" w:hAnsi="宋体" w:hint="eastAsia"/>
          <w:sz w:val="24"/>
        </w:rPr>
        <w:t>单一来源采购供应商资格条件不符合国家有关规定和单一来源采购文件要求的，或者拒不按照要求对单一来源谈判文件进行澄清、说明或者补正的；</w:t>
      </w:r>
    </w:p>
    <w:p w:rsidR="006401CD" w:rsidRDefault="00F11AA5">
      <w:pPr>
        <w:spacing w:line="360" w:lineRule="auto"/>
        <w:ind w:leftChars="25" w:left="53" w:firstLineChars="200" w:firstLine="480"/>
        <w:jc w:val="left"/>
        <w:rPr>
          <w:rFonts w:ascii="宋体" w:hAnsi="宋体"/>
          <w:sz w:val="24"/>
        </w:rPr>
      </w:pPr>
      <w:r>
        <w:rPr>
          <w:rFonts w:ascii="宋体" w:hAnsi="宋体" w:hint="eastAsia"/>
          <w:sz w:val="24"/>
        </w:rPr>
        <w:t>9）单一来源谈判文件附有采购方不能接受的条件的；</w:t>
      </w:r>
    </w:p>
    <w:p w:rsidR="006401CD" w:rsidRDefault="00F11AA5">
      <w:pPr>
        <w:spacing w:line="360" w:lineRule="auto"/>
        <w:ind w:leftChars="228" w:left="4319" w:hangingChars="1600" w:hanging="3840"/>
        <w:jc w:val="left"/>
        <w:rPr>
          <w:rFonts w:ascii="宋体" w:hAnsi="宋体"/>
          <w:sz w:val="24"/>
        </w:rPr>
      </w:pPr>
      <w:r>
        <w:rPr>
          <w:rFonts w:ascii="宋体" w:hAnsi="宋体" w:hint="eastAsia"/>
          <w:sz w:val="24"/>
        </w:rPr>
        <w:t>10）单一来源采购有效期不足一年的；</w:t>
      </w:r>
    </w:p>
    <w:p w:rsidR="006401CD" w:rsidRDefault="00F11AA5">
      <w:pPr>
        <w:spacing w:line="360" w:lineRule="auto"/>
        <w:ind w:leftChars="25" w:left="53" w:firstLineChars="200" w:firstLine="480"/>
        <w:jc w:val="left"/>
        <w:rPr>
          <w:rFonts w:ascii="宋体" w:hAnsi="宋体"/>
          <w:sz w:val="24"/>
        </w:rPr>
      </w:pPr>
      <w:r>
        <w:rPr>
          <w:rFonts w:ascii="宋体" w:hAnsi="宋体" w:hint="eastAsia"/>
          <w:sz w:val="24"/>
        </w:rPr>
        <w:t>11）在单一来源采购过程中，如果单一来源采购供应商试图在审查、澄清、比较及授予合同方面向采购方施加任何影响的；</w:t>
      </w:r>
    </w:p>
    <w:p w:rsidR="006401CD" w:rsidRDefault="00F11AA5">
      <w:pPr>
        <w:spacing w:line="360" w:lineRule="auto"/>
        <w:ind w:leftChars="25" w:left="53" w:firstLineChars="200" w:firstLine="480"/>
        <w:jc w:val="left"/>
        <w:rPr>
          <w:rFonts w:ascii="宋体" w:hAnsi="宋体"/>
          <w:sz w:val="24"/>
        </w:rPr>
      </w:pPr>
      <w:r>
        <w:rPr>
          <w:rFonts w:ascii="宋体" w:hAnsi="宋体" w:hint="eastAsia"/>
          <w:sz w:val="24"/>
        </w:rPr>
        <w:t>12）单一来源采购文件规定的其它无效响应条件。</w:t>
      </w:r>
    </w:p>
    <w:p w:rsidR="006401CD" w:rsidRDefault="00F11AA5">
      <w:pPr>
        <w:spacing w:line="360" w:lineRule="auto"/>
        <w:ind w:leftChars="228" w:left="4319" w:hangingChars="1600" w:hanging="3840"/>
        <w:jc w:val="left"/>
      </w:pPr>
      <w:r>
        <w:rPr>
          <w:rFonts w:ascii="宋体" w:hAnsi="宋体" w:hint="eastAsia"/>
          <w:sz w:val="24"/>
        </w:rPr>
        <w:t>本单一来源采购文件由采购方负责解释，未尽事宜另行商定。</w:t>
      </w:r>
      <w:bookmarkStart w:id="121" w:name="_Toc174336156"/>
    </w:p>
    <w:p w:rsidR="006401CD" w:rsidRDefault="00F11AA5">
      <w:pPr>
        <w:pStyle w:val="2"/>
        <w:spacing w:before="0" w:after="0"/>
        <w:ind w:firstLineChars="250" w:firstLine="600"/>
        <w:jc w:val="both"/>
        <w:rPr>
          <w:rFonts w:ascii="宋体" w:hAnsi="宋体"/>
          <w:sz w:val="28"/>
          <w:szCs w:val="28"/>
        </w:rPr>
      </w:pPr>
      <w:bookmarkStart w:id="122" w:name="_Toc394049885"/>
      <w:bookmarkStart w:id="123" w:name="_Toc322072560"/>
      <w:bookmarkStart w:id="124" w:name="_Toc525654741"/>
      <w:r>
        <w:rPr>
          <w:rFonts w:ascii="宋体" w:hAnsi="宋体" w:hint="eastAsia"/>
          <w:b w:val="0"/>
          <w:bCs w:val="0"/>
          <w:sz w:val="24"/>
        </w:rPr>
        <w:t>第六部分 附 件</w:t>
      </w:r>
      <w:bookmarkEnd w:id="121"/>
      <w:bookmarkEnd w:id="122"/>
      <w:bookmarkEnd w:id="123"/>
      <w:bookmarkEnd w:id="124"/>
    </w:p>
    <w:p w:rsidR="006401CD" w:rsidRDefault="006401CD"/>
    <w:p w:rsidR="006401CD" w:rsidRDefault="00F11AA5">
      <w:pPr>
        <w:spacing w:line="360" w:lineRule="auto"/>
        <w:ind w:firstLineChars="200" w:firstLine="480"/>
        <w:rPr>
          <w:sz w:val="24"/>
        </w:rPr>
      </w:pPr>
      <w:r>
        <w:rPr>
          <w:rFonts w:hint="eastAsia"/>
          <w:sz w:val="24"/>
        </w:rPr>
        <w:t>附件</w:t>
      </w:r>
      <w:r>
        <w:rPr>
          <w:rFonts w:hint="eastAsia"/>
          <w:sz w:val="24"/>
        </w:rPr>
        <w:t>1</w:t>
      </w:r>
      <w:r>
        <w:rPr>
          <w:rFonts w:hint="eastAsia"/>
          <w:sz w:val="24"/>
        </w:rPr>
        <w:t>：报价信封封面格式</w:t>
      </w:r>
    </w:p>
    <w:p w:rsidR="006401CD" w:rsidRDefault="00F11AA5">
      <w:pPr>
        <w:spacing w:line="360" w:lineRule="auto"/>
        <w:ind w:firstLineChars="200" w:firstLine="480"/>
        <w:rPr>
          <w:b/>
          <w:sz w:val="32"/>
          <w:szCs w:val="32"/>
        </w:rPr>
      </w:pPr>
      <w:r>
        <w:rPr>
          <w:rFonts w:hint="eastAsia"/>
          <w:sz w:val="24"/>
        </w:rPr>
        <w:t>附件</w:t>
      </w:r>
      <w:r>
        <w:rPr>
          <w:rFonts w:hint="eastAsia"/>
          <w:sz w:val="24"/>
        </w:rPr>
        <w:t>2</w:t>
      </w:r>
      <w:r>
        <w:rPr>
          <w:rFonts w:hint="eastAsia"/>
          <w:sz w:val="24"/>
        </w:rPr>
        <w:t>：报价函格式</w:t>
      </w:r>
    </w:p>
    <w:p w:rsidR="006401CD" w:rsidRDefault="00F11AA5">
      <w:pPr>
        <w:spacing w:line="360" w:lineRule="auto"/>
        <w:ind w:firstLineChars="200" w:firstLine="480"/>
        <w:rPr>
          <w:sz w:val="24"/>
        </w:rPr>
      </w:pPr>
      <w:r>
        <w:rPr>
          <w:rFonts w:hint="eastAsia"/>
          <w:sz w:val="24"/>
        </w:rPr>
        <w:t>附件</w:t>
      </w:r>
      <w:r>
        <w:rPr>
          <w:rFonts w:hint="eastAsia"/>
          <w:sz w:val="24"/>
        </w:rPr>
        <w:t>3</w:t>
      </w:r>
      <w:r>
        <w:rPr>
          <w:rFonts w:hint="eastAsia"/>
          <w:sz w:val="24"/>
        </w:rPr>
        <w:t>：法人（企业负责人）授权函格式</w:t>
      </w:r>
    </w:p>
    <w:p w:rsidR="006401CD" w:rsidRDefault="00F11AA5">
      <w:pPr>
        <w:spacing w:line="360" w:lineRule="auto"/>
        <w:ind w:firstLineChars="200" w:firstLine="480"/>
        <w:rPr>
          <w:sz w:val="24"/>
        </w:rPr>
      </w:pPr>
      <w:r>
        <w:rPr>
          <w:rFonts w:hint="eastAsia"/>
          <w:sz w:val="24"/>
        </w:rPr>
        <w:t>附件</w:t>
      </w:r>
      <w:r>
        <w:rPr>
          <w:rFonts w:hint="eastAsia"/>
          <w:sz w:val="24"/>
        </w:rPr>
        <w:t>4</w:t>
      </w:r>
      <w:r>
        <w:rPr>
          <w:rFonts w:hint="eastAsia"/>
          <w:sz w:val="24"/>
        </w:rPr>
        <w:t>：生产厂家授权函格式</w:t>
      </w:r>
    </w:p>
    <w:p w:rsidR="006401CD" w:rsidRDefault="00F11AA5">
      <w:pPr>
        <w:spacing w:line="360" w:lineRule="auto"/>
        <w:ind w:firstLineChars="200" w:firstLine="480"/>
        <w:rPr>
          <w:sz w:val="24"/>
        </w:rPr>
      </w:pPr>
      <w:r>
        <w:rPr>
          <w:rFonts w:hint="eastAsia"/>
          <w:sz w:val="24"/>
        </w:rPr>
        <w:t>附件</w:t>
      </w:r>
      <w:r>
        <w:rPr>
          <w:rFonts w:hint="eastAsia"/>
          <w:sz w:val="24"/>
        </w:rPr>
        <w:t>5</w:t>
      </w:r>
      <w:r>
        <w:rPr>
          <w:rFonts w:hint="eastAsia"/>
          <w:sz w:val="24"/>
        </w:rPr>
        <w:t>：报价表</w:t>
      </w:r>
    </w:p>
    <w:p w:rsidR="006401CD" w:rsidRDefault="00F11AA5">
      <w:pPr>
        <w:spacing w:line="360" w:lineRule="auto"/>
        <w:ind w:firstLineChars="200" w:firstLine="480"/>
        <w:rPr>
          <w:sz w:val="24"/>
        </w:rPr>
      </w:pPr>
      <w:r>
        <w:rPr>
          <w:rFonts w:hint="eastAsia"/>
          <w:sz w:val="24"/>
        </w:rPr>
        <w:t>附件</w:t>
      </w:r>
      <w:r>
        <w:rPr>
          <w:rFonts w:hint="eastAsia"/>
          <w:sz w:val="24"/>
        </w:rPr>
        <w:t>6</w:t>
      </w:r>
      <w:r>
        <w:rPr>
          <w:rFonts w:hint="eastAsia"/>
          <w:sz w:val="24"/>
        </w:rPr>
        <w:t>：技术偏离表</w:t>
      </w:r>
    </w:p>
    <w:p w:rsidR="006401CD" w:rsidRDefault="00F11AA5">
      <w:pPr>
        <w:spacing w:line="360" w:lineRule="auto"/>
        <w:ind w:firstLineChars="200" w:firstLine="480"/>
        <w:rPr>
          <w:sz w:val="24"/>
        </w:rPr>
      </w:pPr>
      <w:r>
        <w:rPr>
          <w:rFonts w:hint="eastAsia"/>
          <w:sz w:val="24"/>
        </w:rPr>
        <w:t>附件</w:t>
      </w:r>
      <w:r>
        <w:rPr>
          <w:rFonts w:hint="eastAsia"/>
          <w:sz w:val="24"/>
        </w:rPr>
        <w:t>7</w:t>
      </w:r>
      <w:r>
        <w:rPr>
          <w:rFonts w:hint="eastAsia"/>
          <w:sz w:val="24"/>
        </w:rPr>
        <w:t>：商务偏离表</w:t>
      </w:r>
    </w:p>
    <w:p w:rsidR="006401CD" w:rsidRDefault="00F11AA5">
      <w:pPr>
        <w:spacing w:line="360" w:lineRule="auto"/>
        <w:ind w:firstLineChars="200" w:firstLine="480"/>
        <w:rPr>
          <w:sz w:val="24"/>
        </w:rPr>
      </w:pPr>
      <w:r>
        <w:rPr>
          <w:rFonts w:hint="eastAsia"/>
          <w:sz w:val="24"/>
        </w:rPr>
        <w:t>附件</w:t>
      </w:r>
      <w:r>
        <w:rPr>
          <w:rFonts w:hint="eastAsia"/>
          <w:sz w:val="24"/>
        </w:rPr>
        <w:t>8</w:t>
      </w:r>
      <w:r>
        <w:rPr>
          <w:rFonts w:hint="eastAsia"/>
          <w:sz w:val="24"/>
        </w:rPr>
        <w:t>：公司业绩一览表</w:t>
      </w:r>
    </w:p>
    <w:p w:rsidR="006401CD" w:rsidRDefault="00F11AA5">
      <w:pPr>
        <w:spacing w:line="360" w:lineRule="auto"/>
        <w:ind w:firstLineChars="200" w:firstLine="480"/>
        <w:rPr>
          <w:sz w:val="24"/>
        </w:rPr>
      </w:pPr>
      <w:r>
        <w:rPr>
          <w:rFonts w:hint="eastAsia"/>
          <w:sz w:val="24"/>
        </w:rPr>
        <w:t>附件</w:t>
      </w:r>
      <w:r>
        <w:rPr>
          <w:rFonts w:hint="eastAsia"/>
          <w:sz w:val="24"/>
        </w:rPr>
        <w:t>9</w:t>
      </w:r>
      <w:r>
        <w:rPr>
          <w:rFonts w:hint="eastAsia"/>
          <w:sz w:val="24"/>
        </w:rPr>
        <w:t>：优惠条件承诺书</w:t>
      </w:r>
    </w:p>
    <w:p w:rsidR="006401CD" w:rsidRDefault="00F11AA5">
      <w:pPr>
        <w:spacing w:line="360" w:lineRule="auto"/>
        <w:ind w:firstLineChars="200" w:firstLine="480"/>
        <w:rPr>
          <w:sz w:val="24"/>
        </w:rPr>
      </w:pPr>
      <w:r>
        <w:rPr>
          <w:rFonts w:hint="eastAsia"/>
          <w:sz w:val="24"/>
        </w:rPr>
        <w:lastRenderedPageBreak/>
        <w:t>附件</w:t>
      </w:r>
      <w:r>
        <w:rPr>
          <w:sz w:val="24"/>
        </w:rPr>
        <w:t>1</w:t>
      </w:r>
      <w:r>
        <w:rPr>
          <w:rFonts w:hint="eastAsia"/>
          <w:sz w:val="24"/>
        </w:rPr>
        <w:t>0</w:t>
      </w:r>
      <w:r>
        <w:rPr>
          <w:rFonts w:hint="eastAsia"/>
          <w:sz w:val="24"/>
        </w:rPr>
        <w:t>：售后服务承诺</w:t>
      </w:r>
    </w:p>
    <w:p w:rsidR="006401CD" w:rsidRDefault="00F11AA5">
      <w:pPr>
        <w:spacing w:line="360" w:lineRule="auto"/>
        <w:ind w:firstLineChars="200" w:firstLine="480"/>
        <w:rPr>
          <w:sz w:val="24"/>
        </w:rPr>
      </w:pPr>
      <w:r>
        <w:rPr>
          <w:rFonts w:hint="eastAsia"/>
          <w:sz w:val="24"/>
        </w:rPr>
        <w:t>附件</w:t>
      </w:r>
      <w:r>
        <w:rPr>
          <w:sz w:val="24"/>
        </w:rPr>
        <w:t>1</w:t>
      </w:r>
      <w:r>
        <w:rPr>
          <w:rFonts w:hint="eastAsia"/>
          <w:sz w:val="24"/>
        </w:rPr>
        <w:t>1</w:t>
      </w:r>
      <w:r>
        <w:rPr>
          <w:rFonts w:hint="eastAsia"/>
          <w:sz w:val="24"/>
        </w:rPr>
        <w:t>：供应商觉得有必要提交的其他相关证明材料</w:t>
      </w:r>
    </w:p>
    <w:p w:rsidR="006401CD" w:rsidRDefault="006401CD">
      <w:pPr>
        <w:spacing w:line="360" w:lineRule="auto"/>
        <w:rPr>
          <w:b/>
          <w:sz w:val="24"/>
        </w:rPr>
      </w:pPr>
    </w:p>
    <w:p w:rsidR="006401CD" w:rsidRDefault="006401CD">
      <w:pPr>
        <w:spacing w:line="360" w:lineRule="auto"/>
        <w:rPr>
          <w:b/>
          <w:sz w:val="24"/>
        </w:rPr>
      </w:pPr>
    </w:p>
    <w:p w:rsidR="006401CD" w:rsidRDefault="006401CD">
      <w:pPr>
        <w:spacing w:line="360" w:lineRule="auto"/>
        <w:rPr>
          <w:rFonts w:ascii="宋体" w:hAnsi="宋体"/>
          <w:sz w:val="24"/>
        </w:rPr>
      </w:pPr>
    </w:p>
    <w:p w:rsidR="006401CD" w:rsidRDefault="00F11AA5">
      <w:pPr>
        <w:rPr>
          <w:rFonts w:ascii="宋体" w:hAnsi="宋体"/>
          <w:b/>
          <w:sz w:val="28"/>
          <w:szCs w:val="28"/>
        </w:rPr>
      </w:pPr>
      <w:bookmarkStart w:id="125" w:name="_Toc394049887"/>
      <w:r>
        <w:rPr>
          <w:rFonts w:ascii="宋体" w:hAnsi="宋体" w:hint="eastAsia"/>
          <w:b/>
          <w:sz w:val="28"/>
          <w:szCs w:val="28"/>
        </w:rPr>
        <w:t>附件1、开标信封封面格式</w:t>
      </w:r>
      <w:bookmarkEnd w:id="125"/>
    </w:p>
    <w:p w:rsidR="006401CD" w:rsidRDefault="006401CD"/>
    <w:p w:rsidR="006401CD" w:rsidRDefault="00F11AA5">
      <w:pPr>
        <w:spacing w:line="360" w:lineRule="auto"/>
        <w:rPr>
          <w:sz w:val="24"/>
        </w:rPr>
      </w:pPr>
      <w:r>
        <w:rPr>
          <w:rFonts w:hint="eastAsia"/>
          <w:sz w:val="24"/>
        </w:rPr>
        <w:t>请按以下内容填写开标信封抬头，并将黑框剪下，贴在开标信封外面，除非特殊情况，否则不要更改信封格式：</w:t>
      </w:r>
    </w:p>
    <w:p w:rsidR="006401CD" w:rsidRDefault="006401CD">
      <w:pPr>
        <w:spacing w:line="360" w:lineRule="auto"/>
        <w:rPr>
          <w:rFonts w:ascii="宋体" w:hAnsi="宋体"/>
          <w:sz w:val="24"/>
        </w:rPr>
      </w:pPr>
    </w:p>
    <w:tbl>
      <w:tblPr>
        <w:tblpPr w:leftFromText="180" w:rightFromText="180" w:vertAnchor="text" w:horzAnchor="margin" w:tblpXSpec="center" w:tblpY="470"/>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08"/>
      </w:tblGrid>
      <w:tr w:rsidR="006401CD">
        <w:trPr>
          <w:trHeight w:val="3566"/>
        </w:trPr>
        <w:tc>
          <w:tcPr>
            <w:tcW w:w="8208" w:type="dxa"/>
            <w:tcBorders>
              <w:top w:val="single" w:sz="4" w:space="0" w:color="auto"/>
              <w:left w:val="single" w:sz="4" w:space="0" w:color="auto"/>
              <w:bottom w:val="single" w:sz="4" w:space="0" w:color="auto"/>
              <w:right w:val="single" w:sz="4" w:space="0" w:color="auto"/>
            </w:tcBorders>
            <w:noWrap/>
          </w:tcPr>
          <w:p w:rsidR="006401CD" w:rsidRDefault="00F11AA5">
            <w:pPr>
              <w:spacing w:line="360" w:lineRule="auto"/>
              <w:rPr>
                <w:b/>
                <w:sz w:val="30"/>
                <w:szCs w:val="30"/>
              </w:rPr>
            </w:pPr>
            <w:r>
              <w:rPr>
                <w:rFonts w:hint="eastAsia"/>
                <w:b/>
                <w:sz w:val="30"/>
                <w:szCs w:val="30"/>
              </w:rPr>
              <w:t>致：</w:t>
            </w:r>
          </w:p>
          <w:p w:rsidR="006401CD" w:rsidRDefault="00F11AA5">
            <w:pPr>
              <w:spacing w:line="360" w:lineRule="auto"/>
              <w:ind w:firstLineChars="148" w:firstLine="446"/>
              <w:rPr>
                <w:b/>
                <w:sz w:val="30"/>
                <w:szCs w:val="30"/>
              </w:rPr>
            </w:pPr>
            <w:r>
              <w:rPr>
                <w:rFonts w:hint="eastAsia"/>
                <w:b/>
                <w:sz w:val="30"/>
                <w:szCs w:val="30"/>
              </w:rPr>
              <w:t>中农威特生物科技股份有限公司</w:t>
            </w:r>
          </w:p>
          <w:p w:rsidR="006401CD" w:rsidRDefault="006401CD">
            <w:pPr>
              <w:spacing w:line="360" w:lineRule="auto"/>
              <w:rPr>
                <w:b/>
                <w:sz w:val="24"/>
              </w:rPr>
            </w:pPr>
          </w:p>
          <w:p w:rsidR="006401CD" w:rsidRDefault="006401CD">
            <w:pPr>
              <w:spacing w:line="360" w:lineRule="auto"/>
              <w:rPr>
                <w:b/>
                <w:sz w:val="24"/>
              </w:rPr>
            </w:pPr>
          </w:p>
          <w:p w:rsidR="006401CD" w:rsidRDefault="00F11AA5">
            <w:pPr>
              <w:spacing w:line="360" w:lineRule="auto"/>
              <w:ind w:firstLineChars="1000" w:firstLine="2400"/>
              <w:rPr>
                <w:sz w:val="24"/>
              </w:rPr>
            </w:pPr>
            <w:r>
              <w:rPr>
                <w:rFonts w:hint="eastAsia"/>
                <w:sz w:val="24"/>
              </w:rPr>
              <w:t>项目名称：</w:t>
            </w:r>
          </w:p>
          <w:p w:rsidR="006401CD" w:rsidRDefault="00F11AA5">
            <w:pPr>
              <w:spacing w:line="360" w:lineRule="auto"/>
              <w:ind w:firstLineChars="1000" w:firstLine="2400"/>
              <w:rPr>
                <w:sz w:val="24"/>
              </w:rPr>
            </w:pPr>
            <w:r>
              <w:rPr>
                <w:rFonts w:hint="eastAsia"/>
                <w:sz w:val="24"/>
              </w:rPr>
              <w:t>项目编号：</w:t>
            </w:r>
          </w:p>
          <w:p w:rsidR="006401CD" w:rsidRDefault="00F11AA5">
            <w:pPr>
              <w:spacing w:line="360" w:lineRule="auto"/>
              <w:ind w:firstLineChars="1000" w:firstLine="2400"/>
            </w:pPr>
            <w:r>
              <w:rPr>
                <w:rFonts w:hint="eastAsia"/>
                <w:sz w:val="24"/>
              </w:rPr>
              <w:t>报</w:t>
            </w:r>
            <w:r>
              <w:rPr>
                <w:rFonts w:hint="eastAsia"/>
                <w:sz w:val="24"/>
              </w:rPr>
              <w:t xml:space="preserve"> </w:t>
            </w:r>
            <w:r>
              <w:rPr>
                <w:rFonts w:hint="eastAsia"/>
                <w:sz w:val="24"/>
              </w:rPr>
              <w:t>价人：（盖章）</w:t>
            </w:r>
          </w:p>
        </w:tc>
      </w:tr>
    </w:tbl>
    <w:p w:rsidR="006401CD" w:rsidRDefault="006401CD">
      <w:pPr>
        <w:spacing w:line="360" w:lineRule="auto"/>
        <w:rPr>
          <w:rFonts w:ascii="宋体" w:hAnsi="宋体"/>
          <w:sz w:val="24"/>
        </w:rPr>
      </w:pPr>
    </w:p>
    <w:p w:rsidR="006401CD" w:rsidRDefault="006401CD">
      <w:pPr>
        <w:spacing w:line="360" w:lineRule="auto"/>
        <w:rPr>
          <w:b/>
          <w:sz w:val="24"/>
        </w:rPr>
      </w:pPr>
    </w:p>
    <w:p w:rsidR="006401CD" w:rsidRDefault="00F11AA5">
      <w:pPr>
        <w:spacing w:line="360" w:lineRule="auto"/>
        <w:ind w:firstLineChars="196" w:firstLine="472"/>
        <w:rPr>
          <w:b/>
          <w:sz w:val="24"/>
        </w:rPr>
      </w:pPr>
      <w:r>
        <w:rPr>
          <w:rFonts w:hint="eastAsia"/>
          <w:b/>
          <w:sz w:val="24"/>
        </w:rPr>
        <w:t>注：此信封内封装一份报价表、谈判文件正、副本。</w:t>
      </w:r>
    </w:p>
    <w:p w:rsidR="006401CD" w:rsidRDefault="006401CD">
      <w:pPr>
        <w:spacing w:line="360" w:lineRule="auto"/>
        <w:ind w:firstLineChars="196" w:firstLine="472"/>
        <w:rPr>
          <w:b/>
          <w:sz w:val="24"/>
        </w:rPr>
      </w:pPr>
    </w:p>
    <w:p w:rsidR="006401CD" w:rsidRDefault="006401CD">
      <w:pPr>
        <w:spacing w:line="360" w:lineRule="auto"/>
        <w:ind w:firstLineChars="196" w:firstLine="472"/>
        <w:rPr>
          <w:b/>
          <w:sz w:val="24"/>
        </w:rPr>
      </w:pPr>
    </w:p>
    <w:p w:rsidR="006401CD" w:rsidRDefault="006401CD">
      <w:pPr>
        <w:spacing w:line="360" w:lineRule="auto"/>
        <w:ind w:firstLineChars="196" w:firstLine="472"/>
        <w:rPr>
          <w:b/>
          <w:sz w:val="24"/>
        </w:rPr>
      </w:pPr>
    </w:p>
    <w:p w:rsidR="006401CD" w:rsidRDefault="006401CD">
      <w:pPr>
        <w:spacing w:line="360" w:lineRule="auto"/>
        <w:ind w:firstLineChars="196" w:firstLine="472"/>
        <w:rPr>
          <w:b/>
          <w:sz w:val="24"/>
        </w:rPr>
      </w:pPr>
    </w:p>
    <w:p w:rsidR="006401CD" w:rsidRDefault="006401CD">
      <w:pPr>
        <w:spacing w:line="360" w:lineRule="auto"/>
        <w:ind w:firstLineChars="196" w:firstLine="472"/>
        <w:rPr>
          <w:b/>
          <w:sz w:val="24"/>
        </w:rPr>
      </w:pPr>
    </w:p>
    <w:p w:rsidR="006401CD" w:rsidRDefault="006401CD">
      <w:pPr>
        <w:spacing w:line="360" w:lineRule="auto"/>
        <w:ind w:firstLineChars="196" w:firstLine="472"/>
        <w:rPr>
          <w:b/>
          <w:sz w:val="24"/>
        </w:rPr>
      </w:pPr>
    </w:p>
    <w:p w:rsidR="006401CD" w:rsidRDefault="006401CD">
      <w:pPr>
        <w:spacing w:line="360" w:lineRule="auto"/>
        <w:ind w:firstLineChars="196" w:firstLine="472"/>
        <w:rPr>
          <w:b/>
          <w:sz w:val="24"/>
        </w:rPr>
      </w:pPr>
    </w:p>
    <w:p w:rsidR="006401CD" w:rsidRDefault="006401CD">
      <w:pPr>
        <w:spacing w:line="360" w:lineRule="auto"/>
        <w:ind w:firstLineChars="196" w:firstLine="472"/>
        <w:rPr>
          <w:b/>
          <w:sz w:val="24"/>
        </w:rPr>
      </w:pPr>
    </w:p>
    <w:p w:rsidR="006401CD" w:rsidRDefault="006401CD">
      <w:pPr>
        <w:spacing w:line="360" w:lineRule="auto"/>
        <w:ind w:firstLineChars="196" w:firstLine="472"/>
        <w:rPr>
          <w:b/>
          <w:sz w:val="24"/>
        </w:rPr>
      </w:pPr>
    </w:p>
    <w:p w:rsidR="006401CD" w:rsidRDefault="006401CD">
      <w:pPr>
        <w:spacing w:line="360" w:lineRule="auto"/>
        <w:ind w:firstLineChars="196" w:firstLine="472"/>
        <w:rPr>
          <w:b/>
          <w:sz w:val="24"/>
        </w:rPr>
      </w:pPr>
    </w:p>
    <w:p w:rsidR="006401CD" w:rsidRDefault="006401CD">
      <w:pPr>
        <w:spacing w:line="360" w:lineRule="auto"/>
        <w:ind w:firstLineChars="196" w:firstLine="472"/>
        <w:rPr>
          <w:b/>
          <w:sz w:val="24"/>
        </w:rPr>
      </w:pPr>
    </w:p>
    <w:p w:rsidR="006401CD" w:rsidRDefault="006401CD">
      <w:pPr>
        <w:spacing w:line="360" w:lineRule="auto"/>
        <w:ind w:firstLineChars="196" w:firstLine="472"/>
        <w:rPr>
          <w:b/>
          <w:sz w:val="24"/>
        </w:rPr>
      </w:pPr>
    </w:p>
    <w:p w:rsidR="006401CD" w:rsidRDefault="006401CD">
      <w:pPr>
        <w:spacing w:line="360" w:lineRule="auto"/>
        <w:ind w:firstLineChars="196" w:firstLine="472"/>
        <w:rPr>
          <w:b/>
          <w:sz w:val="24"/>
        </w:rPr>
      </w:pPr>
    </w:p>
    <w:p w:rsidR="006401CD" w:rsidRDefault="006401CD">
      <w:pPr>
        <w:spacing w:line="360" w:lineRule="auto"/>
        <w:ind w:firstLineChars="196" w:firstLine="472"/>
        <w:rPr>
          <w:b/>
          <w:sz w:val="24"/>
        </w:rPr>
      </w:pPr>
    </w:p>
    <w:p w:rsidR="006401CD" w:rsidRDefault="006401CD">
      <w:pPr>
        <w:spacing w:line="360" w:lineRule="auto"/>
        <w:ind w:firstLineChars="196" w:firstLine="472"/>
        <w:rPr>
          <w:b/>
          <w:sz w:val="24"/>
        </w:rPr>
      </w:pPr>
    </w:p>
    <w:p w:rsidR="006401CD" w:rsidRDefault="006401CD">
      <w:pPr>
        <w:spacing w:line="360" w:lineRule="auto"/>
        <w:ind w:firstLineChars="196" w:firstLine="472"/>
        <w:rPr>
          <w:b/>
          <w:sz w:val="24"/>
        </w:rPr>
      </w:pPr>
    </w:p>
    <w:p w:rsidR="006401CD" w:rsidRDefault="006401CD">
      <w:pPr>
        <w:spacing w:line="360" w:lineRule="auto"/>
        <w:ind w:firstLineChars="196" w:firstLine="472"/>
        <w:rPr>
          <w:b/>
          <w:sz w:val="24"/>
        </w:rPr>
      </w:pPr>
    </w:p>
    <w:p w:rsidR="006401CD" w:rsidRDefault="00F11AA5">
      <w:pPr>
        <w:rPr>
          <w:rFonts w:ascii="宋体" w:hAnsi="宋体"/>
          <w:b/>
          <w:sz w:val="28"/>
          <w:szCs w:val="28"/>
        </w:rPr>
      </w:pPr>
      <w:bookmarkStart w:id="126" w:name="_Toc394049888"/>
      <w:r>
        <w:rPr>
          <w:rFonts w:ascii="宋体" w:hAnsi="宋体" w:hint="eastAsia"/>
          <w:b/>
          <w:sz w:val="28"/>
          <w:szCs w:val="28"/>
        </w:rPr>
        <w:t>附件2、报价函格式</w:t>
      </w:r>
      <w:bookmarkEnd w:id="126"/>
    </w:p>
    <w:p w:rsidR="006401CD" w:rsidRDefault="00F11AA5">
      <w:pPr>
        <w:spacing w:line="360" w:lineRule="auto"/>
        <w:jc w:val="center"/>
        <w:rPr>
          <w:b/>
          <w:sz w:val="32"/>
          <w:szCs w:val="32"/>
        </w:rPr>
      </w:pPr>
      <w:bookmarkStart w:id="127" w:name="_Toc322072561"/>
      <w:bookmarkStart w:id="128" w:name="_Toc185307782"/>
      <w:r>
        <w:rPr>
          <w:rFonts w:hint="eastAsia"/>
          <w:b/>
          <w:sz w:val="32"/>
          <w:szCs w:val="32"/>
        </w:rPr>
        <w:t>报价</w:t>
      </w:r>
      <w:r>
        <w:rPr>
          <w:rFonts w:hint="eastAsia"/>
          <w:b/>
          <w:sz w:val="32"/>
          <w:szCs w:val="32"/>
        </w:rPr>
        <w:t xml:space="preserve"> </w:t>
      </w:r>
      <w:r>
        <w:rPr>
          <w:rFonts w:hint="eastAsia"/>
          <w:b/>
          <w:sz w:val="32"/>
          <w:szCs w:val="32"/>
        </w:rPr>
        <w:t>函</w:t>
      </w:r>
      <w:bookmarkEnd w:id="127"/>
      <w:bookmarkEnd w:id="128"/>
    </w:p>
    <w:p w:rsidR="006401CD" w:rsidRDefault="00F11AA5">
      <w:pPr>
        <w:spacing w:line="360" w:lineRule="auto"/>
        <w:rPr>
          <w:sz w:val="24"/>
        </w:rPr>
      </w:pPr>
      <w:r>
        <w:rPr>
          <w:rFonts w:hint="eastAsia"/>
          <w:sz w:val="24"/>
        </w:rPr>
        <w:t>致：</w:t>
      </w:r>
      <w:r>
        <w:rPr>
          <w:rFonts w:ascii="宋体" w:hAnsi="宋体" w:hint="eastAsia"/>
          <w:sz w:val="24"/>
        </w:rPr>
        <w:t>中农威特生物科技股份有限公司：</w:t>
      </w:r>
    </w:p>
    <w:p w:rsidR="006401CD" w:rsidRDefault="00F11AA5">
      <w:pPr>
        <w:spacing w:line="360" w:lineRule="auto"/>
        <w:jc w:val="left"/>
        <w:rPr>
          <w:sz w:val="24"/>
        </w:rPr>
      </w:pPr>
      <w:r>
        <w:rPr>
          <w:rFonts w:hint="eastAsia"/>
          <w:sz w:val="24"/>
        </w:rPr>
        <w:t>根</w:t>
      </w:r>
      <w:r>
        <w:rPr>
          <w:rFonts w:ascii="宋体" w:hAnsi="宋体" w:hint="eastAsia"/>
          <w:sz w:val="24"/>
        </w:rPr>
        <w:t>据已收到的项目编号为</w:t>
      </w:r>
      <w:r w:rsidRPr="00D26F0E">
        <w:rPr>
          <w:rFonts w:ascii="宋体" w:hAnsi="宋体" w:hint="eastAsia"/>
          <w:b/>
          <w:color w:val="984806" w:themeColor="accent6" w:themeShade="80"/>
          <w:sz w:val="24"/>
        </w:rPr>
        <w:t>“ZNWT-WLGYB-2019-02</w:t>
      </w:r>
      <w:r w:rsidR="00D26F0E" w:rsidRPr="00D26F0E">
        <w:rPr>
          <w:rFonts w:ascii="宋体" w:hAnsi="宋体" w:hint="eastAsia"/>
          <w:b/>
          <w:color w:val="984806" w:themeColor="accent6" w:themeShade="80"/>
          <w:sz w:val="24"/>
        </w:rPr>
        <w:t>8</w:t>
      </w:r>
      <w:r w:rsidRPr="00D26F0E">
        <w:rPr>
          <w:rFonts w:ascii="宋体" w:hAnsi="宋体" w:hint="eastAsia"/>
          <w:b/>
          <w:color w:val="984806" w:themeColor="accent6" w:themeShade="80"/>
          <w:sz w:val="24"/>
        </w:rPr>
        <w:t>”中农威特生物科技股份有限公司生产部</w:t>
      </w:r>
      <w:r w:rsidR="00F60AAE" w:rsidRPr="00F60AAE">
        <w:rPr>
          <w:rFonts w:ascii="宋体" w:hAnsi="宋体" w:hint="eastAsia"/>
          <w:b/>
          <w:color w:val="984806" w:themeColor="accent6" w:themeShade="80"/>
          <w:sz w:val="24"/>
        </w:rPr>
        <w:t>阿法拉伐</w:t>
      </w:r>
      <w:r w:rsidR="00D26F0E" w:rsidRPr="00D26F0E">
        <w:rPr>
          <w:rFonts w:ascii="宋体" w:hAnsi="宋体" w:hint="eastAsia"/>
          <w:b/>
          <w:color w:val="984806" w:themeColor="accent6" w:themeShade="80"/>
          <w:sz w:val="24"/>
        </w:rPr>
        <w:t>离心机维修包</w:t>
      </w:r>
      <w:r>
        <w:rPr>
          <w:rFonts w:ascii="宋体" w:hAnsi="宋体" w:hint="eastAsia"/>
          <w:sz w:val="24"/>
        </w:rPr>
        <w:t>单一</w:t>
      </w:r>
      <w:r>
        <w:rPr>
          <w:rFonts w:hint="eastAsia"/>
          <w:sz w:val="24"/>
        </w:rPr>
        <w:t>来源采购文件，我单位经认真研究上述单一来源采购文件，决定参加本次谈判。我方提交谈判文件正本</w:t>
      </w:r>
      <w:r>
        <w:rPr>
          <w:sz w:val="24"/>
          <w:u w:val="single"/>
        </w:rPr>
        <w:t xml:space="preserve">  1   </w:t>
      </w:r>
      <w:r>
        <w:rPr>
          <w:rFonts w:hint="eastAsia"/>
          <w:sz w:val="24"/>
        </w:rPr>
        <w:t>份、副本</w:t>
      </w:r>
      <w:r>
        <w:rPr>
          <w:sz w:val="24"/>
          <w:u w:val="single"/>
        </w:rPr>
        <w:t xml:space="preserve">   1  </w:t>
      </w:r>
      <w:r>
        <w:rPr>
          <w:rFonts w:hint="eastAsia"/>
          <w:sz w:val="24"/>
        </w:rPr>
        <w:t>份并保证其真实性。我方愿承担该项目的实施和保修任务，履行单一来源采购文件中对中标单位的要求和应承担的责任和义务。同时我方郑重做出如下声明：</w:t>
      </w:r>
    </w:p>
    <w:p w:rsidR="006401CD" w:rsidRDefault="00F11AA5">
      <w:pPr>
        <w:spacing w:line="360" w:lineRule="auto"/>
        <w:ind w:firstLineChars="200" w:firstLine="480"/>
        <w:rPr>
          <w:rFonts w:ascii="宋体" w:hAnsi="宋体"/>
          <w:sz w:val="24"/>
        </w:rPr>
      </w:pPr>
      <w:r>
        <w:rPr>
          <w:rFonts w:ascii="宋体" w:hAnsi="宋体" w:hint="eastAsia"/>
          <w:sz w:val="24"/>
        </w:rPr>
        <w:t>1、我方完全接受单一来源采购文件中的内容，并将按单一来源采购文件的规定履行责任、义务。</w:t>
      </w:r>
    </w:p>
    <w:p w:rsidR="006401CD" w:rsidRDefault="00F11AA5">
      <w:pPr>
        <w:spacing w:line="360" w:lineRule="auto"/>
        <w:ind w:firstLineChars="200" w:firstLine="480"/>
        <w:rPr>
          <w:rFonts w:ascii="宋体" w:hAnsi="宋体"/>
          <w:sz w:val="24"/>
        </w:rPr>
      </w:pPr>
      <w:r>
        <w:rPr>
          <w:rFonts w:ascii="宋体" w:hAnsi="宋体" w:hint="eastAsia"/>
          <w:sz w:val="24"/>
        </w:rPr>
        <w:t>2、我方已详细审查全部单一来源采购文件，包括修改文件、参考资料及有关附件，无其他不明事项。</w:t>
      </w:r>
    </w:p>
    <w:p w:rsidR="006401CD" w:rsidRDefault="00F11AA5">
      <w:pPr>
        <w:spacing w:line="360" w:lineRule="auto"/>
        <w:ind w:firstLineChars="200" w:firstLine="480"/>
        <w:rPr>
          <w:rFonts w:ascii="宋体" w:hAnsi="宋体"/>
          <w:sz w:val="24"/>
        </w:rPr>
      </w:pPr>
      <w:r>
        <w:rPr>
          <w:rFonts w:ascii="宋体" w:hAnsi="宋体" w:hint="eastAsia"/>
          <w:sz w:val="24"/>
        </w:rPr>
        <w:t>3、我方同意提供贵方可能要求的与报价有关的任何证据或资料。</w:t>
      </w:r>
    </w:p>
    <w:p w:rsidR="006401CD" w:rsidRDefault="00F11AA5">
      <w:pPr>
        <w:spacing w:line="360" w:lineRule="auto"/>
        <w:ind w:firstLineChars="200" w:firstLine="480"/>
        <w:rPr>
          <w:rFonts w:ascii="宋体" w:hAnsi="宋体"/>
          <w:sz w:val="24"/>
        </w:rPr>
      </w:pPr>
      <w:r>
        <w:rPr>
          <w:rFonts w:ascii="宋体" w:hAnsi="宋体" w:hint="eastAsia"/>
          <w:sz w:val="24"/>
        </w:rPr>
        <w:t>4、如果我方中标，我方将按要求签订、履行合同，承担责任、义务。</w:t>
      </w:r>
    </w:p>
    <w:p w:rsidR="006401CD" w:rsidRDefault="00F11AA5">
      <w:pPr>
        <w:spacing w:line="360" w:lineRule="auto"/>
        <w:ind w:firstLineChars="200" w:firstLine="480"/>
        <w:rPr>
          <w:rFonts w:ascii="宋体" w:hAnsi="宋体"/>
          <w:sz w:val="24"/>
        </w:rPr>
      </w:pPr>
      <w:r>
        <w:rPr>
          <w:rFonts w:ascii="宋体" w:hAnsi="宋体" w:hint="eastAsia"/>
          <w:sz w:val="24"/>
        </w:rPr>
        <w:t>5、我方同意所递交的谈判文件在一年内的报价有效期内有效，在此期间我方将受此约束。</w:t>
      </w:r>
    </w:p>
    <w:p w:rsidR="006401CD" w:rsidRDefault="00F11AA5">
      <w:pPr>
        <w:spacing w:line="360" w:lineRule="auto"/>
        <w:ind w:firstLineChars="200" w:firstLine="480"/>
        <w:rPr>
          <w:rFonts w:ascii="宋体" w:hAnsi="宋体"/>
          <w:sz w:val="24"/>
        </w:rPr>
      </w:pPr>
      <w:r>
        <w:rPr>
          <w:rFonts w:ascii="宋体" w:hAnsi="宋体" w:hint="eastAsia"/>
          <w:sz w:val="24"/>
        </w:rPr>
        <w:t>6、报价有关的一切资金往来请使用以下账户：</w:t>
      </w:r>
    </w:p>
    <w:p w:rsidR="006401CD" w:rsidRDefault="00F11AA5">
      <w:pPr>
        <w:spacing w:line="360" w:lineRule="auto"/>
        <w:ind w:firstLineChars="375" w:firstLine="900"/>
        <w:rPr>
          <w:rFonts w:ascii="宋体" w:hAnsi="宋体"/>
          <w:sz w:val="24"/>
        </w:rPr>
      </w:pPr>
      <w:r>
        <w:rPr>
          <w:rFonts w:ascii="宋体" w:hAnsi="宋体" w:hint="eastAsia"/>
          <w:sz w:val="24"/>
        </w:rPr>
        <w:t>开户行：</w:t>
      </w:r>
    </w:p>
    <w:p w:rsidR="006401CD" w:rsidRDefault="00F11AA5">
      <w:pPr>
        <w:spacing w:line="360" w:lineRule="auto"/>
        <w:ind w:firstLineChars="375" w:firstLine="900"/>
        <w:rPr>
          <w:rFonts w:ascii="宋体" w:hAnsi="宋体"/>
          <w:sz w:val="24"/>
        </w:rPr>
      </w:pPr>
      <w:r>
        <w:rPr>
          <w:rFonts w:ascii="宋体" w:hAnsi="宋体" w:hint="eastAsia"/>
          <w:sz w:val="24"/>
        </w:rPr>
        <w:t>户  名：</w:t>
      </w:r>
    </w:p>
    <w:p w:rsidR="006401CD" w:rsidRDefault="00F11AA5">
      <w:pPr>
        <w:spacing w:line="360" w:lineRule="auto"/>
        <w:ind w:firstLineChars="350" w:firstLine="840"/>
        <w:rPr>
          <w:rFonts w:ascii="宋体" w:hAnsi="宋体"/>
          <w:sz w:val="24"/>
        </w:rPr>
      </w:pPr>
      <w:r>
        <w:rPr>
          <w:rFonts w:ascii="宋体" w:hAnsi="宋体" w:hint="eastAsia"/>
          <w:sz w:val="24"/>
        </w:rPr>
        <w:t>账  号：</w:t>
      </w:r>
    </w:p>
    <w:p w:rsidR="006401CD" w:rsidRDefault="00F11AA5">
      <w:pPr>
        <w:spacing w:line="360" w:lineRule="auto"/>
        <w:ind w:firstLineChars="200" w:firstLine="480"/>
        <w:rPr>
          <w:rFonts w:ascii="宋体" w:hAnsi="宋体"/>
          <w:sz w:val="24"/>
        </w:rPr>
      </w:pPr>
      <w:r>
        <w:rPr>
          <w:rFonts w:ascii="宋体" w:hAnsi="宋体" w:hint="eastAsia"/>
          <w:sz w:val="24"/>
        </w:rPr>
        <w:t>7、报价有关的一切正式信函请使用以下地址：</w:t>
      </w:r>
    </w:p>
    <w:p w:rsidR="006401CD" w:rsidRDefault="00F11AA5">
      <w:pPr>
        <w:spacing w:line="360" w:lineRule="auto"/>
        <w:ind w:firstLineChars="375" w:firstLine="900"/>
        <w:rPr>
          <w:rFonts w:ascii="宋体" w:hAnsi="宋体"/>
          <w:sz w:val="24"/>
        </w:rPr>
      </w:pPr>
      <w:r>
        <w:rPr>
          <w:rFonts w:ascii="宋体" w:hAnsi="宋体" w:hint="eastAsia"/>
          <w:sz w:val="24"/>
        </w:rPr>
        <w:t>地      址：</w:t>
      </w:r>
    </w:p>
    <w:p w:rsidR="006401CD" w:rsidRDefault="00F11AA5">
      <w:pPr>
        <w:spacing w:line="360" w:lineRule="auto"/>
        <w:ind w:firstLineChars="375" w:firstLine="900"/>
        <w:rPr>
          <w:sz w:val="24"/>
        </w:rPr>
      </w:pPr>
      <w:r>
        <w:rPr>
          <w:rFonts w:hint="eastAsia"/>
          <w:sz w:val="24"/>
        </w:rPr>
        <w:t>邮编：</w:t>
      </w:r>
    </w:p>
    <w:p w:rsidR="006401CD" w:rsidRDefault="00F11AA5">
      <w:pPr>
        <w:spacing w:line="360" w:lineRule="auto"/>
        <w:ind w:firstLineChars="375" w:firstLine="900"/>
        <w:rPr>
          <w:sz w:val="24"/>
        </w:rPr>
      </w:pPr>
      <w:r>
        <w:rPr>
          <w:rFonts w:hint="eastAsia"/>
          <w:sz w:val="24"/>
        </w:rPr>
        <w:t>电话：</w:t>
      </w:r>
    </w:p>
    <w:p w:rsidR="006401CD" w:rsidRDefault="00F11AA5">
      <w:pPr>
        <w:spacing w:line="360" w:lineRule="auto"/>
        <w:ind w:firstLineChars="375" w:firstLine="900"/>
        <w:rPr>
          <w:sz w:val="24"/>
          <w:u w:val="single"/>
        </w:rPr>
      </w:pPr>
      <w:r>
        <w:rPr>
          <w:rFonts w:hint="eastAsia"/>
          <w:sz w:val="24"/>
        </w:rPr>
        <w:t>单位公章：</w:t>
      </w:r>
    </w:p>
    <w:p w:rsidR="006401CD" w:rsidRDefault="00F11AA5">
      <w:pPr>
        <w:spacing w:line="360" w:lineRule="auto"/>
        <w:ind w:firstLineChars="375" w:firstLine="900"/>
        <w:rPr>
          <w:sz w:val="24"/>
        </w:rPr>
      </w:pPr>
      <w:r>
        <w:rPr>
          <w:rFonts w:hint="eastAsia"/>
          <w:sz w:val="24"/>
        </w:rPr>
        <w:t>法定代表人或授权代表人签字：</w:t>
      </w:r>
    </w:p>
    <w:p w:rsidR="006401CD" w:rsidRDefault="00F11AA5">
      <w:pPr>
        <w:spacing w:line="360" w:lineRule="auto"/>
        <w:ind w:firstLineChars="375" w:firstLine="900"/>
        <w:rPr>
          <w:rFonts w:ascii="宋体" w:hAnsi="宋体"/>
          <w:sz w:val="24"/>
        </w:rPr>
      </w:pPr>
      <w:r>
        <w:rPr>
          <w:rFonts w:hint="eastAsia"/>
          <w:sz w:val="24"/>
        </w:rPr>
        <w:lastRenderedPageBreak/>
        <w:t>年月日</w:t>
      </w:r>
    </w:p>
    <w:p w:rsidR="006401CD" w:rsidRDefault="006401CD">
      <w:pPr>
        <w:pStyle w:val="a8"/>
        <w:spacing w:line="360" w:lineRule="auto"/>
        <w:ind w:leftChars="47" w:left="99" w:right="960" w:firstLineChars="200" w:firstLine="480"/>
        <w:rPr>
          <w:sz w:val="24"/>
        </w:rPr>
      </w:pPr>
      <w:bookmarkStart w:id="129" w:name="_Toc174336159"/>
    </w:p>
    <w:p w:rsidR="006401CD" w:rsidRDefault="006401CD"/>
    <w:p w:rsidR="006401CD" w:rsidRDefault="006401CD"/>
    <w:p w:rsidR="006401CD" w:rsidRDefault="006401CD">
      <w:pPr>
        <w:spacing w:line="360" w:lineRule="auto"/>
      </w:pPr>
    </w:p>
    <w:p w:rsidR="006401CD" w:rsidRDefault="00F11AA5">
      <w:pPr>
        <w:rPr>
          <w:rFonts w:ascii="宋体" w:hAnsi="宋体"/>
          <w:b/>
          <w:sz w:val="28"/>
          <w:szCs w:val="28"/>
        </w:rPr>
      </w:pPr>
      <w:bookmarkStart w:id="130" w:name="_Toc394049889"/>
      <w:bookmarkStart w:id="131" w:name="_Toc322072562"/>
      <w:r>
        <w:rPr>
          <w:rFonts w:ascii="宋体" w:hAnsi="宋体" w:hint="eastAsia"/>
          <w:b/>
          <w:sz w:val="28"/>
          <w:szCs w:val="28"/>
        </w:rPr>
        <w:t>附件3、法人（企业负责人）授权函格式</w:t>
      </w:r>
      <w:bookmarkEnd w:id="130"/>
      <w:bookmarkEnd w:id="131"/>
    </w:p>
    <w:p w:rsidR="006401CD" w:rsidRDefault="00F11AA5">
      <w:pPr>
        <w:spacing w:line="360" w:lineRule="auto"/>
        <w:jc w:val="center"/>
        <w:rPr>
          <w:b/>
          <w:sz w:val="32"/>
          <w:szCs w:val="32"/>
        </w:rPr>
      </w:pPr>
      <w:bookmarkStart w:id="132" w:name="_Toc322072563"/>
      <w:r>
        <w:rPr>
          <w:rFonts w:hint="eastAsia"/>
          <w:b/>
          <w:sz w:val="32"/>
          <w:szCs w:val="32"/>
        </w:rPr>
        <w:t>法人（企业负责人）授权函</w:t>
      </w:r>
      <w:bookmarkEnd w:id="129"/>
      <w:bookmarkEnd w:id="132"/>
    </w:p>
    <w:p w:rsidR="006401CD" w:rsidRDefault="00F11AA5">
      <w:pPr>
        <w:spacing w:line="360" w:lineRule="auto"/>
        <w:rPr>
          <w:sz w:val="24"/>
        </w:rPr>
      </w:pPr>
      <w:r>
        <w:rPr>
          <w:rFonts w:hint="eastAsia"/>
          <w:sz w:val="24"/>
        </w:rPr>
        <w:t>致：中农威特生物科技股份有限公司：</w:t>
      </w:r>
    </w:p>
    <w:p w:rsidR="006401CD" w:rsidRDefault="00F11AA5">
      <w:pPr>
        <w:spacing w:line="360" w:lineRule="auto"/>
        <w:ind w:firstLineChars="200" w:firstLine="480"/>
        <w:rPr>
          <w:sz w:val="24"/>
        </w:rPr>
      </w:pPr>
      <w:bookmarkStart w:id="133" w:name="_Toc322072564"/>
      <w:r>
        <w:rPr>
          <w:rFonts w:hint="eastAsia"/>
          <w:sz w:val="24"/>
        </w:rPr>
        <w:t>本授权函声明：</w:t>
      </w:r>
      <w:r>
        <w:rPr>
          <w:rFonts w:hint="eastAsia"/>
          <w:sz w:val="24"/>
          <w:u w:val="single"/>
        </w:rPr>
        <w:t>（供应商全称）</w:t>
      </w:r>
      <w:r>
        <w:rPr>
          <w:rFonts w:hint="eastAsia"/>
          <w:sz w:val="24"/>
        </w:rPr>
        <w:t>任命（被授权人姓名、职务）为我公司的授权代表人，参与项目</w:t>
      </w:r>
      <w:r>
        <w:rPr>
          <w:rFonts w:hint="eastAsia"/>
          <w:b/>
          <w:sz w:val="24"/>
        </w:rPr>
        <w:t>编号为</w:t>
      </w:r>
      <w:r w:rsidR="00D26F0E" w:rsidRPr="00D26F0E">
        <w:rPr>
          <w:rFonts w:ascii="宋体" w:hAnsi="宋体" w:hint="eastAsia"/>
          <w:b/>
          <w:color w:val="984806" w:themeColor="accent6" w:themeShade="80"/>
          <w:sz w:val="24"/>
        </w:rPr>
        <w:t>“ZNWT-WLGYB-2019-028”中农威特生物科技股份有限公司生产部</w:t>
      </w:r>
      <w:r w:rsidR="00F60AAE" w:rsidRPr="00F60AAE">
        <w:rPr>
          <w:rFonts w:ascii="宋体" w:hAnsi="宋体" w:hint="eastAsia"/>
          <w:b/>
          <w:color w:val="984806" w:themeColor="accent6" w:themeShade="80"/>
          <w:sz w:val="24"/>
        </w:rPr>
        <w:t>阿法拉伐</w:t>
      </w:r>
      <w:r w:rsidR="00D26F0E" w:rsidRPr="00D26F0E">
        <w:rPr>
          <w:rFonts w:ascii="宋体" w:hAnsi="宋体" w:hint="eastAsia"/>
          <w:b/>
          <w:color w:val="984806" w:themeColor="accent6" w:themeShade="80"/>
          <w:sz w:val="24"/>
        </w:rPr>
        <w:t>离心机维修包</w:t>
      </w:r>
      <w:r>
        <w:rPr>
          <w:rFonts w:ascii="宋体" w:hAnsi="宋体" w:hint="eastAsia"/>
          <w:sz w:val="24"/>
        </w:rPr>
        <w:t>单一来源谈判</w:t>
      </w:r>
      <w:r>
        <w:rPr>
          <w:rFonts w:hint="eastAsia"/>
          <w:sz w:val="24"/>
        </w:rPr>
        <w:t>活动，以供应商的名义签署谈判文件、进行合同单一来源采购、签署合同和全权处理与之有关的一切事务。</w:t>
      </w:r>
      <w:bookmarkEnd w:id="133"/>
    </w:p>
    <w:p w:rsidR="006401CD" w:rsidRDefault="006401CD">
      <w:pPr>
        <w:spacing w:line="360" w:lineRule="auto"/>
        <w:rPr>
          <w:sz w:val="24"/>
        </w:rPr>
      </w:pPr>
    </w:p>
    <w:p w:rsidR="006401CD" w:rsidRDefault="00F11AA5">
      <w:pPr>
        <w:spacing w:line="360" w:lineRule="auto"/>
        <w:rPr>
          <w:sz w:val="24"/>
        </w:rPr>
      </w:pPr>
      <w:r>
        <w:rPr>
          <w:rFonts w:hint="eastAsia"/>
          <w:sz w:val="24"/>
        </w:rPr>
        <w:t>特签字如下，以资证明。</w:t>
      </w:r>
    </w:p>
    <w:p w:rsidR="006401CD" w:rsidRDefault="006401CD">
      <w:pPr>
        <w:spacing w:line="360" w:lineRule="auto"/>
        <w:rPr>
          <w:sz w:val="24"/>
        </w:rPr>
      </w:pPr>
    </w:p>
    <w:p w:rsidR="006401CD" w:rsidRDefault="00F11AA5">
      <w:pPr>
        <w:spacing w:line="360" w:lineRule="auto"/>
        <w:rPr>
          <w:sz w:val="24"/>
        </w:rPr>
      </w:pPr>
      <w:r>
        <w:rPr>
          <w:rFonts w:hint="eastAsia"/>
          <w:sz w:val="24"/>
        </w:rPr>
        <w:t>供应商名称：（公章）</w:t>
      </w:r>
    </w:p>
    <w:p w:rsidR="006401CD" w:rsidRDefault="00F11AA5">
      <w:pPr>
        <w:spacing w:line="360" w:lineRule="auto"/>
        <w:rPr>
          <w:sz w:val="24"/>
        </w:rPr>
      </w:pPr>
      <w:r>
        <w:rPr>
          <w:rFonts w:hint="eastAsia"/>
          <w:sz w:val="24"/>
        </w:rPr>
        <w:t>供应商地址：</w:t>
      </w:r>
    </w:p>
    <w:p w:rsidR="006401CD" w:rsidRDefault="00F11AA5">
      <w:pPr>
        <w:spacing w:line="360" w:lineRule="auto"/>
        <w:rPr>
          <w:sz w:val="24"/>
        </w:rPr>
      </w:pPr>
      <w:r>
        <w:rPr>
          <w:rFonts w:hint="eastAsia"/>
          <w:sz w:val="24"/>
        </w:rPr>
        <w:t>法定代表人（企业负责人）：（签字或印章）</w:t>
      </w:r>
    </w:p>
    <w:p w:rsidR="006401CD" w:rsidRDefault="00F11AA5">
      <w:pPr>
        <w:spacing w:line="360" w:lineRule="auto"/>
        <w:rPr>
          <w:sz w:val="24"/>
        </w:rPr>
      </w:pPr>
      <w:r>
        <w:rPr>
          <w:rFonts w:hint="eastAsia"/>
          <w:sz w:val="24"/>
        </w:rPr>
        <w:t>被授权人：（签字或印章）：</w:t>
      </w:r>
    </w:p>
    <w:p w:rsidR="006401CD" w:rsidRDefault="006401CD">
      <w:pPr>
        <w:spacing w:line="360" w:lineRule="auto"/>
        <w:rPr>
          <w:sz w:val="24"/>
        </w:rPr>
      </w:pPr>
    </w:p>
    <w:p w:rsidR="006401CD" w:rsidRDefault="00F11AA5">
      <w:pPr>
        <w:spacing w:line="360" w:lineRule="auto"/>
        <w:rPr>
          <w:sz w:val="24"/>
        </w:rPr>
      </w:pPr>
      <w:r>
        <w:rPr>
          <w:rFonts w:hint="eastAsia"/>
          <w:sz w:val="24"/>
        </w:rPr>
        <w:t>授权日期：年月日</w:t>
      </w:r>
    </w:p>
    <w:p w:rsidR="006401CD" w:rsidRDefault="006401CD">
      <w:pPr>
        <w:spacing w:line="360" w:lineRule="auto"/>
        <w:rPr>
          <w:b/>
          <w:sz w:val="24"/>
        </w:rPr>
      </w:pPr>
    </w:p>
    <w:p w:rsidR="006401CD" w:rsidRDefault="006401CD">
      <w:pPr>
        <w:spacing w:line="360" w:lineRule="auto"/>
        <w:rPr>
          <w:b/>
          <w:sz w:val="24"/>
        </w:rPr>
      </w:pPr>
    </w:p>
    <w:p w:rsidR="006401CD" w:rsidRDefault="006401CD">
      <w:pPr>
        <w:spacing w:line="360" w:lineRule="auto"/>
        <w:rPr>
          <w:b/>
          <w:sz w:val="24"/>
        </w:rPr>
      </w:pPr>
    </w:p>
    <w:p w:rsidR="006401CD" w:rsidRDefault="006401CD">
      <w:pPr>
        <w:spacing w:line="360" w:lineRule="auto"/>
        <w:rPr>
          <w:b/>
          <w:sz w:val="24"/>
        </w:rPr>
      </w:pPr>
    </w:p>
    <w:p w:rsidR="006401CD" w:rsidRDefault="006401CD">
      <w:pPr>
        <w:spacing w:line="360" w:lineRule="auto"/>
        <w:rPr>
          <w:b/>
          <w:sz w:val="24"/>
        </w:rPr>
      </w:pPr>
    </w:p>
    <w:p w:rsidR="006401CD" w:rsidRDefault="006401CD">
      <w:pPr>
        <w:spacing w:line="360" w:lineRule="auto"/>
        <w:rPr>
          <w:b/>
          <w:sz w:val="24"/>
        </w:rPr>
      </w:pPr>
    </w:p>
    <w:p w:rsidR="006401CD" w:rsidRDefault="006401CD">
      <w:pPr>
        <w:spacing w:line="360" w:lineRule="auto"/>
        <w:rPr>
          <w:b/>
          <w:sz w:val="24"/>
        </w:rPr>
      </w:pPr>
    </w:p>
    <w:p w:rsidR="006401CD" w:rsidRDefault="006401CD">
      <w:pPr>
        <w:spacing w:line="360" w:lineRule="auto"/>
        <w:rPr>
          <w:b/>
          <w:sz w:val="24"/>
        </w:rPr>
      </w:pPr>
    </w:p>
    <w:p w:rsidR="006401CD" w:rsidRDefault="006401CD">
      <w:pPr>
        <w:spacing w:line="360" w:lineRule="auto"/>
        <w:rPr>
          <w:b/>
          <w:sz w:val="24"/>
        </w:rPr>
      </w:pPr>
    </w:p>
    <w:p w:rsidR="006401CD" w:rsidRDefault="006401CD">
      <w:pPr>
        <w:spacing w:line="360" w:lineRule="auto"/>
        <w:rPr>
          <w:b/>
          <w:sz w:val="24"/>
        </w:rPr>
      </w:pPr>
    </w:p>
    <w:p w:rsidR="006401CD" w:rsidRDefault="006401CD">
      <w:pPr>
        <w:spacing w:line="360" w:lineRule="auto"/>
        <w:rPr>
          <w:b/>
          <w:sz w:val="24"/>
        </w:rPr>
      </w:pPr>
    </w:p>
    <w:p w:rsidR="006401CD" w:rsidRDefault="006401CD">
      <w:pPr>
        <w:spacing w:line="360" w:lineRule="auto"/>
        <w:rPr>
          <w:b/>
          <w:sz w:val="24"/>
        </w:rPr>
      </w:pPr>
    </w:p>
    <w:p w:rsidR="006401CD" w:rsidRDefault="006401CD">
      <w:pPr>
        <w:spacing w:line="360" w:lineRule="auto"/>
        <w:rPr>
          <w:b/>
          <w:sz w:val="24"/>
        </w:rPr>
      </w:pPr>
    </w:p>
    <w:p w:rsidR="006401CD" w:rsidRDefault="006401CD">
      <w:pPr>
        <w:spacing w:line="360" w:lineRule="auto"/>
        <w:rPr>
          <w:b/>
          <w:sz w:val="24"/>
        </w:rPr>
      </w:pPr>
    </w:p>
    <w:p w:rsidR="006401CD" w:rsidRDefault="006401CD">
      <w:pPr>
        <w:spacing w:line="360" w:lineRule="auto"/>
        <w:rPr>
          <w:b/>
          <w:sz w:val="24"/>
        </w:rPr>
      </w:pPr>
    </w:p>
    <w:p w:rsidR="006401CD" w:rsidRDefault="006401CD">
      <w:pPr>
        <w:spacing w:line="360" w:lineRule="auto"/>
        <w:rPr>
          <w:b/>
          <w:sz w:val="24"/>
        </w:rPr>
      </w:pPr>
    </w:p>
    <w:p w:rsidR="006401CD" w:rsidRDefault="00F11AA5">
      <w:pPr>
        <w:rPr>
          <w:rFonts w:ascii="宋体" w:hAnsi="宋体"/>
          <w:b/>
          <w:sz w:val="28"/>
          <w:szCs w:val="28"/>
        </w:rPr>
      </w:pPr>
      <w:bookmarkStart w:id="134" w:name="_Toc394049890"/>
      <w:r>
        <w:rPr>
          <w:rFonts w:ascii="宋体" w:hAnsi="宋体" w:hint="eastAsia"/>
          <w:b/>
          <w:sz w:val="28"/>
          <w:szCs w:val="28"/>
        </w:rPr>
        <w:t>附件4、生产厂家授权函格式</w:t>
      </w:r>
      <w:bookmarkEnd w:id="134"/>
    </w:p>
    <w:p w:rsidR="006401CD" w:rsidRDefault="00F11AA5">
      <w:pPr>
        <w:jc w:val="center"/>
        <w:rPr>
          <w:b/>
          <w:sz w:val="28"/>
          <w:szCs w:val="28"/>
        </w:rPr>
      </w:pPr>
      <w:r>
        <w:rPr>
          <w:rFonts w:hint="eastAsia"/>
          <w:b/>
          <w:sz w:val="28"/>
          <w:szCs w:val="28"/>
        </w:rPr>
        <w:t>生产厂家授权函</w:t>
      </w:r>
    </w:p>
    <w:p w:rsidR="006401CD" w:rsidRDefault="00F11AA5">
      <w:pPr>
        <w:topLinePunct/>
        <w:spacing w:line="520" w:lineRule="exact"/>
        <w:rPr>
          <w:sz w:val="24"/>
        </w:rPr>
      </w:pPr>
      <w:r>
        <w:rPr>
          <w:rFonts w:ascii="宋体" w:hAnsi="宋体" w:hint="eastAsia"/>
          <w:sz w:val="24"/>
        </w:rPr>
        <w:t>致 ：</w:t>
      </w:r>
      <w:r>
        <w:rPr>
          <w:rFonts w:hint="eastAsia"/>
          <w:sz w:val="24"/>
        </w:rPr>
        <w:t>中农威特生物科技股份有限公司：</w:t>
      </w:r>
    </w:p>
    <w:p w:rsidR="006401CD" w:rsidRDefault="00F11AA5" w:rsidP="00F60AAE">
      <w:pPr>
        <w:topLinePunct/>
        <w:spacing w:beforeLines="100" w:line="600" w:lineRule="exact"/>
        <w:ind w:firstLine="480"/>
        <w:rPr>
          <w:rFonts w:ascii="宋体" w:hAnsi="宋体"/>
          <w:sz w:val="24"/>
        </w:rPr>
      </w:pPr>
      <w:r>
        <w:rPr>
          <w:rFonts w:ascii="宋体" w:hAnsi="宋体" w:hint="eastAsia"/>
          <w:sz w:val="24"/>
        </w:rPr>
        <w:t xml:space="preserve">关于贵方 </w:t>
      </w:r>
      <w:r w:rsidR="00D26F0E" w:rsidRPr="00D26F0E">
        <w:rPr>
          <w:rFonts w:ascii="宋体" w:hAnsi="宋体" w:hint="eastAsia"/>
          <w:color w:val="984806" w:themeColor="accent6" w:themeShade="80"/>
          <w:sz w:val="24"/>
        </w:rPr>
        <w:t>2019</w:t>
      </w:r>
      <w:r w:rsidRPr="00D26F0E">
        <w:rPr>
          <w:rFonts w:ascii="宋体" w:hAnsi="宋体" w:hint="eastAsia"/>
          <w:color w:val="984806" w:themeColor="accent6" w:themeShade="80"/>
          <w:sz w:val="24"/>
        </w:rPr>
        <w:t>年</w:t>
      </w:r>
      <w:r w:rsidR="00D26F0E" w:rsidRPr="00D26F0E">
        <w:rPr>
          <w:rFonts w:ascii="宋体" w:hAnsi="宋体" w:hint="eastAsia"/>
          <w:color w:val="984806" w:themeColor="accent6" w:themeShade="80"/>
          <w:sz w:val="24"/>
        </w:rPr>
        <w:t>7</w:t>
      </w:r>
      <w:r w:rsidRPr="00D26F0E">
        <w:rPr>
          <w:rFonts w:ascii="宋体" w:hAnsi="宋体" w:hint="eastAsia"/>
          <w:color w:val="984806" w:themeColor="accent6" w:themeShade="80"/>
          <w:sz w:val="24"/>
        </w:rPr>
        <w:t>月</w:t>
      </w:r>
      <w:r w:rsidR="00D26F0E" w:rsidRPr="00D26F0E">
        <w:rPr>
          <w:rFonts w:ascii="宋体" w:hAnsi="宋体" w:hint="eastAsia"/>
          <w:color w:val="984806" w:themeColor="accent6" w:themeShade="80"/>
          <w:sz w:val="24"/>
        </w:rPr>
        <w:t>23</w:t>
      </w:r>
      <w:r w:rsidRPr="00D26F0E">
        <w:rPr>
          <w:rFonts w:ascii="宋体" w:hAnsi="宋体" w:hint="eastAsia"/>
          <w:color w:val="984806" w:themeColor="accent6" w:themeShade="80"/>
          <w:sz w:val="24"/>
        </w:rPr>
        <w:t>日</w:t>
      </w:r>
      <w:r>
        <w:rPr>
          <w:rFonts w:ascii="宋体" w:hAnsi="宋体" w:hint="eastAsia"/>
          <w:sz w:val="24"/>
        </w:rPr>
        <w:t>就</w:t>
      </w:r>
      <w:r>
        <w:rPr>
          <w:rFonts w:hint="eastAsia"/>
          <w:b/>
          <w:sz w:val="24"/>
        </w:rPr>
        <w:t>“</w:t>
      </w:r>
      <w:r>
        <w:rPr>
          <w:rFonts w:ascii="宋体" w:hAnsi="宋体" w:hint="eastAsia"/>
          <w:b/>
          <w:sz w:val="24"/>
        </w:rPr>
        <w:t>中农威特生物科技股份有限公司</w:t>
      </w:r>
      <w:r w:rsidRPr="00D26F0E">
        <w:rPr>
          <w:rFonts w:ascii="宋体" w:hAnsi="宋体" w:hint="eastAsia"/>
          <w:b/>
          <w:color w:val="984806" w:themeColor="accent6" w:themeShade="80"/>
          <w:sz w:val="24"/>
        </w:rPr>
        <w:t>生产部</w:t>
      </w:r>
      <w:r w:rsidR="00F60AAE" w:rsidRPr="00F60AAE">
        <w:rPr>
          <w:rFonts w:ascii="宋体" w:hAnsi="宋体" w:hint="eastAsia"/>
          <w:b/>
          <w:color w:val="984806" w:themeColor="accent6" w:themeShade="80"/>
          <w:sz w:val="24"/>
        </w:rPr>
        <w:t>阿法拉伐</w:t>
      </w:r>
      <w:r w:rsidR="00D26F0E" w:rsidRPr="00D26F0E">
        <w:rPr>
          <w:rFonts w:ascii="宋体" w:hAnsi="宋体" w:hint="eastAsia"/>
          <w:b/>
          <w:color w:val="984806" w:themeColor="accent6" w:themeShade="80"/>
          <w:sz w:val="24"/>
        </w:rPr>
        <w:t>离心机维修包</w:t>
      </w:r>
      <w:r>
        <w:rPr>
          <w:rFonts w:ascii="宋体" w:hAnsi="宋体" w:hint="eastAsia"/>
          <w:b/>
          <w:sz w:val="24"/>
        </w:rPr>
        <w:t>单一来源谈判采购项目”</w:t>
      </w:r>
      <w:r>
        <w:rPr>
          <w:rFonts w:ascii="宋体" w:hAnsi="宋体" w:hint="eastAsia"/>
          <w:sz w:val="24"/>
        </w:rPr>
        <w:t>采购【</w:t>
      </w:r>
      <w:r>
        <w:rPr>
          <w:rFonts w:hint="eastAsia"/>
          <w:b/>
          <w:sz w:val="24"/>
        </w:rPr>
        <w:t>编号为</w:t>
      </w:r>
      <w:r w:rsidR="00D26F0E" w:rsidRPr="00D26F0E">
        <w:rPr>
          <w:rFonts w:ascii="宋体" w:hAnsi="宋体" w:hint="eastAsia"/>
          <w:b/>
          <w:color w:val="984806" w:themeColor="accent6" w:themeShade="80"/>
          <w:sz w:val="24"/>
        </w:rPr>
        <w:t>ZNWT-WLGYB-2019-028</w:t>
      </w:r>
      <w:r>
        <w:rPr>
          <w:rFonts w:ascii="宋体" w:hAnsi="宋体" w:hint="eastAsia"/>
          <w:color w:val="000000"/>
          <w:sz w:val="24"/>
        </w:rPr>
        <w:t>】事宜</w:t>
      </w:r>
      <w:r>
        <w:rPr>
          <w:rFonts w:ascii="宋体" w:hAnsi="宋体" w:hint="eastAsia"/>
          <w:sz w:val="24"/>
        </w:rPr>
        <w:t>，我公司作为单一来源谈判产品的生产厂家特授权(供应商名称)代理本公司产品进行谈判，并按贵方与(供应商名称)签订的合同要求，及时保质保量提供中标产品。</w:t>
      </w:r>
    </w:p>
    <w:p w:rsidR="006401CD" w:rsidRDefault="006401CD" w:rsidP="00F60AAE">
      <w:pPr>
        <w:topLinePunct/>
        <w:spacing w:beforeLines="50" w:line="520" w:lineRule="exact"/>
        <w:rPr>
          <w:rFonts w:ascii="宋体" w:hAnsi="宋体"/>
          <w:sz w:val="24"/>
        </w:rPr>
      </w:pPr>
    </w:p>
    <w:p w:rsidR="006401CD" w:rsidRDefault="006401CD">
      <w:pPr>
        <w:spacing w:line="520" w:lineRule="exact"/>
        <w:rPr>
          <w:rFonts w:ascii="宋体" w:hAnsi="宋体"/>
          <w:sz w:val="24"/>
        </w:rPr>
      </w:pPr>
    </w:p>
    <w:p w:rsidR="006401CD" w:rsidRDefault="006401CD">
      <w:pPr>
        <w:spacing w:line="520" w:lineRule="exact"/>
        <w:rPr>
          <w:rFonts w:ascii="宋体" w:hAnsi="宋体"/>
          <w:sz w:val="24"/>
        </w:rPr>
      </w:pPr>
    </w:p>
    <w:p w:rsidR="006401CD" w:rsidRDefault="006401CD">
      <w:pPr>
        <w:spacing w:line="520" w:lineRule="exact"/>
        <w:rPr>
          <w:sz w:val="24"/>
        </w:rPr>
      </w:pPr>
    </w:p>
    <w:p w:rsidR="006401CD" w:rsidRDefault="00F11AA5">
      <w:pPr>
        <w:spacing w:line="520" w:lineRule="exact"/>
        <w:rPr>
          <w:sz w:val="24"/>
          <w:u w:val="single"/>
        </w:rPr>
      </w:pPr>
      <w:r>
        <w:rPr>
          <w:rFonts w:hint="eastAsia"/>
          <w:sz w:val="24"/>
        </w:rPr>
        <w:t>授权厂家名称</w:t>
      </w:r>
      <w:r>
        <w:rPr>
          <w:sz w:val="24"/>
        </w:rPr>
        <w:t>(</w:t>
      </w:r>
      <w:r>
        <w:rPr>
          <w:rFonts w:hint="eastAsia"/>
          <w:sz w:val="24"/>
        </w:rPr>
        <w:t>盖章</w:t>
      </w:r>
      <w:r>
        <w:rPr>
          <w:sz w:val="24"/>
        </w:rPr>
        <w:t>)</w:t>
      </w:r>
      <w:r>
        <w:rPr>
          <w:rFonts w:hint="eastAsia"/>
          <w:sz w:val="24"/>
        </w:rPr>
        <w:t>：</w:t>
      </w:r>
    </w:p>
    <w:p w:rsidR="006401CD" w:rsidRDefault="006401CD">
      <w:pPr>
        <w:spacing w:line="520" w:lineRule="exact"/>
        <w:rPr>
          <w:sz w:val="24"/>
        </w:rPr>
      </w:pPr>
    </w:p>
    <w:p w:rsidR="006401CD" w:rsidRDefault="00F11AA5">
      <w:pPr>
        <w:spacing w:line="520" w:lineRule="exact"/>
        <w:rPr>
          <w:sz w:val="24"/>
        </w:rPr>
      </w:pPr>
      <w:r>
        <w:rPr>
          <w:rFonts w:hint="eastAsia"/>
          <w:sz w:val="24"/>
        </w:rPr>
        <w:t>法定代表人</w:t>
      </w:r>
      <w:r>
        <w:rPr>
          <w:sz w:val="24"/>
        </w:rPr>
        <w:t>(</w:t>
      </w:r>
      <w:r>
        <w:rPr>
          <w:rFonts w:hint="eastAsia"/>
          <w:sz w:val="24"/>
        </w:rPr>
        <w:t>签字</w:t>
      </w:r>
      <w:r>
        <w:rPr>
          <w:sz w:val="24"/>
        </w:rPr>
        <w:t>)</w:t>
      </w:r>
      <w:r>
        <w:rPr>
          <w:rFonts w:hint="eastAsia"/>
          <w:sz w:val="24"/>
        </w:rPr>
        <w:t>：</w:t>
      </w:r>
    </w:p>
    <w:p w:rsidR="006401CD" w:rsidRDefault="006401CD">
      <w:pPr>
        <w:spacing w:line="520" w:lineRule="exact"/>
        <w:rPr>
          <w:sz w:val="24"/>
        </w:rPr>
      </w:pPr>
    </w:p>
    <w:p w:rsidR="006401CD" w:rsidRDefault="00F11AA5">
      <w:pPr>
        <w:spacing w:line="360" w:lineRule="auto"/>
        <w:rPr>
          <w:b/>
          <w:sz w:val="24"/>
        </w:rPr>
      </w:pPr>
      <w:r>
        <w:rPr>
          <w:rFonts w:hint="eastAsia"/>
          <w:sz w:val="24"/>
        </w:rPr>
        <w:t>年月</w:t>
      </w:r>
    </w:p>
    <w:p w:rsidR="006401CD" w:rsidRDefault="006401CD">
      <w:pPr>
        <w:widowControl/>
        <w:spacing w:line="360" w:lineRule="auto"/>
        <w:jc w:val="left"/>
        <w:rPr>
          <w:b/>
          <w:sz w:val="24"/>
        </w:rPr>
        <w:sectPr w:rsidR="006401CD">
          <w:pgSz w:w="11907" w:h="16840"/>
          <w:pgMar w:top="1304" w:right="1361" w:bottom="1361" w:left="1418" w:header="851" w:footer="992" w:gutter="0"/>
          <w:pgNumType w:fmt="numberInDash"/>
          <w:cols w:space="720"/>
        </w:sectPr>
      </w:pPr>
    </w:p>
    <w:p w:rsidR="006401CD" w:rsidRDefault="00F11AA5">
      <w:pPr>
        <w:rPr>
          <w:rFonts w:ascii="宋体" w:hAnsi="宋体"/>
          <w:b/>
          <w:sz w:val="28"/>
          <w:szCs w:val="28"/>
        </w:rPr>
      </w:pPr>
      <w:bookmarkStart w:id="135" w:name="_Toc394049891"/>
      <w:bookmarkStart w:id="136" w:name="_Toc365386947"/>
      <w:bookmarkStart w:id="137" w:name="_Toc174336161"/>
      <w:bookmarkEnd w:id="80"/>
      <w:bookmarkEnd w:id="81"/>
      <w:bookmarkEnd w:id="82"/>
      <w:bookmarkEnd w:id="83"/>
      <w:bookmarkEnd w:id="84"/>
      <w:r>
        <w:rPr>
          <w:rFonts w:ascii="宋体" w:hAnsi="宋体" w:hint="eastAsia"/>
          <w:b/>
          <w:sz w:val="28"/>
          <w:szCs w:val="28"/>
        </w:rPr>
        <w:lastRenderedPageBreak/>
        <w:t>附件5、报价表</w:t>
      </w:r>
      <w:bookmarkEnd w:id="135"/>
      <w:bookmarkEnd w:id="136"/>
    </w:p>
    <w:p w:rsidR="006401CD" w:rsidRDefault="00F11AA5">
      <w:pPr>
        <w:jc w:val="center"/>
        <w:rPr>
          <w:b/>
          <w:sz w:val="28"/>
          <w:szCs w:val="28"/>
        </w:rPr>
      </w:pPr>
      <w:bookmarkStart w:id="138" w:name="_Toc365386948"/>
      <w:bookmarkStart w:id="139" w:name="_Toc258923311"/>
      <w:r>
        <w:rPr>
          <w:rFonts w:hint="eastAsia"/>
          <w:b/>
          <w:sz w:val="28"/>
          <w:szCs w:val="28"/>
        </w:rPr>
        <w:t>报</w:t>
      </w:r>
      <w:r>
        <w:rPr>
          <w:rFonts w:hint="eastAsia"/>
          <w:b/>
          <w:sz w:val="28"/>
          <w:szCs w:val="28"/>
        </w:rPr>
        <w:t xml:space="preserve"> </w:t>
      </w:r>
      <w:r>
        <w:rPr>
          <w:rFonts w:hint="eastAsia"/>
          <w:b/>
          <w:sz w:val="28"/>
          <w:szCs w:val="28"/>
        </w:rPr>
        <w:t>价</w:t>
      </w:r>
      <w:r>
        <w:rPr>
          <w:rFonts w:hint="eastAsia"/>
          <w:b/>
          <w:sz w:val="28"/>
          <w:szCs w:val="28"/>
        </w:rPr>
        <w:t xml:space="preserve"> </w:t>
      </w:r>
      <w:r>
        <w:rPr>
          <w:rFonts w:hint="eastAsia"/>
          <w:b/>
          <w:sz w:val="28"/>
          <w:szCs w:val="28"/>
        </w:rPr>
        <w:t>表</w:t>
      </w:r>
      <w:bookmarkEnd w:id="138"/>
      <w:bookmarkEnd w:id="139"/>
    </w:p>
    <w:p w:rsidR="006401CD" w:rsidRDefault="006401CD">
      <w:pPr>
        <w:jc w:val="center"/>
        <w:rPr>
          <w:b/>
          <w:sz w:val="28"/>
          <w:szCs w:val="28"/>
        </w:rPr>
      </w:pPr>
    </w:p>
    <w:p w:rsidR="006401CD" w:rsidRDefault="006401CD">
      <w:pPr>
        <w:jc w:val="center"/>
        <w:rPr>
          <w:b/>
          <w:sz w:val="28"/>
          <w:szCs w:val="28"/>
        </w:rPr>
      </w:pPr>
    </w:p>
    <w:p w:rsidR="006401CD" w:rsidRDefault="00F11AA5">
      <w:pPr>
        <w:spacing w:line="360" w:lineRule="auto"/>
        <w:ind w:firstLineChars="50" w:firstLine="120"/>
        <w:rPr>
          <w:rFonts w:ascii="宋体" w:hAnsi="宋体"/>
          <w:sz w:val="24"/>
          <w:u w:val="single"/>
          <w:bdr w:val="single" w:sz="4" w:space="0" w:color="auto"/>
        </w:rPr>
      </w:pPr>
      <w:r>
        <w:rPr>
          <w:rFonts w:ascii="宋体" w:hAnsi="宋体" w:hint="eastAsia"/>
          <w:sz w:val="24"/>
        </w:rPr>
        <w:t>项目名称：</w:t>
      </w:r>
    </w:p>
    <w:p w:rsidR="006401CD" w:rsidRDefault="00F11AA5">
      <w:pPr>
        <w:spacing w:line="360" w:lineRule="auto"/>
        <w:ind w:firstLineChars="50" w:firstLine="120"/>
        <w:rPr>
          <w:rFonts w:ascii="宋体" w:hAnsi="宋体"/>
          <w:sz w:val="24"/>
          <w:u w:val="single"/>
        </w:rPr>
      </w:pPr>
      <w:r>
        <w:rPr>
          <w:rFonts w:ascii="宋体" w:hAnsi="宋体" w:hint="eastAsia"/>
          <w:sz w:val="24"/>
        </w:rPr>
        <w:t>项目编号：</w:t>
      </w:r>
    </w:p>
    <w:p w:rsidR="006401CD" w:rsidRDefault="006401CD">
      <w:pPr>
        <w:spacing w:line="360" w:lineRule="auto"/>
        <w:ind w:firstLineChars="50" w:firstLine="120"/>
        <w:rPr>
          <w:rFonts w:ascii="宋体" w:hAnsi="宋体"/>
          <w:sz w:val="24"/>
          <w:u w:val="single"/>
        </w:rPr>
      </w:pPr>
    </w:p>
    <w:tbl>
      <w:tblPr>
        <w:tblW w:w="11912" w:type="dxa"/>
        <w:tblInd w:w="103" w:type="dxa"/>
        <w:tblLayout w:type="fixed"/>
        <w:tblLook w:val="04A0"/>
      </w:tblPr>
      <w:tblGrid>
        <w:gridCol w:w="1360"/>
        <w:gridCol w:w="2580"/>
        <w:gridCol w:w="3011"/>
        <w:gridCol w:w="1689"/>
        <w:gridCol w:w="3272"/>
      </w:tblGrid>
      <w:tr w:rsidR="006401CD">
        <w:trPr>
          <w:trHeight w:val="57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01CD" w:rsidRDefault="00F11AA5">
            <w:pPr>
              <w:widowControl/>
              <w:jc w:val="center"/>
              <w:rPr>
                <w:rFonts w:ascii="宋体" w:hAnsi="宋体" w:cs="宋体"/>
                <w:b/>
                <w:bCs/>
                <w:kern w:val="0"/>
                <w:sz w:val="24"/>
              </w:rPr>
            </w:pPr>
            <w:r>
              <w:rPr>
                <w:rFonts w:ascii="宋体" w:hAnsi="宋体" w:cs="宋体" w:hint="eastAsia"/>
                <w:b/>
                <w:bCs/>
                <w:kern w:val="0"/>
                <w:sz w:val="24"/>
              </w:rPr>
              <w:t>序号</w:t>
            </w:r>
          </w:p>
        </w:tc>
        <w:tc>
          <w:tcPr>
            <w:tcW w:w="2580" w:type="dxa"/>
            <w:tcBorders>
              <w:top w:val="single" w:sz="4" w:space="0" w:color="auto"/>
              <w:left w:val="nil"/>
              <w:bottom w:val="single" w:sz="4" w:space="0" w:color="auto"/>
              <w:right w:val="single" w:sz="4" w:space="0" w:color="auto"/>
            </w:tcBorders>
            <w:shd w:val="clear" w:color="auto" w:fill="auto"/>
            <w:noWrap/>
            <w:vAlign w:val="center"/>
          </w:tcPr>
          <w:p w:rsidR="006401CD" w:rsidRDefault="00F11AA5">
            <w:pPr>
              <w:widowControl/>
              <w:jc w:val="center"/>
              <w:rPr>
                <w:rFonts w:ascii="宋体" w:hAnsi="宋体" w:cs="宋体"/>
                <w:b/>
                <w:bCs/>
                <w:kern w:val="0"/>
                <w:sz w:val="24"/>
              </w:rPr>
            </w:pPr>
            <w:r>
              <w:rPr>
                <w:rFonts w:ascii="宋体" w:hAnsi="宋体" w:cs="宋体" w:hint="eastAsia"/>
                <w:b/>
                <w:bCs/>
                <w:kern w:val="0"/>
                <w:sz w:val="24"/>
              </w:rPr>
              <w:t>货物名称</w:t>
            </w:r>
          </w:p>
        </w:tc>
        <w:tc>
          <w:tcPr>
            <w:tcW w:w="3011" w:type="dxa"/>
            <w:tcBorders>
              <w:top w:val="single" w:sz="4" w:space="0" w:color="auto"/>
              <w:left w:val="nil"/>
              <w:bottom w:val="single" w:sz="4" w:space="0" w:color="auto"/>
              <w:right w:val="single" w:sz="4" w:space="0" w:color="auto"/>
            </w:tcBorders>
            <w:shd w:val="clear" w:color="auto" w:fill="auto"/>
            <w:noWrap/>
            <w:vAlign w:val="center"/>
          </w:tcPr>
          <w:p w:rsidR="006401CD" w:rsidRDefault="00F11AA5">
            <w:pPr>
              <w:widowControl/>
              <w:jc w:val="center"/>
              <w:rPr>
                <w:rFonts w:ascii="宋体" w:hAnsi="宋体" w:cs="宋体"/>
                <w:b/>
                <w:bCs/>
                <w:kern w:val="0"/>
                <w:sz w:val="24"/>
              </w:rPr>
            </w:pPr>
            <w:r>
              <w:rPr>
                <w:rFonts w:ascii="宋体" w:hAnsi="宋体" w:cs="宋体" w:hint="eastAsia"/>
                <w:b/>
                <w:bCs/>
                <w:kern w:val="0"/>
                <w:sz w:val="24"/>
              </w:rPr>
              <w:t>型号和规格</w:t>
            </w:r>
          </w:p>
        </w:tc>
        <w:tc>
          <w:tcPr>
            <w:tcW w:w="1689" w:type="dxa"/>
            <w:tcBorders>
              <w:top w:val="single" w:sz="4" w:space="0" w:color="auto"/>
              <w:left w:val="nil"/>
              <w:bottom w:val="single" w:sz="4" w:space="0" w:color="auto"/>
              <w:right w:val="single" w:sz="4" w:space="0" w:color="auto"/>
            </w:tcBorders>
            <w:shd w:val="clear" w:color="auto" w:fill="auto"/>
            <w:noWrap/>
            <w:vAlign w:val="center"/>
          </w:tcPr>
          <w:p w:rsidR="006401CD" w:rsidRDefault="00F11AA5">
            <w:pPr>
              <w:widowControl/>
              <w:jc w:val="center"/>
              <w:rPr>
                <w:rFonts w:ascii="宋体" w:hAnsi="宋体" w:cs="宋体"/>
                <w:b/>
                <w:bCs/>
                <w:kern w:val="0"/>
                <w:sz w:val="24"/>
              </w:rPr>
            </w:pPr>
            <w:r>
              <w:rPr>
                <w:rFonts w:ascii="宋体" w:hAnsi="宋体" w:cs="宋体" w:hint="eastAsia"/>
                <w:b/>
                <w:bCs/>
                <w:kern w:val="0"/>
                <w:sz w:val="24"/>
              </w:rPr>
              <w:t>单价（元）</w:t>
            </w:r>
          </w:p>
        </w:tc>
        <w:tc>
          <w:tcPr>
            <w:tcW w:w="3272" w:type="dxa"/>
            <w:tcBorders>
              <w:top w:val="single" w:sz="4" w:space="0" w:color="auto"/>
              <w:left w:val="nil"/>
              <w:bottom w:val="single" w:sz="4" w:space="0" w:color="auto"/>
              <w:right w:val="single" w:sz="4" w:space="0" w:color="auto"/>
            </w:tcBorders>
            <w:shd w:val="clear" w:color="auto" w:fill="auto"/>
            <w:noWrap/>
            <w:vAlign w:val="center"/>
          </w:tcPr>
          <w:p w:rsidR="006401CD" w:rsidRDefault="00F11AA5">
            <w:pPr>
              <w:widowControl/>
              <w:jc w:val="center"/>
              <w:rPr>
                <w:rFonts w:ascii="宋体" w:hAnsi="宋体" w:cs="宋体"/>
                <w:b/>
                <w:bCs/>
                <w:kern w:val="0"/>
                <w:sz w:val="24"/>
              </w:rPr>
            </w:pPr>
            <w:r>
              <w:rPr>
                <w:rFonts w:ascii="宋体" w:hAnsi="宋体" w:cs="宋体" w:hint="eastAsia"/>
                <w:b/>
                <w:bCs/>
                <w:kern w:val="0"/>
                <w:sz w:val="24"/>
              </w:rPr>
              <w:t>生产厂家</w:t>
            </w:r>
          </w:p>
        </w:tc>
      </w:tr>
      <w:tr w:rsidR="006401CD">
        <w:trPr>
          <w:trHeight w:val="855"/>
        </w:trPr>
        <w:tc>
          <w:tcPr>
            <w:tcW w:w="1360" w:type="dxa"/>
            <w:tcBorders>
              <w:top w:val="nil"/>
              <w:left w:val="single" w:sz="4" w:space="0" w:color="auto"/>
              <w:bottom w:val="single" w:sz="4" w:space="0" w:color="auto"/>
              <w:right w:val="single" w:sz="4" w:space="0" w:color="auto"/>
            </w:tcBorders>
            <w:shd w:val="clear" w:color="auto" w:fill="auto"/>
            <w:noWrap/>
            <w:vAlign w:val="center"/>
          </w:tcPr>
          <w:p w:rsidR="006401CD" w:rsidRDefault="00F11AA5">
            <w:pPr>
              <w:widowControl/>
              <w:jc w:val="left"/>
              <w:rPr>
                <w:rFonts w:ascii="宋体" w:hAnsi="宋体" w:cs="宋体"/>
                <w:kern w:val="0"/>
                <w:sz w:val="24"/>
              </w:rPr>
            </w:pPr>
            <w:r>
              <w:rPr>
                <w:rFonts w:ascii="宋体" w:hAnsi="宋体" w:cs="宋体" w:hint="eastAsia"/>
                <w:kern w:val="0"/>
                <w:sz w:val="24"/>
              </w:rPr>
              <w:t xml:space="preserve">　</w:t>
            </w:r>
          </w:p>
        </w:tc>
        <w:tc>
          <w:tcPr>
            <w:tcW w:w="2580" w:type="dxa"/>
            <w:tcBorders>
              <w:top w:val="nil"/>
              <w:left w:val="nil"/>
              <w:bottom w:val="single" w:sz="4" w:space="0" w:color="auto"/>
              <w:right w:val="single" w:sz="4" w:space="0" w:color="auto"/>
            </w:tcBorders>
            <w:shd w:val="clear" w:color="auto" w:fill="auto"/>
            <w:noWrap/>
            <w:vAlign w:val="center"/>
          </w:tcPr>
          <w:p w:rsidR="006401CD" w:rsidRDefault="00F11AA5">
            <w:pPr>
              <w:widowControl/>
              <w:jc w:val="left"/>
              <w:rPr>
                <w:rFonts w:ascii="宋体" w:hAnsi="宋体" w:cs="宋体"/>
                <w:kern w:val="0"/>
                <w:sz w:val="24"/>
              </w:rPr>
            </w:pPr>
            <w:r>
              <w:rPr>
                <w:rFonts w:ascii="宋体" w:hAnsi="宋体" w:cs="宋体" w:hint="eastAsia"/>
                <w:kern w:val="0"/>
                <w:sz w:val="24"/>
              </w:rPr>
              <w:t xml:space="preserve">　</w:t>
            </w:r>
          </w:p>
        </w:tc>
        <w:tc>
          <w:tcPr>
            <w:tcW w:w="3011" w:type="dxa"/>
            <w:tcBorders>
              <w:top w:val="nil"/>
              <w:left w:val="nil"/>
              <w:bottom w:val="single" w:sz="4" w:space="0" w:color="auto"/>
              <w:right w:val="single" w:sz="4" w:space="0" w:color="auto"/>
            </w:tcBorders>
            <w:shd w:val="clear" w:color="auto" w:fill="auto"/>
            <w:noWrap/>
            <w:vAlign w:val="center"/>
          </w:tcPr>
          <w:p w:rsidR="006401CD" w:rsidRDefault="00F11AA5">
            <w:pPr>
              <w:widowControl/>
              <w:jc w:val="left"/>
              <w:rPr>
                <w:rFonts w:ascii="宋体" w:hAnsi="宋体" w:cs="宋体"/>
                <w:kern w:val="0"/>
                <w:sz w:val="24"/>
              </w:rPr>
            </w:pPr>
            <w:r>
              <w:rPr>
                <w:rFonts w:ascii="宋体" w:hAnsi="宋体" w:cs="宋体" w:hint="eastAsia"/>
                <w:kern w:val="0"/>
                <w:sz w:val="24"/>
              </w:rPr>
              <w:t xml:space="preserve">　</w:t>
            </w:r>
          </w:p>
        </w:tc>
        <w:tc>
          <w:tcPr>
            <w:tcW w:w="1689" w:type="dxa"/>
            <w:tcBorders>
              <w:top w:val="nil"/>
              <w:left w:val="nil"/>
              <w:bottom w:val="single" w:sz="4" w:space="0" w:color="auto"/>
              <w:right w:val="single" w:sz="4" w:space="0" w:color="auto"/>
            </w:tcBorders>
            <w:shd w:val="clear" w:color="auto" w:fill="auto"/>
            <w:noWrap/>
            <w:vAlign w:val="center"/>
          </w:tcPr>
          <w:p w:rsidR="006401CD" w:rsidRDefault="00F11AA5">
            <w:pPr>
              <w:widowControl/>
              <w:jc w:val="left"/>
              <w:rPr>
                <w:rFonts w:ascii="宋体" w:hAnsi="宋体" w:cs="宋体"/>
                <w:kern w:val="0"/>
                <w:sz w:val="24"/>
              </w:rPr>
            </w:pPr>
            <w:r>
              <w:rPr>
                <w:rFonts w:ascii="宋体" w:hAnsi="宋体" w:cs="宋体" w:hint="eastAsia"/>
                <w:kern w:val="0"/>
                <w:sz w:val="24"/>
              </w:rPr>
              <w:t xml:space="preserve">　</w:t>
            </w:r>
          </w:p>
        </w:tc>
        <w:tc>
          <w:tcPr>
            <w:tcW w:w="3272" w:type="dxa"/>
            <w:tcBorders>
              <w:top w:val="nil"/>
              <w:left w:val="nil"/>
              <w:bottom w:val="single" w:sz="4" w:space="0" w:color="auto"/>
              <w:right w:val="single" w:sz="4" w:space="0" w:color="auto"/>
            </w:tcBorders>
            <w:shd w:val="clear" w:color="auto" w:fill="auto"/>
            <w:noWrap/>
            <w:vAlign w:val="center"/>
          </w:tcPr>
          <w:p w:rsidR="006401CD" w:rsidRDefault="00F11AA5">
            <w:pPr>
              <w:widowControl/>
              <w:jc w:val="left"/>
              <w:rPr>
                <w:rFonts w:ascii="宋体" w:hAnsi="宋体" w:cs="宋体"/>
                <w:kern w:val="0"/>
                <w:sz w:val="24"/>
              </w:rPr>
            </w:pPr>
            <w:r>
              <w:rPr>
                <w:rFonts w:ascii="宋体" w:hAnsi="宋体" w:cs="宋体" w:hint="eastAsia"/>
                <w:kern w:val="0"/>
                <w:sz w:val="24"/>
              </w:rPr>
              <w:t xml:space="preserve">　</w:t>
            </w:r>
          </w:p>
        </w:tc>
      </w:tr>
      <w:tr w:rsidR="006401CD">
        <w:trPr>
          <w:trHeight w:val="720"/>
        </w:trPr>
        <w:tc>
          <w:tcPr>
            <w:tcW w:w="1360" w:type="dxa"/>
            <w:tcBorders>
              <w:top w:val="nil"/>
              <w:left w:val="single" w:sz="4" w:space="0" w:color="auto"/>
              <w:bottom w:val="single" w:sz="4" w:space="0" w:color="auto"/>
              <w:right w:val="single" w:sz="4" w:space="0" w:color="auto"/>
            </w:tcBorders>
            <w:shd w:val="clear" w:color="auto" w:fill="auto"/>
            <w:noWrap/>
            <w:vAlign w:val="center"/>
          </w:tcPr>
          <w:p w:rsidR="006401CD" w:rsidRDefault="00F11AA5">
            <w:pPr>
              <w:widowControl/>
              <w:jc w:val="left"/>
              <w:rPr>
                <w:rFonts w:ascii="宋体" w:hAnsi="宋体" w:cs="宋体"/>
                <w:kern w:val="0"/>
                <w:sz w:val="24"/>
              </w:rPr>
            </w:pPr>
            <w:r>
              <w:rPr>
                <w:rFonts w:ascii="宋体" w:hAnsi="宋体" w:cs="宋体" w:hint="eastAsia"/>
                <w:kern w:val="0"/>
                <w:sz w:val="24"/>
              </w:rPr>
              <w:t xml:space="preserve">　</w:t>
            </w:r>
          </w:p>
        </w:tc>
        <w:tc>
          <w:tcPr>
            <w:tcW w:w="2580" w:type="dxa"/>
            <w:tcBorders>
              <w:top w:val="nil"/>
              <w:left w:val="nil"/>
              <w:bottom w:val="single" w:sz="4" w:space="0" w:color="auto"/>
              <w:right w:val="single" w:sz="4" w:space="0" w:color="auto"/>
            </w:tcBorders>
            <w:shd w:val="clear" w:color="auto" w:fill="auto"/>
            <w:noWrap/>
            <w:vAlign w:val="center"/>
          </w:tcPr>
          <w:p w:rsidR="006401CD" w:rsidRDefault="00F11AA5">
            <w:pPr>
              <w:widowControl/>
              <w:jc w:val="left"/>
              <w:rPr>
                <w:rFonts w:ascii="宋体" w:hAnsi="宋体" w:cs="宋体"/>
                <w:kern w:val="0"/>
                <w:sz w:val="24"/>
              </w:rPr>
            </w:pPr>
            <w:r>
              <w:rPr>
                <w:rFonts w:ascii="宋体" w:hAnsi="宋体" w:cs="宋体" w:hint="eastAsia"/>
                <w:kern w:val="0"/>
                <w:sz w:val="24"/>
              </w:rPr>
              <w:t xml:space="preserve">　</w:t>
            </w:r>
          </w:p>
        </w:tc>
        <w:tc>
          <w:tcPr>
            <w:tcW w:w="3011" w:type="dxa"/>
            <w:tcBorders>
              <w:top w:val="nil"/>
              <w:left w:val="nil"/>
              <w:bottom w:val="single" w:sz="4" w:space="0" w:color="auto"/>
              <w:right w:val="single" w:sz="4" w:space="0" w:color="auto"/>
            </w:tcBorders>
            <w:shd w:val="clear" w:color="auto" w:fill="auto"/>
            <w:noWrap/>
            <w:vAlign w:val="center"/>
          </w:tcPr>
          <w:p w:rsidR="006401CD" w:rsidRDefault="00F11AA5">
            <w:pPr>
              <w:widowControl/>
              <w:jc w:val="left"/>
              <w:rPr>
                <w:rFonts w:ascii="宋体" w:hAnsi="宋体" w:cs="宋体"/>
                <w:kern w:val="0"/>
                <w:sz w:val="24"/>
              </w:rPr>
            </w:pPr>
            <w:r>
              <w:rPr>
                <w:rFonts w:ascii="宋体" w:hAnsi="宋体" w:cs="宋体" w:hint="eastAsia"/>
                <w:kern w:val="0"/>
                <w:sz w:val="24"/>
              </w:rPr>
              <w:t xml:space="preserve">　</w:t>
            </w:r>
          </w:p>
        </w:tc>
        <w:tc>
          <w:tcPr>
            <w:tcW w:w="1689" w:type="dxa"/>
            <w:tcBorders>
              <w:top w:val="nil"/>
              <w:left w:val="nil"/>
              <w:bottom w:val="single" w:sz="4" w:space="0" w:color="auto"/>
              <w:right w:val="single" w:sz="4" w:space="0" w:color="auto"/>
            </w:tcBorders>
            <w:shd w:val="clear" w:color="auto" w:fill="auto"/>
            <w:noWrap/>
            <w:vAlign w:val="center"/>
          </w:tcPr>
          <w:p w:rsidR="006401CD" w:rsidRDefault="00F11AA5">
            <w:pPr>
              <w:widowControl/>
              <w:jc w:val="left"/>
              <w:rPr>
                <w:rFonts w:ascii="宋体" w:hAnsi="宋体" w:cs="宋体"/>
                <w:kern w:val="0"/>
                <w:sz w:val="24"/>
              </w:rPr>
            </w:pPr>
            <w:r>
              <w:rPr>
                <w:rFonts w:ascii="宋体" w:hAnsi="宋体" w:cs="宋体" w:hint="eastAsia"/>
                <w:kern w:val="0"/>
                <w:sz w:val="24"/>
              </w:rPr>
              <w:t xml:space="preserve">　</w:t>
            </w:r>
          </w:p>
        </w:tc>
        <w:tc>
          <w:tcPr>
            <w:tcW w:w="3272" w:type="dxa"/>
            <w:tcBorders>
              <w:top w:val="nil"/>
              <w:left w:val="nil"/>
              <w:bottom w:val="single" w:sz="4" w:space="0" w:color="auto"/>
              <w:right w:val="single" w:sz="4" w:space="0" w:color="auto"/>
            </w:tcBorders>
            <w:shd w:val="clear" w:color="auto" w:fill="auto"/>
            <w:noWrap/>
            <w:vAlign w:val="center"/>
          </w:tcPr>
          <w:p w:rsidR="006401CD" w:rsidRDefault="00F11AA5">
            <w:pPr>
              <w:widowControl/>
              <w:jc w:val="left"/>
              <w:rPr>
                <w:rFonts w:ascii="宋体" w:hAnsi="宋体" w:cs="宋体"/>
                <w:kern w:val="0"/>
                <w:sz w:val="24"/>
              </w:rPr>
            </w:pPr>
            <w:r>
              <w:rPr>
                <w:rFonts w:ascii="宋体" w:hAnsi="宋体" w:cs="宋体" w:hint="eastAsia"/>
                <w:kern w:val="0"/>
                <w:sz w:val="24"/>
              </w:rPr>
              <w:t xml:space="preserve">　</w:t>
            </w:r>
          </w:p>
        </w:tc>
      </w:tr>
      <w:tr w:rsidR="006401CD">
        <w:trPr>
          <w:trHeight w:val="795"/>
        </w:trPr>
        <w:tc>
          <w:tcPr>
            <w:tcW w:w="1360" w:type="dxa"/>
            <w:tcBorders>
              <w:top w:val="nil"/>
              <w:left w:val="single" w:sz="4" w:space="0" w:color="auto"/>
              <w:bottom w:val="single" w:sz="4" w:space="0" w:color="auto"/>
              <w:right w:val="single" w:sz="4" w:space="0" w:color="auto"/>
            </w:tcBorders>
            <w:shd w:val="clear" w:color="auto" w:fill="auto"/>
            <w:noWrap/>
            <w:vAlign w:val="center"/>
          </w:tcPr>
          <w:p w:rsidR="006401CD" w:rsidRDefault="00F11AA5">
            <w:pPr>
              <w:widowControl/>
              <w:jc w:val="left"/>
              <w:rPr>
                <w:rFonts w:ascii="宋体" w:hAnsi="宋体" w:cs="宋体"/>
                <w:kern w:val="0"/>
                <w:sz w:val="24"/>
              </w:rPr>
            </w:pPr>
            <w:r>
              <w:rPr>
                <w:rFonts w:ascii="宋体" w:hAnsi="宋体" w:cs="宋体" w:hint="eastAsia"/>
                <w:kern w:val="0"/>
                <w:sz w:val="24"/>
              </w:rPr>
              <w:t xml:space="preserve">　</w:t>
            </w:r>
          </w:p>
        </w:tc>
        <w:tc>
          <w:tcPr>
            <w:tcW w:w="2580" w:type="dxa"/>
            <w:tcBorders>
              <w:top w:val="nil"/>
              <w:left w:val="nil"/>
              <w:bottom w:val="single" w:sz="4" w:space="0" w:color="auto"/>
              <w:right w:val="single" w:sz="4" w:space="0" w:color="auto"/>
            </w:tcBorders>
            <w:shd w:val="clear" w:color="auto" w:fill="auto"/>
            <w:noWrap/>
            <w:vAlign w:val="center"/>
          </w:tcPr>
          <w:p w:rsidR="006401CD" w:rsidRDefault="00F11AA5">
            <w:pPr>
              <w:widowControl/>
              <w:jc w:val="left"/>
              <w:rPr>
                <w:rFonts w:ascii="宋体" w:hAnsi="宋体" w:cs="宋体"/>
                <w:kern w:val="0"/>
                <w:sz w:val="24"/>
              </w:rPr>
            </w:pPr>
            <w:r>
              <w:rPr>
                <w:rFonts w:ascii="宋体" w:hAnsi="宋体" w:cs="宋体" w:hint="eastAsia"/>
                <w:kern w:val="0"/>
                <w:sz w:val="24"/>
              </w:rPr>
              <w:t xml:space="preserve">　</w:t>
            </w:r>
          </w:p>
        </w:tc>
        <w:tc>
          <w:tcPr>
            <w:tcW w:w="3011" w:type="dxa"/>
            <w:tcBorders>
              <w:top w:val="nil"/>
              <w:left w:val="nil"/>
              <w:bottom w:val="single" w:sz="4" w:space="0" w:color="auto"/>
              <w:right w:val="single" w:sz="4" w:space="0" w:color="auto"/>
            </w:tcBorders>
            <w:shd w:val="clear" w:color="auto" w:fill="auto"/>
            <w:noWrap/>
            <w:vAlign w:val="center"/>
          </w:tcPr>
          <w:p w:rsidR="006401CD" w:rsidRDefault="00F11AA5">
            <w:pPr>
              <w:widowControl/>
              <w:jc w:val="left"/>
              <w:rPr>
                <w:rFonts w:ascii="宋体" w:hAnsi="宋体" w:cs="宋体"/>
                <w:kern w:val="0"/>
                <w:sz w:val="24"/>
              </w:rPr>
            </w:pPr>
            <w:r>
              <w:rPr>
                <w:rFonts w:ascii="宋体" w:hAnsi="宋体" w:cs="宋体" w:hint="eastAsia"/>
                <w:kern w:val="0"/>
                <w:sz w:val="24"/>
              </w:rPr>
              <w:t xml:space="preserve">　</w:t>
            </w:r>
          </w:p>
        </w:tc>
        <w:tc>
          <w:tcPr>
            <w:tcW w:w="1689" w:type="dxa"/>
            <w:tcBorders>
              <w:top w:val="nil"/>
              <w:left w:val="nil"/>
              <w:bottom w:val="single" w:sz="4" w:space="0" w:color="auto"/>
              <w:right w:val="single" w:sz="4" w:space="0" w:color="auto"/>
            </w:tcBorders>
            <w:shd w:val="clear" w:color="auto" w:fill="auto"/>
            <w:noWrap/>
            <w:vAlign w:val="center"/>
          </w:tcPr>
          <w:p w:rsidR="006401CD" w:rsidRDefault="00F11AA5">
            <w:pPr>
              <w:widowControl/>
              <w:jc w:val="left"/>
              <w:rPr>
                <w:rFonts w:ascii="宋体" w:hAnsi="宋体" w:cs="宋体"/>
                <w:kern w:val="0"/>
                <w:sz w:val="24"/>
              </w:rPr>
            </w:pPr>
            <w:r>
              <w:rPr>
                <w:rFonts w:ascii="宋体" w:hAnsi="宋体" w:cs="宋体" w:hint="eastAsia"/>
                <w:kern w:val="0"/>
                <w:sz w:val="24"/>
              </w:rPr>
              <w:t xml:space="preserve">　</w:t>
            </w:r>
          </w:p>
        </w:tc>
        <w:tc>
          <w:tcPr>
            <w:tcW w:w="3272" w:type="dxa"/>
            <w:tcBorders>
              <w:top w:val="nil"/>
              <w:left w:val="nil"/>
              <w:bottom w:val="single" w:sz="4" w:space="0" w:color="auto"/>
              <w:right w:val="single" w:sz="4" w:space="0" w:color="auto"/>
            </w:tcBorders>
            <w:shd w:val="clear" w:color="auto" w:fill="auto"/>
            <w:noWrap/>
            <w:vAlign w:val="center"/>
          </w:tcPr>
          <w:p w:rsidR="006401CD" w:rsidRDefault="00F11AA5">
            <w:pPr>
              <w:widowControl/>
              <w:jc w:val="left"/>
              <w:rPr>
                <w:rFonts w:ascii="宋体" w:hAnsi="宋体" w:cs="宋体"/>
                <w:kern w:val="0"/>
                <w:sz w:val="24"/>
              </w:rPr>
            </w:pPr>
            <w:r>
              <w:rPr>
                <w:rFonts w:ascii="宋体" w:hAnsi="宋体" w:cs="宋体" w:hint="eastAsia"/>
                <w:kern w:val="0"/>
                <w:sz w:val="24"/>
              </w:rPr>
              <w:t xml:space="preserve">　</w:t>
            </w:r>
          </w:p>
        </w:tc>
      </w:tr>
    </w:tbl>
    <w:p w:rsidR="006401CD" w:rsidRDefault="006401CD">
      <w:pPr>
        <w:spacing w:line="360" w:lineRule="auto"/>
        <w:ind w:right="480"/>
        <w:rPr>
          <w:rFonts w:ascii="宋体" w:hAnsi="宋体"/>
          <w:sz w:val="24"/>
        </w:rPr>
      </w:pPr>
    </w:p>
    <w:p w:rsidR="006401CD" w:rsidRDefault="00F11AA5">
      <w:pPr>
        <w:spacing w:line="360" w:lineRule="auto"/>
        <w:ind w:right="480" w:firstLineChars="3000" w:firstLine="7200"/>
        <w:rPr>
          <w:rFonts w:ascii="宋体" w:hAnsi="宋体"/>
          <w:sz w:val="24"/>
          <w:u w:val="single"/>
        </w:rPr>
      </w:pPr>
      <w:r>
        <w:rPr>
          <w:rFonts w:ascii="宋体" w:hAnsi="宋体" w:hint="eastAsia"/>
          <w:sz w:val="24"/>
        </w:rPr>
        <w:t>供应商（签字、盖章）：</w:t>
      </w:r>
    </w:p>
    <w:p w:rsidR="006401CD" w:rsidRDefault="00F11AA5">
      <w:pPr>
        <w:spacing w:line="360" w:lineRule="auto"/>
        <w:ind w:right="480" w:firstLineChars="3000" w:firstLine="7200"/>
        <w:rPr>
          <w:rFonts w:ascii="宋体" w:hAnsi="宋体"/>
          <w:sz w:val="24"/>
          <w:u w:val="single"/>
        </w:rPr>
      </w:pPr>
      <w:r>
        <w:rPr>
          <w:rFonts w:ascii="宋体" w:hAnsi="宋体" w:hint="eastAsia"/>
          <w:sz w:val="24"/>
        </w:rPr>
        <w:t>日期：年月日</w:t>
      </w:r>
    </w:p>
    <w:p w:rsidR="006401CD" w:rsidRDefault="006401CD">
      <w:pPr>
        <w:widowControl/>
        <w:spacing w:line="360" w:lineRule="auto"/>
        <w:jc w:val="left"/>
        <w:sectPr w:rsidR="006401CD">
          <w:pgSz w:w="16840" w:h="11907" w:orient="landscape"/>
          <w:pgMar w:top="1361" w:right="1361" w:bottom="1418" w:left="1304" w:header="851" w:footer="992" w:gutter="0"/>
          <w:pgNumType w:fmt="numberInDash"/>
          <w:cols w:space="720"/>
        </w:sectPr>
      </w:pPr>
    </w:p>
    <w:p w:rsidR="006401CD" w:rsidRDefault="00F11AA5">
      <w:pPr>
        <w:rPr>
          <w:rFonts w:ascii="宋体" w:hAnsi="宋体"/>
          <w:b/>
          <w:sz w:val="28"/>
          <w:szCs w:val="28"/>
        </w:rPr>
      </w:pPr>
      <w:bookmarkStart w:id="140" w:name="_Toc394049892"/>
      <w:bookmarkStart w:id="141" w:name="_Toc322072567"/>
      <w:bookmarkStart w:id="142" w:name="_Toc321755352"/>
      <w:r>
        <w:rPr>
          <w:rFonts w:ascii="宋体" w:hAnsi="宋体" w:hint="eastAsia"/>
          <w:b/>
          <w:sz w:val="28"/>
          <w:szCs w:val="28"/>
        </w:rPr>
        <w:lastRenderedPageBreak/>
        <w:t>附件6、技术偏离表</w:t>
      </w:r>
      <w:bookmarkEnd w:id="140"/>
      <w:bookmarkEnd w:id="141"/>
      <w:bookmarkEnd w:id="142"/>
    </w:p>
    <w:p w:rsidR="006401CD" w:rsidRDefault="00F11AA5">
      <w:pPr>
        <w:spacing w:line="360" w:lineRule="auto"/>
        <w:jc w:val="center"/>
        <w:rPr>
          <w:b/>
          <w:sz w:val="32"/>
          <w:szCs w:val="32"/>
        </w:rPr>
      </w:pPr>
      <w:r>
        <w:rPr>
          <w:rFonts w:hint="eastAsia"/>
          <w:b/>
          <w:sz w:val="32"/>
          <w:szCs w:val="32"/>
        </w:rPr>
        <w:t>技术偏离表</w:t>
      </w:r>
    </w:p>
    <w:p w:rsidR="006401CD" w:rsidRDefault="006401CD">
      <w:pPr>
        <w:spacing w:line="360" w:lineRule="auto"/>
        <w:rPr>
          <w:b/>
          <w:sz w:val="32"/>
          <w:szCs w:val="32"/>
        </w:rPr>
      </w:pPr>
    </w:p>
    <w:p w:rsidR="006401CD" w:rsidRDefault="006401CD">
      <w:pPr>
        <w:spacing w:line="360" w:lineRule="auto"/>
        <w:jc w:val="center"/>
        <w:rPr>
          <w:b/>
          <w:sz w:val="32"/>
          <w:szCs w:val="32"/>
        </w:rPr>
      </w:pPr>
    </w:p>
    <w:tbl>
      <w:tblPr>
        <w:tblW w:w="10182"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5"/>
        <w:gridCol w:w="1282"/>
        <w:gridCol w:w="1203"/>
        <w:gridCol w:w="2296"/>
        <w:gridCol w:w="2239"/>
        <w:gridCol w:w="1561"/>
        <w:gridCol w:w="846"/>
      </w:tblGrid>
      <w:tr w:rsidR="006401CD">
        <w:trPr>
          <w:trHeight w:val="825"/>
          <w:jc w:val="center"/>
        </w:trPr>
        <w:tc>
          <w:tcPr>
            <w:tcW w:w="755" w:type="dxa"/>
            <w:tcBorders>
              <w:top w:val="single" w:sz="4" w:space="0" w:color="auto"/>
              <w:left w:val="single" w:sz="4" w:space="0" w:color="auto"/>
              <w:bottom w:val="single" w:sz="4" w:space="0" w:color="auto"/>
              <w:right w:val="single" w:sz="4" w:space="0" w:color="auto"/>
            </w:tcBorders>
            <w:noWrap/>
            <w:vAlign w:val="center"/>
          </w:tcPr>
          <w:p w:rsidR="006401CD" w:rsidRDefault="00F11AA5">
            <w:pPr>
              <w:spacing w:line="360" w:lineRule="auto"/>
              <w:ind w:rightChars="-73" w:right="-153"/>
              <w:jc w:val="center"/>
              <w:rPr>
                <w:rFonts w:ascii="宋体" w:hAnsi="宋体"/>
                <w:sz w:val="24"/>
              </w:rPr>
            </w:pPr>
            <w:r>
              <w:rPr>
                <w:rFonts w:ascii="宋体" w:hAnsi="宋体" w:hint="eastAsia"/>
                <w:sz w:val="24"/>
              </w:rPr>
              <w:t>序号</w:t>
            </w:r>
          </w:p>
        </w:tc>
        <w:tc>
          <w:tcPr>
            <w:tcW w:w="1282" w:type="dxa"/>
            <w:tcBorders>
              <w:top w:val="single" w:sz="4" w:space="0" w:color="auto"/>
              <w:left w:val="single" w:sz="4" w:space="0" w:color="auto"/>
              <w:bottom w:val="single" w:sz="4" w:space="0" w:color="auto"/>
              <w:right w:val="single" w:sz="4" w:space="0" w:color="auto"/>
            </w:tcBorders>
            <w:noWrap/>
            <w:vAlign w:val="center"/>
          </w:tcPr>
          <w:p w:rsidR="006401CD" w:rsidRDefault="00F11AA5">
            <w:pPr>
              <w:spacing w:line="360" w:lineRule="auto"/>
              <w:ind w:rightChars="-73" w:right="-153"/>
              <w:jc w:val="center"/>
              <w:rPr>
                <w:rFonts w:ascii="宋体" w:hAnsi="宋体"/>
                <w:sz w:val="24"/>
              </w:rPr>
            </w:pPr>
            <w:r>
              <w:rPr>
                <w:rFonts w:ascii="宋体" w:hAnsi="宋体" w:hint="eastAsia"/>
                <w:sz w:val="24"/>
              </w:rPr>
              <w:t>名称</w:t>
            </w:r>
          </w:p>
        </w:tc>
        <w:tc>
          <w:tcPr>
            <w:tcW w:w="1203" w:type="dxa"/>
            <w:tcBorders>
              <w:top w:val="single" w:sz="4" w:space="0" w:color="auto"/>
              <w:left w:val="single" w:sz="4" w:space="0" w:color="auto"/>
              <w:bottom w:val="single" w:sz="4" w:space="0" w:color="auto"/>
              <w:right w:val="single" w:sz="4" w:space="0" w:color="auto"/>
            </w:tcBorders>
            <w:noWrap/>
            <w:vAlign w:val="center"/>
          </w:tcPr>
          <w:p w:rsidR="006401CD" w:rsidRDefault="00F11AA5">
            <w:pPr>
              <w:spacing w:line="360" w:lineRule="auto"/>
              <w:ind w:rightChars="-73" w:right="-153"/>
              <w:jc w:val="center"/>
              <w:rPr>
                <w:rFonts w:ascii="宋体" w:hAnsi="宋体"/>
                <w:sz w:val="24"/>
              </w:rPr>
            </w:pPr>
            <w:r>
              <w:rPr>
                <w:rFonts w:ascii="宋体" w:hAnsi="宋体" w:hint="eastAsia"/>
                <w:sz w:val="24"/>
              </w:rPr>
              <w:t>规格型号</w:t>
            </w:r>
          </w:p>
        </w:tc>
        <w:tc>
          <w:tcPr>
            <w:tcW w:w="2296" w:type="dxa"/>
            <w:tcBorders>
              <w:top w:val="single" w:sz="4" w:space="0" w:color="auto"/>
              <w:left w:val="single" w:sz="4" w:space="0" w:color="auto"/>
              <w:bottom w:val="single" w:sz="4" w:space="0" w:color="auto"/>
              <w:right w:val="single" w:sz="4" w:space="0" w:color="auto"/>
            </w:tcBorders>
            <w:noWrap/>
            <w:vAlign w:val="center"/>
          </w:tcPr>
          <w:p w:rsidR="006401CD" w:rsidRDefault="00F11AA5">
            <w:pPr>
              <w:spacing w:line="360" w:lineRule="auto"/>
              <w:ind w:rightChars="-73" w:right="-153"/>
              <w:jc w:val="center"/>
              <w:rPr>
                <w:rFonts w:ascii="宋体" w:hAnsi="宋体"/>
                <w:sz w:val="24"/>
              </w:rPr>
            </w:pPr>
            <w:r>
              <w:rPr>
                <w:rFonts w:ascii="宋体" w:hAnsi="宋体" w:hint="eastAsia"/>
                <w:sz w:val="24"/>
              </w:rPr>
              <w:t>单一来源文件技术要求</w:t>
            </w:r>
          </w:p>
        </w:tc>
        <w:tc>
          <w:tcPr>
            <w:tcW w:w="2239" w:type="dxa"/>
            <w:tcBorders>
              <w:top w:val="single" w:sz="4" w:space="0" w:color="auto"/>
              <w:left w:val="single" w:sz="4" w:space="0" w:color="auto"/>
              <w:bottom w:val="single" w:sz="4" w:space="0" w:color="auto"/>
              <w:right w:val="single" w:sz="4" w:space="0" w:color="auto"/>
            </w:tcBorders>
            <w:noWrap/>
            <w:vAlign w:val="center"/>
          </w:tcPr>
          <w:p w:rsidR="006401CD" w:rsidRDefault="00F11AA5">
            <w:pPr>
              <w:spacing w:line="360" w:lineRule="auto"/>
              <w:ind w:rightChars="-73" w:right="-153"/>
              <w:jc w:val="center"/>
              <w:rPr>
                <w:rFonts w:ascii="宋体" w:hAnsi="宋体"/>
                <w:sz w:val="24"/>
              </w:rPr>
            </w:pPr>
            <w:r>
              <w:rPr>
                <w:rFonts w:ascii="宋体" w:hAnsi="宋体" w:hint="eastAsia"/>
                <w:sz w:val="24"/>
              </w:rPr>
              <w:t>报价文件</w:t>
            </w:r>
          </w:p>
          <w:p w:rsidR="006401CD" w:rsidRDefault="00F11AA5">
            <w:pPr>
              <w:spacing w:line="360" w:lineRule="auto"/>
              <w:ind w:rightChars="-73" w:right="-153"/>
              <w:jc w:val="center"/>
              <w:rPr>
                <w:rFonts w:ascii="宋体" w:hAnsi="宋体"/>
                <w:sz w:val="24"/>
              </w:rPr>
            </w:pPr>
            <w:r>
              <w:rPr>
                <w:rFonts w:ascii="宋体" w:hAnsi="宋体" w:hint="eastAsia"/>
                <w:sz w:val="24"/>
              </w:rPr>
              <w:t>技术参数</w:t>
            </w:r>
          </w:p>
        </w:tc>
        <w:tc>
          <w:tcPr>
            <w:tcW w:w="1561" w:type="dxa"/>
            <w:tcBorders>
              <w:top w:val="single" w:sz="4" w:space="0" w:color="auto"/>
              <w:left w:val="single" w:sz="4" w:space="0" w:color="auto"/>
              <w:bottom w:val="single" w:sz="4" w:space="0" w:color="auto"/>
              <w:right w:val="single" w:sz="4" w:space="0" w:color="auto"/>
            </w:tcBorders>
            <w:noWrap/>
            <w:vAlign w:val="center"/>
          </w:tcPr>
          <w:p w:rsidR="006401CD" w:rsidRDefault="00F11AA5">
            <w:pPr>
              <w:spacing w:line="360" w:lineRule="auto"/>
              <w:ind w:rightChars="-73" w:right="-153"/>
              <w:jc w:val="center"/>
              <w:rPr>
                <w:rFonts w:ascii="宋体" w:hAnsi="宋体"/>
                <w:sz w:val="24"/>
              </w:rPr>
            </w:pPr>
            <w:r>
              <w:rPr>
                <w:rFonts w:ascii="宋体" w:hAnsi="宋体" w:hint="eastAsia"/>
                <w:sz w:val="24"/>
              </w:rPr>
              <w:t>偏离情况</w:t>
            </w:r>
          </w:p>
        </w:tc>
        <w:tc>
          <w:tcPr>
            <w:tcW w:w="846" w:type="dxa"/>
            <w:tcBorders>
              <w:top w:val="single" w:sz="4" w:space="0" w:color="auto"/>
              <w:left w:val="single" w:sz="4" w:space="0" w:color="auto"/>
              <w:bottom w:val="single" w:sz="4" w:space="0" w:color="auto"/>
              <w:right w:val="single" w:sz="4" w:space="0" w:color="auto"/>
            </w:tcBorders>
            <w:noWrap/>
            <w:vAlign w:val="center"/>
          </w:tcPr>
          <w:p w:rsidR="006401CD" w:rsidRDefault="00F11AA5">
            <w:pPr>
              <w:spacing w:line="360" w:lineRule="auto"/>
              <w:ind w:rightChars="-73" w:right="-153"/>
              <w:jc w:val="center"/>
              <w:rPr>
                <w:rFonts w:ascii="宋体" w:hAnsi="宋体"/>
                <w:sz w:val="24"/>
              </w:rPr>
            </w:pPr>
            <w:r>
              <w:rPr>
                <w:rFonts w:ascii="宋体" w:hAnsi="宋体" w:hint="eastAsia"/>
                <w:sz w:val="24"/>
              </w:rPr>
              <w:t>备注</w:t>
            </w:r>
          </w:p>
        </w:tc>
      </w:tr>
      <w:tr w:rsidR="006401CD">
        <w:trPr>
          <w:trHeight w:val="476"/>
          <w:jc w:val="center"/>
        </w:trPr>
        <w:tc>
          <w:tcPr>
            <w:tcW w:w="755"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1282" w:type="dxa"/>
            <w:tcBorders>
              <w:top w:val="single" w:sz="4" w:space="0" w:color="auto"/>
              <w:left w:val="single" w:sz="4" w:space="0" w:color="auto"/>
              <w:bottom w:val="single" w:sz="4" w:space="0" w:color="auto"/>
              <w:right w:val="single" w:sz="4" w:space="0" w:color="auto"/>
            </w:tcBorders>
            <w:noWrap/>
            <w:vAlign w:val="center"/>
          </w:tcPr>
          <w:p w:rsidR="006401CD" w:rsidRDefault="006401CD">
            <w:pPr>
              <w:spacing w:line="360" w:lineRule="auto"/>
              <w:jc w:val="center"/>
              <w:rPr>
                <w:rFonts w:ascii="宋体" w:hAnsi="宋体"/>
                <w:sz w:val="22"/>
                <w:szCs w:val="22"/>
              </w:rPr>
            </w:pPr>
          </w:p>
        </w:tc>
        <w:tc>
          <w:tcPr>
            <w:tcW w:w="1203"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2296"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2239"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1561"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846"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r>
      <w:tr w:rsidR="006401CD">
        <w:trPr>
          <w:trHeight w:val="476"/>
          <w:jc w:val="center"/>
        </w:trPr>
        <w:tc>
          <w:tcPr>
            <w:tcW w:w="755"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1282" w:type="dxa"/>
            <w:tcBorders>
              <w:top w:val="single" w:sz="4" w:space="0" w:color="auto"/>
              <w:left w:val="single" w:sz="4" w:space="0" w:color="auto"/>
              <w:bottom w:val="single" w:sz="4" w:space="0" w:color="auto"/>
              <w:right w:val="single" w:sz="4" w:space="0" w:color="auto"/>
            </w:tcBorders>
            <w:noWrap/>
            <w:vAlign w:val="center"/>
          </w:tcPr>
          <w:p w:rsidR="006401CD" w:rsidRDefault="006401CD">
            <w:pPr>
              <w:spacing w:line="360" w:lineRule="auto"/>
              <w:ind w:firstLineChars="200" w:firstLine="440"/>
              <w:rPr>
                <w:rFonts w:ascii="宋体" w:hAnsi="宋体"/>
                <w:sz w:val="22"/>
                <w:szCs w:val="22"/>
              </w:rPr>
            </w:pPr>
          </w:p>
        </w:tc>
        <w:tc>
          <w:tcPr>
            <w:tcW w:w="1203"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2296"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2239"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1561"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846"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r>
      <w:tr w:rsidR="006401CD">
        <w:trPr>
          <w:trHeight w:val="476"/>
          <w:jc w:val="center"/>
        </w:trPr>
        <w:tc>
          <w:tcPr>
            <w:tcW w:w="755"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1282"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1203"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2296"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2239"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1561"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846"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r>
      <w:tr w:rsidR="006401CD">
        <w:trPr>
          <w:trHeight w:val="476"/>
          <w:jc w:val="center"/>
        </w:trPr>
        <w:tc>
          <w:tcPr>
            <w:tcW w:w="755"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1282"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1203"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2296"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2239"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1561"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846"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r>
      <w:tr w:rsidR="006401CD">
        <w:trPr>
          <w:trHeight w:val="498"/>
          <w:jc w:val="center"/>
        </w:trPr>
        <w:tc>
          <w:tcPr>
            <w:tcW w:w="755"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1282"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1203"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2296"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2239"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1561"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846"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r>
      <w:tr w:rsidR="006401CD">
        <w:trPr>
          <w:trHeight w:val="476"/>
          <w:jc w:val="center"/>
        </w:trPr>
        <w:tc>
          <w:tcPr>
            <w:tcW w:w="755"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1282"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1203"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2296"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2239"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1561"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846"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r>
      <w:tr w:rsidR="006401CD">
        <w:trPr>
          <w:trHeight w:val="476"/>
          <w:jc w:val="center"/>
        </w:trPr>
        <w:tc>
          <w:tcPr>
            <w:tcW w:w="755"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1282"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1203"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2296"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2239"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1561"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c>
          <w:tcPr>
            <w:tcW w:w="846"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ind w:rightChars="-73" w:right="-153"/>
              <w:rPr>
                <w:rFonts w:ascii="宋体" w:hAnsi="宋体"/>
                <w:sz w:val="28"/>
                <w:szCs w:val="28"/>
              </w:rPr>
            </w:pPr>
          </w:p>
        </w:tc>
      </w:tr>
    </w:tbl>
    <w:p w:rsidR="006401CD" w:rsidRDefault="006401CD">
      <w:pPr>
        <w:spacing w:line="360" w:lineRule="auto"/>
        <w:ind w:rightChars="-73" w:right="-153"/>
        <w:rPr>
          <w:rFonts w:ascii="宋体" w:hAnsi="宋体"/>
          <w:b/>
          <w:sz w:val="44"/>
          <w:szCs w:val="44"/>
        </w:rPr>
      </w:pPr>
    </w:p>
    <w:p w:rsidR="006401CD" w:rsidRDefault="006401CD">
      <w:pPr>
        <w:spacing w:line="360" w:lineRule="auto"/>
        <w:ind w:rightChars="-73" w:right="-153"/>
        <w:rPr>
          <w:rFonts w:ascii="宋体" w:hAnsi="宋体"/>
          <w:b/>
          <w:sz w:val="44"/>
          <w:szCs w:val="44"/>
        </w:rPr>
      </w:pPr>
    </w:p>
    <w:p w:rsidR="006401CD" w:rsidRDefault="00F11AA5">
      <w:pPr>
        <w:spacing w:line="360" w:lineRule="auto"/>
        <w:rPr>
          <w:rFonts w:ascii="宋体" w:hAnsi="宋体"/>
          <w:sz w:val="24"/>
          <w:u w:val="single"/>
        </w:rPr>
      </w:pPr>
      <w:r>
        <w:rPr>
          <w:rFonts w:ascii="宋体" w:hAnsi="宋体" w:hint="eastAsia"/>
          <w:sz w:val="24"/>
        </w:rPr>
        <w:t>报价供应商名称（盖章）：</w:t>
      </w:r>
    </w:p>
    <w:p w:rsidR="006401CD" w:rsidRDefault="006401CD">
      <w:pPr>
        <w:spacing w:line="360" w:lineRule="auto"/>
        <w:rPr>
          <w:rFonts w:ascii="宋体" w:hAnsi="宋体"/>
          <w:sz w:val="24"/>
        </w:rPr>
      </w:pPr>
    </w:p>
    <w:p w:rsidR="006401CD" w:rsidRDefault="006401CD">
      <w:pPr>
        <w:spacing w:line="360" w:lineRule="auto"/>
        <w:rPr>
          <w:rFonts w:ascii="宋体" w:hAnsi="宋体"/>
          <w:sz w:val="24"/>
        </w:rPr>
      </w:pPr>
    </w:p>
    <w:p w:rsidR="006401CD" w:rsidRDefault="00F11AA5">
      <w:pPr>
        <w:spacing w:line="360" w:lineRule="auto"/>
        <w:rPr>
          <w:rFonts w:ascii="宋体" w:hAnsi="宋体"/>
          <w:sz w:val="24"/>
          <w:u w:val="single"/>
        </w:rPr>
      </w:pPr>
      <w:r>
        <w:rPr>
          <w:rFonts w:ascii="宋体" w:hAnsi="宋体" w:hint="eastAsia"/>
          <w:sz w:val="24"/>
        </w:rPr>
        <w:t>法定代表人或授权代表人（签字或印章）：</w:t>
      </w:r>
    </w:p>
    <w:p w:rsidR="006401CD" w:rsidRDefault="006401CD">
      <w:pPr>
        <w:spacing w:line="360" w:lineRule="auto"/>
        <w:rPr>
          <w:rFonts w:ascii="宋体" w:hAnsi="宋体"/>
          <w:sz w:val="24"/>
        </w:rPr>
      </w:pPr>
    </w:p>
    <w:p w:rsidR="006401CD" w:rsidRDefault="006401CD">
      <w:pPr>
        <w:spacing w:line="360" w:lineRule="auto"/>
        <w:rPr>
          <w:rFonts w:ascii="宋体" w:hAnsi="宋体"/>
          <w:sz w:val="24"/>
          <w:u w:val="single"/>
        </w:rPr>
      </w:pPr>
    </w:p>
    <w:p w:rsidR="006401CD" w:rsidRDefault="00F11AA5">
      <w:pPr>
        <w:snapToGrid w:val="0"/>
        <w:spacing w:line="360" w:lineRule="auto"/>
        <w:ind w:firstLineChars="2350" w:firstLine="5640"/>
        <w:rPr>
          <w:rFonts w:ascii="宋体" w:hAnsi="宋体"/>
        </w:rPr>
      </w:pPr>
      <w:r>
        <w:rPr>
          <w:rFonts w:ascii="宋体" w:hAnsi="宋体" w:hint="eastAsia"/>
          <w:sz w:val="24"/>
        </w:rPr>
        <w:t xml:space="preserve">年月日 </w:t>
      </w:r>
    </w:p>
    <w:p w:rsidR="006401CD" w:rsidRDefault="006401CD">
      <w:bookmarkStart w:id="143" w:name="_Toc394049893"/>
      <w:bookmarkStart w:id="144" w:name="_Toc322072568"/>
      <w:bookmarkStart w:id="145" w:name="_Toc321755353"/>
    </w:p>
    <w:p w:rsidR="006401CD" w:rsidRDefault="006401CD"/>
    <w:p w:rsidR="006401CD" w:rsidRDefault="006401CD"/>
    <w:p w:rsidR="006401CD" w:rsidRDefault="006401CD"/>
    <w:p w:rsidR="006401CD" w:rsidRDefault="006401CD"/>
    <w:p w:rsidR="006401CD" w:rsidRDefault="006401CD"/>
    <w:p w:rsidR="006401CD" w:rsidRDefault="006401CD"/>
    <w:p w:rsidR="006401CD" w:rsidRDefault="006401CD"/>
    <w:p w:rsidR="006401CD" w:rsidRDefault="006401CD"/>
    <w:p w:rsidR="006401CD" w:rsidRDefault="00F11AA5">
      <w:pPr>
        <w:rPr>
          <w:rFonts w:ascii="宋体" w:hAnsi="宋体"/>
          <w:b/>
          <w:sz w:val="28"/>
          <w:szCs w:val="28"/>
        </w:rPr>
      </w:pPr>
      <w:r>
        <w:rPr>
          <w:rFonts w:ascii="宋体" w:hAnsi="宋体" w:hint="eastAsia"/>
          <w:b/>
          <w:sz w:val="28"/>
          <w:szCs w:val="28"/>
        </w:rPr>
        <w:t>附件7、商务偏离表</w:t>
      </w:r>
      <w:bookmarkEnd w:id="143"/>
      <w:bookmarkEnd w:id="144"/>
      <w:bookmarkEnd w:id="145"/>
    </w:p>
    <w:p w:rsidR="006401CD" w:rsidRDefault="00F11AA5">
      <w:pPr>
        <w:spacing w:line="360" w:lineRule="auto"/>
        <w:jc w:val="center"/>
        <w:rPr>
          <w:b/>
          <w:sz w:val="30"/>
          <w:szCs w:val="30"/>
        </w:rPr>
      </w:pPr>
      <w:r>
        <w:rPr>
          <w:rFonts w:hint="eastAsia"/>
          <w:b/>
          <w:sz w:val="30"/>
          <w:szCs w:val="30"/>
        </w:rPr>
        <w:t>商务偏离表</w:t>
      </w:r>
    </w:p>
    <w:p w:rsidR="006401CD" w:rsidRDefault="006401CD">
      <w:pPr>
        <w:spacing w:line="360" w:lineRule="auto"/>
        <w:ind w:leftChars="200" w:left="420"/>
        <w:rPr>
          <w:rFonts w:ascii="宋体" w:hAnsi="宋体"/>
          <w:b/>
          <w:sz w:val="32"/>
          <w:szCs w:val="32"/>
        </w:rPr>
      </w:pPr>
    </w:p>
    <w:tbl>
      <w:tblPr>
        <w:tblW w:w="9727" w:type="dxa"/>
        <w:jc w:val="center"/>
        <w:tblInd w:w="9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638"/>
        <w:gridCol w:w="1983"/>
        <w:gridCol w:w="2348"/>
        <w:gridCol w:w="2345"/>
        <w:gridCol w:w="1431"/>
        <w:gridCol w:w="982"/>
      </w:tblGrid>
      <w:tr w:rsidR="006401CD">
        <w:trPr>
          <w:trHeight w:val="490"/>
          <w:jc w:val="center"/>
        </w:trPr>
        <w:tc>
          <w:tcPr>
            <w:tcW w:w="638"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6401CD" w:rsidRDefault="00F11AA5">
            <w:pPr>
              <w:spacing w:line="360" w:lineRule="auto"/>
              <w:jc w:val="center"/>
              <w:rPr>
                <w:rFonts w:ascii="宋体" w:hAnsi="宋体"/>
                <w:bCs/>
                <w:sz w:val="24"/>
              </w:rPr>
            </w:pPr>
            <w:r>
              <w:rPr>
                <w:rFonts w:ascii="宋体" w:hAnsi="宋体" w:hint="eastAsia"/>
                <w:bCs/>
                <w:sz w:val="24"/>
              </w:rPr>
              <w:t>序号</w:t>
            </w:r>
          </w:p>
        </w:tc>
        <w:tc>
          <w:tcPr>
            <w:tcW w:w="198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6401CD" w:rsidRDefault="00F11AA5">
            <w:pPr>
              <w:spacing w:line="360" w:lineRule="auto"/>
              <w:jc w:val="center"/>
              <w:rPr>
                <w:rFonts w:ascii="宋体" w:hAnsi="宋体"/>
                <w:bCs/>
                <w:sz w:val="24"/>
              </w:rPr>
            </w:pPr>
            <w:r>
              <w:rPr>
                <w:rFonts w:ascii="宋体" w:hAnsi="宋体" w:hint="eastAsia"/>
                <w:bCs/>
                <w:sz w:val="24"/>
              </w:rPr>
              <w:t>单一来源文件条目号</w:t>
            </w:r>
          </w:p>
        </w:tc>
        <w:tc>
          <w:tcPr>
            <w:tcW w:w="2348"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6401CD" w:rsidRDefault="00F11AA5">
            <w:pPr>
              <w:spacing w:line="360" w:lineRule="auto"/>
              <w:jc w:val="center"/>
              <w:rPr>
                <w:rFonts w:ascii="宋体" w:hAnsi="宋体"/>
                <w:bCs/>
                <w:sz w:val="24"/>
              </w:rPr>
            </w:pPr>
            <w:r>
              <w:rPr>
                <w:rFonts w:ascii="宋体" w:hAnsi="宋体" w:hint="eastAsia"/>
                <w:bCs/>
                <w:sz w:val="24"/>
              </w:rPr>
              <w:t>单一来源文件的商务条款</w:t>
            </w:r>
          </w:p>
        </w:tc>
        <w:tc>
          <w:tcPr>
            <w:tcW w:w="2345" w:type="dxa"/>
            <w:tcBorders>
              <w:top w:val="single" w:sz="6" w:space="0" w:color="auto"/>
              <w:left w:val="single" w:sz="6" w:space="0" w:color="auto"/>
              <w:bottom w:val="single" w:sz="6" w:space="0" w:color="auto"/>
              <w:right w:val="single" w:sz="6" w:space="0" w:color="auto"/>
            </w:tcBorders>
            <w:noWrap/>
            <w:vAlign w:val="center"/>
          </w:tcPr>
          <w:p w:rsidR="006401CD" w:rsidRDefault="00F11AA5">
            <w:pPr>
              <w:spacing w:line="360" w:lineRule="auto"/>
              <w:jc w:val="center"/>
              <w:rPr>
                <w:rFonts w:ascii="宋体" w:hAnsi="宋体"/>
                <w:bCs/>
                <w:sz w:val="24"/>
              </w:rPr>
            </w:pPr>
            <w:r>
              <w:rPr>
                <w:rFonts w:ascii="宋体" w:hAnsi="宋体" w:hint="eastAsia"/>
                <w:bCs/>
                <w:sz w:val="24"/>
              </w:rPr>
              <w:t>报价文件的商务条款</w:t>
            </w:r>
          </w:p>
        </w:tc>
        <w:tc>
          <w:tcPr>
            <w:tcW w:w="1431" w:type="dxa"/>
            <w:tcBorders>
              <w:top w:val="single" w:sz="6" w:space="0" w:color="auto"/>
              <w:left w:val="single" w:sz="6" w:space="0" w:color="auto"/>
              <w:bottom w:val="single" w:sz="6" w:space="0" w:color="auto"/>
              <w:right w:val="single" w:sz="4" w:space="0" w:color="auto"/>
            </w:tcBorders>
            <w:noWrap/>
            <w:vAlign w:val="center"/>
          </w:tcPr>
          <w:p w:rsidR="006401CD" w:rsidRDefault="00F11AA5">
            <w:pPr>
              <w:spacing w:line="360" w:lineRule="auto"/>
              <w:jc w:val="center"/>
              <w:rPr>
                <w:rFonts w:ascii="宋体" w:hAnsi="宋体"/>
                <w:bCs/>
                <w:sz w:val="24"/>
              </w:rPr>
            </w:pPr>
            <w:r>
              <w:rPr>
                <w:rFonts w:ascii="宋体" w:hAnsi="宋体" w:hint="eastAsia"/>
                <w:bCs/>
                <w:sz w:val="24"/>
              </w:rPr>
              <w:t>偏离情况</w:t>
            </w:r>
          </w:p>
        </w:tc>
        <w:tc>
          <w:tcPr>
            <w:tcW w:w="982" w:type="dxa"/>
            <w:tcBorders>
              <w:top w:val="single" w:sz="6" w:space="0" w:color="auto"/>
              <w:left w:val="single" w:sz="4" w:space="0" w:color="auto"/>
              <w:bottom w:val="single" w:sz="6" w:space="0" w:color="auto"/>
              <w:right w:val="single" w:sz="6" w:space="0" w:color="auto"/>
            </w:tcBorders>
            <w:noWrap/>
            <w:vAlign w:val="center"/>
          </w:tcPr>
          <w:p w:rsidR="006401CD" w:rsidRDefault="00F11AA5">
            <w:pPr>
              <w:spacing w:line="360" w:lineRule="auto"/>
              <w:jc w:val="center"/>
              <w:rPr>
                <w:rFonts w:ascii="宋体" w:hAnsi="宋体"/>
                <w:bCs/>
                <w:sz w:val="24"/>
              </w:rPr>
            </w:pPr>
            <w:r>
              <w:rPr>
                <w:rFonts w:ascii="宋体" w:hAnsi="宋体" w:hint="eastAsia"/>
                <w:bCs/>
                <w:sz w:val="24"/>
              </w:rPr>
              <w:t>说明</w:t>
            </w:r>
          </w:p>
        </w:tc>
      </w:tr>
      <w:tr w:rsidR="006401CD">
        <w:trPr>
          <w:trHeight w:val="490"/>
          <w:jc w:val="center"/>
        </w:trPr>
        <w:tc>
          <w:tcPr>
            <w:tcW w:w="638"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6401CD" w:rsidRDefault="006401CD">
            <w:pPr>
              <w:spacing w:line="360" w:lineRule="auto"/>
              <w:jc w:val="center"/>
              <w:rPr>
                <w:rFonts w:ascii="宋体" w:hAnsi="宋体"/>
                <w:bCs/>
                <w:sz w:val="24"/>
              </w:rPr>
            </w:pPr>
          </w:p>
        </w:tc>
        <w:tc>
          <w:tcPr>
            <w:tcW w:w="198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6401CD" w:rsidRDefault="006401CD">
            <w:pPr>
              <w:spacing w:line="360" w:lineRule="auto"/>
              <w:jc w:val="center"/>
              <w:rPr>
                <w:rFonts w:ascii="宋体" w:hAnsi="宋体"/>
                <w:bCs/>
                <w:sz w:val="24"/>
              </w:rPr>
            </w:pPr>
          </w:p>
        </w:tc>
        <w:tc>
          <w:tcPr>
            <w:tcW w:w="2348"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6401CD" w:rsidRDefault="006401CD">
            <w:pPr>
              <w:spacing w:line="360" w:lineRule="auto"/>
              <w:jc w:val="center"/>
              <w:rPr>
                <w:rFonts w:ascii="宋体" w:hAnsi="宋体"/>
                <w:bCs/>
                <w:sz w:val="24"/>
              </w:rPr>
            </w:pPr>
          </w:p>
        </w:tc>
        <w:tc>
          <w:tcPr>
            <w:tcW w:w="2345" w:type="dxa"/>
            <w:tcBorders>
              <w:top w:val="single" w:sz="6" w:space="0" w:color="auto"/>
              <w:left w:val="single" w:sz="6" w:space="0" w:color="auto"/>
              <w:bottom w:val="single" w:sz="6" w:space="0" w:color="auto"/>
              <w:right w:val="single" w:sz="6" w:space="0" w:color="auto"/>
            </w:tcBorders>
            <w:noWrap/>
            <w:vAlign w:val="center"/>
          </w:tcPr>
          <w:p w:rsidR="006401CD" w:rsidRDefault="006401CD">
            <w:pPr>
              <w:spacing w:line="360" w:lineRule="auto"/>
              <w:jc w:val="center"/>
              <w:rPr>
                <w:rFonts w:ascii="宋体" w:hAnsi="宋体"/>
                <w:bCs/>
                <w:sz w:val="24"/>
              </w:rPr>
            </w:pPr>
          </w:p>
        </w:tc>
        <w:tc>
          <w:tcPr>
            <w:tcW w:w="1431" w:type="dxa"/>
            <w:tcBorders>
              <w:top w:val="single" w:sz="6" w:space="0" w:color="auto"/>
              <w:left w:val="single" w:sz="6" w:space="0" w:color="auto"/>
              <w:bottom w:val="single" w:sz="6" w:space="0" w:color="auto"/>
              <w:right w:val="single" w:sz="4" w:space="0" w:color="auto"/>
            </w:tcBorders>
            <w:noWrap/>
            <w:vAlign w:val="center"/>
          </w:tcPr>
          <w:p w:rsidR="006401CD" w:rsidRDefault="006401CD">
            <w:pPr>
              <w:spacing w:line="360" w:lineRule="auto"/>
              <w:jc w:val="center"/>
              <w:rPr>
                <w:rFonts w:ascii="宋体" w:hAnsi="宋体"/>
                <w:bCs/>
                <w:sz w:val="24"/>
              </w:rPr>
            </w:pPr>
          </w:p>
        </w:tc>
        <w:tc>
          <w:tcPr>
            <w:tcW w:w="982" w:type="dxa"/>
            <w:tcBorders>
              <w:top w:val="single" w:sz="6" w:space="0" w:color="auto"/>
              <w:left w:val="single" w:sz="4" w:space="0" w:color="auto"/>
              <w:bottom w:val="single" w:sz="6" w:space="0" w:color="auto"/>
              <w:right w:val="single" w:sz="6" w:space="0" w:color="auto"/>
            </w:tcBorders>
            <w:noWrap/>
            <w:vAlign w:val="center"/>
          </w:tcPr>
          <w:p w:rsidR="006401CD" w:rsidRDefault="006401CD">
            <w:pPr>
              <w:spacing w:line="360" w:lineRule="auto"/>
              <w:jc w:val="center"/>
              <w:rPr>
                <w:rFonts w:ascii="宋体" w:hAnsi="宋体"/>
                <w:bCs/>
                <w:sz w:val="24"/>
              </w:rPr>
            </w:pPr>
          </w:p>
        </w:tc>
      </w:tr>
      <w:tr w:rsidR="006401CD">
        <w:trPr>
          <w:trHeight w:val="490"/>
          <w:jc w:val="center"/>
        </w:trPr>
        <w:tc>
          <w:tcPr>
            <w:tcW w:w="638"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6401CD" w:rsidRDefault="006401CD">
            <w:pPr>
              <w:spacing w:line="360" w:lineRule="auto"/>
              <w:jc w:val="center"/>
              <w:rPr>
                <w:rFonts w:ascii="宋体" w:hAnsi="宋体"/>
                <w:bCs/>
                <w:sz w:val="24"/>
              </w:rPr>
            </w:pPr>
          </w:p>
        </w:tc>
        <w:tc>
          <w:tcPr>
            <w:tcW w:w="198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6401CD" w:rsidRDefault="006401CD">
            <w:pPr>
              <w:spacing w:line="360" w:lineRule="auto"/>
              <w:jc w:val="center"/>
              <w:rPr>
                <w:rFonts w:ascii="宋体" w:hAnsi="宋体"/>
                <w:bCs/>
                <w:sz w:val="24"/>
              </w:rPr>
            </w:pPr>
          </w:p>
        </w:tc>
        <w:tc>
          <w:tcPr>
            <w:tcW w:w="2348"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6401CD" w:rsidRDefault="006401CD">
            <w:pPr>
              <w:spacing w:line="360" w:lineRule="auto"/>
              <w:jc w:val="center"/>
              <w:rPr>
                <w:rFonts w:ascii="宋体" w:hAnsi="宋体"/>
                <w:bCs/>
                <w:sz w:val="24"/>
              </w:rPr>
            </w:pPr>
          </w:p>
        </w:tc>
        <w:tc>
          <w:tcPr>
            <w:tcW w:w="2345" w:type="dxa"/>
            <w:tcBorders>
              <w:top w:val="single" w:sz="6" w:space="0" w:color="auto"/>
              <w:left w:val="single" w:sz="6" w:space="0" w:color="auto"/>
              <w:bottom w:val="single" w:sz="6" w:space="0" w:color="auto"/>
              <w:right w:val="single" w:sz="6" w:space="0" w:color="auto"/>
            </w:tcBorders>
            <w:noWrap/>
            <w:vAlign w:val="center"/>
          </w:tcPr>
          <w:p w:rsidR="006401CD" w:rsidRDefault="006401CD">
            <w:pPr>
              <w:spacing w:line="360" w:lineRule="auto"/>
              <w:jc w:val="center"/>
              <w:rPr>
                <w:rFonts w:ascii="宋体" w:hAnsi="宋体"/>
                <w:bCs/>
                <w:sz w:val="24"/>
              </w:rPr>
            </w:pPr>
          </w:p>
        </w:tc>
        <w:tc>
          <w:tcPr>
            <w:tcW w:w="1431" w:type="dxa"/>
            <w:tcBorders>
              <w:top w:val="single" w:sz="6" w:space="0" w:color="auto"/>
              <w:left w:val="single" w:sz="6" w:space="0" w:color="auto"/>
              <w:bottom w:val="single" w:sz="6" w:space="0" w:color="auto"/>
              <w:right w:val="single" w:sz="4" w:space="0" w:color="auto"/>
            </w:tcBorders>
            <w:noWrap/>
            <w:vAlign w:val="center"/>
          </w:tcPr>
          <w:p w:rsidR="006401CD" w:rsidRDefault="006401CD">
            <w:pPr>
              <w:spacing w:line="360" w:lineRule="auto"/>
              <w:jc w:val="center"/>
              <w:rPr>
                <w:rFonts w:ascii="宋体" w:hAnsi="宋体"/>
                <w:bCs/>
                <w:sz w:val="24"/>
              </w:rPr>
            </w:pPr>
          </w:p>
        </w:tc>
        <w:tc>
          <w:tcPr>
            <w:tcW w:w="982" w:type="dxa"/>
            <w:tcBorders>
              <w:top w:val="single" w:sz="6" w:space="0" w:color="auto"/>
              <w:left w:val="single" w:sz="4" w:space="0" w:color="auto"/>
              <w:bottom w:val="single" w:sz="6" w:space="0" w:color="auto"/>
              <w:right w:val="single" w:sz="6" w:space="0" w:color="auto"/>
            </w:tcBorders>
            <w:noWrap/>
            <w:vAlign w:val="center"/>
          </w:tcPr>
          <w:p w:rsidR="006401CD" w:rsidRDefault="006401CD">
            <w:pPr>
              <w:spacing w:line="360" w:lineRule="auto"/>
              <w:jc w:val="center"/>
              <w:rPr>
                <w:rFonts w:ascii="宋体" w:hAnsi="宋体"/>
                <w:bCs/>
                <w:sz w:val="24"/>
              </w:rPr>
            </w:pPr>
          </w:p>
        </w:tc>
      </w:tr>
      <w:tr w:rsidR="006401CD">
        <w:trPr>
          <w:trHeight w:val="490"/>
          <w:jc w:val="center"/>
        </w:trPr>
        <w:tc>
          <w:tcPr>
            <w:tcW w:w="638"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6401CD" w:rsidRDefault="006401CD">
            <w:pPr>
              <w:spacing w:line="360" w:lineRule="auto"/>
              <w:jc w:val="center"/>
              <w:rPr>
                <w:rFonts w:ascii="宋体" w:hAnsi="宋体"/>
                <w:bCs/>
                <w:sz w:val="24"/>
              </w:rPr>
            </w:pPr>
          </w:p>
        </w:tc>
        <w:tc>
          <w:tcPr>
            <w:tcW w:w="198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6401CD" w:rsidRDefault="006401CD">
            <w:pPr>
              <w:spacing w:line="360" w:lineRule="auto"/>
              <w:jc w:val="center"/>
              <w:rPr>
                <w:rFonts w:ascii="宋体" w:hAnsi="宋体"/>
                <w:bCs/>
                <w:sz w:val="24"/>
              </w:rPr>
            </w:pPr>
          </w:p>
        </w:tc>
        <w:tc>
          <w:tcPr>
            <w:tcW w:w="2348"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6401CD" w:rsidRDefault="006401CD">
            <w:pPr>
              <w:spacing w:line="360" w:lineRule="auto"/>
              <w:jc w:val="center"/>
              <w:rPr>
                <w:rFonts w:ascii="宋体" w:hAnsi="宋体"/>
                <w:bCs/>
                <w:sz w:val="24"/>
              </w:rPr>
            </w:pPr>
          </w:p>
        </w:tc>
        <w:tc>
          <w:tcPr>
            <w:tcW w:w="2345" w:type="dxa"/>
            <w:tcBorders>
              <w:top w:val="single" w:sz="6" w:space="0" w:color="auto"/>
              <w:left w:val="single" w:sz="6" w:space="0" w:color="auto"/>
              <w:bottom w:val="single" w:sz="6" w:space="0" w:color="auto"/>
              <w:right w:val="single" w:sz="6" w:space="0" w:color="auto"/>
            </w:tcBorders>
            <w:noWrap/>
            <w:vAlign w:val="center"/>
          </w:tcPr>
          <w:p w:rsidR="006401CD" w:rsidRDefault="006401CD">
            <w:pPr>
              <w:spacing w:line="360" w:lineRule="auto"/>
              <w:jc w:val="center"/>
              <w:rPr>
                <w:rFonts w:ascii="宋体" w:hAnsi="宋体"/>
                <w:bCs/>
                <w:sz w:val="24"/>
              </w:rPr>
            </w:pPr>
          </w:p>
        </w:tc>
        <w:tc>
          <w:tcPr>
            <w:tcW w:w="1431" w:type="dxa"/>
            <w:tcBorders>
              <w:top w:val="single" w:sz="6" w:space="0" w:color="auto"/>
              <w:left w:val="single" w:sz="6" w:space="0" w:color="auto"/>
              <w:bottom w:val="single" w:sz="6" w:space="0" w:color="auto"/>
              <w:right w:val="single" w:sz="4" w:space="0" w:color="auto"/>
            </w:tcBorders>
            <w:noWrap/>
            <w:vAlign w:val="center"/>
          </w:tcPr>
          <w:p w:rsidR="006401CD" w:rsidRDefault="006401CD">
            <w:pPr>
              <w:spacing w:line="360" w:lineRule="auto"/>
              <w:jc w:val="center"/>
              <w:rPr>
                <w:rFonts w:ascii="宋体" w:hAnsi="宋体"/>
                <w:bCs/>
                <w:sz w:val="24"/>
              </w:rPr>
            </w:pPr>
          </w:p>
        </w:tc>
        <w:tc>
          <w:tcPr>
            <w:tcW w:w="982" w:type="dxa"/>
            <w:tcBorders>
              <w:top w:val="single" w:sz="6" w:space="0" w:color="auto"/>
              <w:left w:val="single" w:sz="4" w:space="0" w:color="auto"/>
              <w:bottom w:val="single" w:sz="6" w:space="0" w:color="auto"/>
              <w:right w:val="single" w:sz="6" w:space="0" w:color="auto"/>
            </w:tcBorders>
            <w:noWrap/>
            <w:vAlign w:val="center"/>
          </w:tcPr>
          <w:p w:rsidR="006401CD" w:rsidRDefault="006401CD">
            <w:pPr>
              <w:spacing w:line="360" w:lineRule="auto"/>
              <w:jc w:val="center"/>
              <w:rPr>
                <w:rFonts w:ascii="宋体" w:hAnsi="宋体"/>
                <w:bCs/>
                <w:sz w:val="24"/>
              </w:rPr>
            </w:pPr>
          </w:p>
        </w:tc>
      </w:tr>
      <w:tr w:rsidR="006401CD">
        <w:trPr>
          <w:trHeight w:val="490"/>
          <w:jc w:val="center"/>
        </w:trPr>
        <w:tc>
          <w:tcPr>
            <w:tcW w:w="638"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6401CD" w:rsidRDefault="006401CD">
            <w:pPr>
              <w:spacing w:line="360" w:lineRule="auto"/>
              <w:jc w:val="center"/>
              <w:rPr>
                <w:rFonts w:ascii="宋体" w:hAnsi="宋体"/>
                <w:bCs/>
                <w:sz w:val="24"/>
              </w:rPr>
            </w:pPr>
          </w:p>
        </w:tc>
        <w:tc>
          <w:tcPr>
            <w:tcW w:w="198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6401CD" w:rsidRDefault="006401CD">
            <w:pPr>
              <w:spacing w:line="360" w:lineRule="auto"/>
              <w:jc w:val="center"/>
              <w:rPr>
                <w:rFonts w:ascii="宋体" w:hAnsi="宋体"/>
                <w:bCs/>
                <w:sz w:val="24"/>
              </w:rPr>
            </w:pPr>
          </w:p>
        </w:tc>
        <w:tc>
          <w:tcPr>
            <w:tcW w:w="2348"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6401CD" w:rsidRDefault="006401CD">
            <w:pPr>
              <w:spacing w:line="360" w:lineRule="auto"/>
              <w:jc w:val="center"/>
              <w:rPr>
                <w:rFonts w:ascii="宋体" w:hAnsi="宋体"/>
                <w:bCs/>
                <w:sz w:val="24"/>
              </w:rPr>
            </w:pPr>
          </w:p>
        </w:tc>
        <w:tc>
          <w:tcPr>
            <w:tcW w:w="2345" w:type="dxa"/>
            <w:tcBorders>
              <w:top w:val="single" w:sz="6" w:space="0" w:color="auto"/>
              <w:left w:val="single" w:sz="6" w:space="0" w:color="auto"/>
              <w:bottom w:val="single" w:sz="6" w:space="0" w:color="auto"/>
              <w:right w:val="single" w:sz="6" w:space="0" w:color="auto"/>
            </w:tcBorders>
            <w:noWrap/>
            <w:vAlign w:val="center"/>
          </w:tcPr>
          <w:p w:rsidR="006401CD" w:rsidRDefault="006401CD">
            <w:pPr>
              <w:spacing w:line="360" w:lineRule="auto"/>
              <w:jc w:val="center"/>
              <w:rPr>
                <w:rFonts w:ascii="宋体" w:hAnsi="宋体"/>
                <w:bCs/>
                <w:sz w:val="24"/>
              </w:rPr>
            </w:pPr>
          </w:p>
        </w:tc>
        <w:tc>
          <w:tcPr>
            <w:tcW w:w="1431" w:type="dxa"/>
            <w:tcBorders>
              <w:top w:val="single" w:sz="6" w:space="0" w:color="auto"/>
              <w:left w:val="single" w:sz="6" w:space="0" w:color="auto"/>
              <w:bottom w:val="single" w:sz="6" w:space="0" w:color="auto"/>
              <w:right w:val="single" w:sz="4" w:space="0" w:color="auto"/>
            </w:tcBorders>
            <w:noWrap/>
            <w:vAlign w:val="center"/>
          </w:tcPr>
          <w:p w:rsidR="006401CD" w:rsidRDefault="006401CD">
            <w:pPr>
              <w:spacing w:line="360" w:lineRule="auto"/>
              <w:jc w:val="center"/>
              <w:rPr>
                <w:rFonts w:ascii="宋体" w:hAnsi="宋体"/>
                <w:bCs/>
                <w:sz w:val="24"/>
              </w:rPr>
            </w:pPr>
          </w:p>
        </w:tc>
        <w:tc>
          <w:tcPr>
            <w:tcW w:w="982" w:type="dxa"/>
            <w:tcBorders>
              <w:top w:val="single" w:sz="6" w:space="0" w:color="auto"/>
              <w:left w:val="single" w:sz="4" w:space="0" w:color="auto"/>
              <w:bottom w:val="single" w:sz="6" w:space="0" w:color="auto"/>
              <w:right w:val="single" w:sz="6" w:space="0" w:color="auto"/>
            </w:tcBorders>
            <w:noWrap/>
            <w:vAlign w:val="center"/>
          </w:tcPr>
          <w:p w:rsidR="006401CD" w:rsidRDefault="006401CD">
            <w:pPr>
              <w:spacing w:line="360" w:lineRule="auto"/>
              <w:jc w:val="center"/>
              <w:rPr>
                <w:rFonts w:ascii="宋体" w:hAnsi="宋体"/>
                <w:bCs/>
                <w:sz w:val="24"/>
              </w:rPr>
            </w:pPr>
          </w:p>
        </w:tc>
      </w:tr>
      <w:tr w:rsidR="006401CD">
        <w:trPr>
          <w:trHeight w:val="490"/>
          <w:jc w:val="center"/>
        </w:trPr>
        <w:tc>
          <w:tcPr>
            <w:tcW w:w="638"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6401CD" w:rsidRDefault="006401CD">
            <w:pPr>
              <w:spacing w:line="360" w:lineRule="auto"/>
              <w:jc w:val="center"/>
              <w:rPr>
                <w:rFonts w:ascii="宋体" w:hAnsi="宋体"/>
                <w:bCs/>
                <w:sz w:val="24"/>
              </w:rPr>
            </w:pPr>
          </w:p>
        </w:tc>
        <w:tc>
          <w:tcPr>
            <w:tcW w:w="198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6401CD" w:rsidRDefault="006401CD">
            <w:pPr>
              <w:spacing w:line="360" w:lineRule="auto"/>
              <w:jc w:val="center"/>
              <w:rPr>
                <w:rFonts w:ascii="宋体" w:hAnsi="宋体"/>
                <w:bCs/>
                <w:sz w:val="24"/>
              </w:rPr>
            </w:pPr>
          </w:p>
        </w:tc>
        <w:tc>
          <w:tcPr>
            <w:tcW w:w="2348"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6401CD" w:rsidRDefault="006401CD">
            <w:pPr>
              <w:spacing w:line="360" w:lineRule="auto"/>
              <w:jc w:val="center"/>
              <w:rPr>
                <w:rFonts w:ascii="宋体" w:hAnsi="宋体"/>
                <w:bCs/>
                <w:sz w:val="24"/>
              </w:rPr>
            </w:pPr>
          </w:p>
        </w:tc>
        <w:tc>
          <w:tcPr>
            <w:tcW w:w="2345" w:type="dxa"/>
            <w:tcBorders>
              <w:top w:val="single" w:sz="6" w:space="0" w:color="auto"/>
              <w:left w:val="single" w:sz="6" w:space="0" w:color="auto"/>
              <w:bottom w:val="single" w:sz="6" w:space="0" w:color="auto"/>
              <w:right w:val="single" w:sz="6" w:space="0" w:color="auto"/>
            </w:tcBorders>
            <w:noWrap/>
            <w:vAlign w:val="center"/>
          </w:tcPr>
          <w:p w:rsidR="006401CD" w:rsidRDefault="006401CD">
            <w:pPr>
              <w:spacing w:line="360" w:lineRule="auto"/>
              <w:jc w:val="center"/>
              <w:rPr>
                <w:rFonts w:ascii="宋体" w:hAnsi="宋体"/>
                <w:bCs/>
                <w:sz w:val="24"/>
              </w:rPr>
            </w:pPr>
          </w:p>
        </w:tc>
        <w:tc>
          <w:tcPr>
            <w:tcW w:w="1431" w:type="dxa"/>
            <w:tcBorders>
              <w:top w:val="single" w:sz="6" w:space="0" w:color="auto"/>
              <w:left w:val="single" w:sz="6" w:space="0" w:color="auto"/>
              <w:bottom w:val="single" w:sz="6" w:space="0" w:color="auto"/>
              <w:right w:val="single" w:sz="4" w:space="0" w:color="auto"/>
            </w:tcBorders>
            <w:noWrap/>
            <w:vAlign w:val="center"/>
          </w:tcPr>
          <w:p w:rsidR="006401CD" w:rsidRDefault="006401CD">
            <w:pPr>
              <w:spacing w:line="360" w:lineRule="auto"/>
              <w:jc w:val="center"/>
              <w:rPr>
                <w:rFonts w:ascii="宋体" w:hAnsi="宋体"/>
                <w:bCs/>
                <w:sz w:val="24"/>
              </w:rPr>
            </w:pPr>
          </w:p>
        </w:tc>
        <w:tc>
          <w:tcPr>
            <w:tcW w:w="982" w:type="dxa"/>
            <w:tcBorders>
              <w:top w:val="single" w:sz="6" w:space="0" w:color="auto"/>
              <w:left w:val="single" w:sz="4" w:space="0" w:color="auto"/>
              <w:bottom w:val="single" w:sz="6" w:space="0" w:color="auto"/>
              <w:right w:val="single" w:sz="6" w:space="0" w:color="auto"/>
            </w:tcBorders>
            <w:noWrap/>
            <w:vAlign w:val="center"/>
          </w:tcPr>
          <w:p w:rsidR="006401CD" w:rsidRDefault="006401CD">
            <w:pPr>
              <w:spacing w:line="360" w:lineRule="auto"/>
              <w:jc w:val="center"/>
              <w:rPr>
                <w:rFonts w:ascii="宋体" w:hAnsi="宋体"/>
                <w:bCs/>
                <w:sz w:val="24"/>
              </w:rPr>
            </w:pPr>
          </w:p>
        </w:tc>
      </w:tr>
      <w:tr w:rsidR="006401CD">
        <w:trPr>
          <w:trHeight w:val="490"/>
          <w:jc w:val="center"/>
        </w:trPr>
        <w:tc>
          <w:tcPr>
            <w:tcW w:w="638"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6401CD" w:rsidRDefault="006401CD">
            <w:pPr>
              <w:spacing w:line="360" w:lineRule="auto"/>
              <w:jc w:val="center"/>
              <w:rPr>
                <w:rFonts w:ascii="宋体" w:hAnsi="宋体"/>
                <w:bCs/>
                <w:sz w:val="24"/>
              </w:rPr>
            </w:pPr>
          </w:p>
        </w:tc>
        <w:tc>
          <w:tcPr>
            <w:tcW w:w="198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6401CD" w:rsidRDefault="006401CD">
            <w:pPr>
              <w:spacing w:line="360" w:lineRule="auto"/>
              <w:jc w:val="center"/>
              <w:rPr>
                <w:rFonts w:ascii="宋体" w:hAnsi="宋体"/>
                <w:bCs/>
                <w:sz w:val="24"/>
              </w:rPr>
            </w:pPr>
          </w:p>
        </w:tc>
        <w:tc>
          <w:tcPr>
            <w:tcW w:w="2348"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6401CD" w:rsidRDefault="006401CD">
            <w:pPr>
              <w:spacing w:line="360" w:lineRule="auto"/>
              <w:jc w:val="center"/>
              <w:rPr>
                <w:rFonts w:ascii="宋体" w:hAnsi="宋体"/>
                <w:bCs/>
                <w:sz w:val="24"/>
              </w:rPr>
            </w:pPr>
          </w:p>
        </w:tc>
        <w:tc>
          <w:tcPr>
            <w:tcW w:w="2345" w:type="dxa"/>
            <w:tcBorders>
              <w:top w:val="single" w:sz="6" w:space="0" w:color="auto"/>
              <w:left w:val="single" w:sz="6" w:space="0" w:color="auto"/>
              <w:bottom w:val="single" w:sz="6" w:space="0" w:color="auto"/>
              <w:right w:val="single" w:sz="6" w:space="0" w:color="auto"/>
            </w:tcBorders>
            <w:noWrap/>
            <w:vAlign w:val="center"/>
          </w:tcPr>
          <w:p w:rsidR="006401CD" w:rsidRDefault="006401CD">
            <w:pPr>
              <w:spacing w:line="360" w:lineRule="auto"/>
              <w:jc w:val="center"/>
              <w:rPr>
                <w:rFonts w:ascii="宋体" w:hAnsi="宋体"/>
                <w:bCs/>
                <w:sz w:val="24"/>
              </w:rPr>
            </w:pPr>
          </w:p>
        </w:tc>
        <w:tc>
          <w:tcPr>
            <w:tcW w:w="1431" w:type="dxa"/>
            <w:tcBorders>
              <w:top w:val="single" w:sz="6" w:space="0" w:color="auto"/>
              <w:left w:val="single" w:sz="6" w:space="0" w:color="auto"/>
              <w:bottom w:val="single" w:sz="6" w:space="0" w:color="auto"/>
              <w:right w:val="single" w:sz="4" w:space="0" w:color="auto"/>
            </w:tcBorders>
            <w:noWrap/>
            <w:vAlign w:val="center"/>
          </w:tcPr>
          <w:p w:rsidR="006401CD" w:rsidRDefault="006401CD">
            <w:pPr>
              <w:spacing w:line="360" w:lineRule="auto"/>
              <w:jc w:val="center"/>
              <w:rPr>
                <w:rFonts w:ascii="宋体" w:hAnsi="宋体"/>
                <w:bCs/>
                <w:sz w:val="24"/>
              </w:rPr>
            </w:pPr>
          </w:p>
        </w:tc>
        <w:tc>
          <w:tcPr>
            <w:tcW w:w="982" w:type="dxa"/>
            <w:tcBorders>
              <w:top w:val="single" w:sz="6" w:space="0" w:color="auto"/>
              <w:left w:val="single" w:sz="4" w:space="0" w:color="auto"/>
              <w:bottom w:val="single" w:sz="6" w:space="0" w:color="auto"/>
              <w:right w:val="single" w:sz="6" w:space="0" w:color="auto"/>
            </w:tcBorders>
            <w:noWrap/>
            <w:vAlign w:val="center"/>
          </w:tcPr>
          <w:p w:rsidR="006401CD" w:rsidRDefault="006401CD">
            <w:pPr>
              <w:spacing w:line="360" w:lineRule="auto"/>
              <w:jc w:val="center"/>
              <w:rPr>
                <w:rFonts w:ascii="宋体" w:hAnsi="宋体"/>
                <w:bCs/>
                <w:sz w:val="24"/>
              </w:rPr>
            </w:pPr>
          </w:p>
        </w:tc>
      </w:tr>
      <w:tr w:rsidR="006401CD">
        <w:trPr>
          <w:trHeight w:val="490"/>
          <w:jc w:val="center"/>
        </w:trPr>
        <w:tc>
          <w:tcPr>
            <w:tcW w:w="638"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6401CD" w:rsidRDefault="006401CD">
            <w:pPr>
              <w:spacing w:line="360" w:lineRule="auto"/>
              <w:jc w:val="center"/>
              <w:rPr>
                <w:rFonts w:ascii="宋体" w:hAnsi="宋体"/>
                <w:bCs/>
                <w:sz w:val="24"/>
              </w:rPr>
            </w:pPr>
          </w:p>
        </w:tc>
        <w:tc>
          <w:tcPr>
            <w:tcW w:w="198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6401CD" w:rsidRDefault="006401CD">
            <w:pPr>
              <w:spacing w:line="360" w:lineRule="auto"/>
              <w:jc w:val="center"/>
              <w:rPr>
                <w:rFonts w:ascii="宋体" w:hAnsi="宋体"/>
                <w:bCs/>
                <w:sz w:val="24"/>
              </w:rPr>
            </w:pPr>
          </w:p>
        </w:tc>
        <w:tc>
          <w:tcPr>
            <w:tcW w:w="2348"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6401CD" w:rsidRDefault="006401CD">
            <w:pPr>
              <w:spacing w:line="360" w:lineRule="auto"/>
              <w:jc w:val="center"/>
              <w:rPr>
                <w:rFonts w:ascii="宋体" w:hAnsi="宋体"/>
                <w:bCs/>
                <w:sz w:val="24"/>
              </w:rPr>
            </w:pPr>
          </w:p>
        </w:tc>
        <w:tc>
          <w:tcPr>
            <w:tcW w:w="2345" w:type="dxa"/>
            <w:tcBorders>
              <w:top w:val="single" w:sz="6" w:space="0" w:color="auto"/>
              <w:left w:val="single" w:sz="6" w:space="0" w:color="auto"/>
              <w:bottom w:val="single" w:sz="6" w:space="0" w:color="auto"/>
              <w:right w:val="single" w:sz="6" w:space="0" w:color="auto"/>
            </w:tcBorders>
            <w:noWrap/>
            <w:vAlign w:val="center"/>
          </w:tcPr>
          <w:p w:rsidR="006401CD" w:rsidRDefault="006401CD">
            <w:pPr>
              <w:spacing w:line="360" w:lineRule="auto"/>
              <w:jc w:val="center"/>
              <w:rPr>
                <w:rFonts w:ascii="宋体" w:hAnsi="宋体"/>
                <w:bCs/>
                <w:sz w:val="24"/>
              </w:rPr>
            </w:pPr>
          </w:p>
        </w:tc>
        <w:tc>
          <w:tcPr>
            <w:tcW w:w="1431" w:type="dxa"/>
            <w:tcBorders>
              <w:top w:val="single" w:sz="6" w:space="0" w:color="auto"/>
              <w:left w:val="single" w:sz="6" w:space="0" w:color="auto"/>
              <w:bottom w:val="single" w:sz="6" w:space="0" w:color="auto"/>
              <w:right w:val="single" w:sz="4" w:space="0" w:color="auto"/>
            </w:tcBorders>
            <w:noWrap/>
            <w:vAlign w:val="center"/>
          </w:tcPr>
          <w:p w:rsidR="006401CD" w:rsidRDefault="006401CD">
            <w:pPr>
              <w:spacing w:line="360" w:lineRule="auto"/>
              <w:jc w:val="center"/>
              <w:rPr>
                <w:rFonts w:ascii="宋体" w:hAnsi="宋体"/>
                <w:bCs/>
                <w:sz w:val="24"/>
              </w:rPr>
            </w:pPr>
          </w:p>
        </w:tc>
        <w:tc>
          <w:tcPr>
            <w:tcW w:w="982" w:type="dxa"/>
            <w:tcBorders>
              <w:top w:val="single" w:sz="6" w:space="0" w:color="auto"/>
              <w:left w:val="single" w:sz="4" w:space="0" w:color="auto"/>
              <w:bottom w:val="single" w:sz="6" w:space="0" w:color="auto"/>
              <w:right w:val="single" w:sz="6" w:space="0" w:color="auto"/>
            </w:tcBorders>
            <w:noWrap/>
            <w:vAlign w:val="center"/>
          </w:tcPr>
          <w:p w:rsidR="006401CD" w:rsidRDefault="006401CD">
            <w:pPr>
              <w:spacing w:line="360" w:lineRule="auto"/>
              <w:jc w:val="center"/>
              <w:rPr>
                <w:rFonts w:ascii="宋体" w:hAnsi="宋体"/>
                <w:bCs/>
                <w:sz w:val="24"/>
              </w:rPr>
            </w:pPr>
          </w:p>
        </w:tc>
      </w:tr>
    </w:tbl>
    <w:p w:rsidR="006401CD" w:rsidRDefault="006401CD">
      <w:pPr>
        <w:spacing w:line="360" w:lineRule="auto"/>
        <w:rPr>
          <w:rFonts w:ascii="宋体" w:hAnsi="宋体"/>
          <w:sz w:val="24"/>
        </w:rPr>
      </w:pPr>
    </w:p>
    <w:p w:rsidR="006401CD" w:rsidRDefault="006401CD">
      <w:pPr>
        <w:spacing w:line="360" w:lineRule="auto"/>
        <w:rPr>
          <w:rFonts w:ascii="宋体" w:hAnsi="宋体"/>
          <w:sz w:val="24"/>
        </w:rPr>
      </w:pPr>
    </w:p>
    <w:p w:rsidR="006401CD" w:rsidRDefault="006401CD">
      <w:pPr>
        <w:spacing w:line="360" w:lineRule="auto"/>
        <w:rPr>
          <w:rFonts w:ascii="宋体" w:hAnsi="宋体"/>
          <w:bCs/>
          <w:sz w:val="24"/>
        </w:rPr>
      </w:pPr>
    </w:p>
    <w:p w:rsidR="006401CD" w:rsidRDefault="00F11AA5">
      <w:pPr>
        <w:spacing w:line="360" w:lineRule="auto"/>
        <w:rPr>
          <w:rFonts w:ascii="宋体" w:hAnsi="宋体"/>
          <w:bCs/>
          <w:sz w:val="24"/>
        </w:rPr>
      </w:pPr>
      <w:r>
        <w:rPr>
          <w:rFonts w:ascii="宋体" w:hAnsi="宋体" w:hint="eastAsia"/>
          <w:bCs/>
          <w:sz w:val="24"/>
        </w:rPr>
        <w:t>报价供应商名称（盖章）：</w:t>
      </w:r>
    </w:p>
    <w:p w:rsidR="006401CD" w:rsidRDefault="006401CD">
      <w:pPr>
        <w:spacing w:line="360" w:lineRule="auto"/>
        <w:rPr>
          <w:rFonts w:ascii="宋体" w:hAnsi="宋体"/>
          <w:bCs/>
          <w:sz w:val="24"/>
        </w:rPr>
      </w:pPr>
    </w:p>
    <w:p w:rsidR="006401CD" w:rsidRDefault="006401CD">
      <w:pPr>
        <w:spacing w:line="360" w:lineRule="auto"/>
        <w:rPr>
          <w:rFonts w:ascii="宋体" w:hAnsi="宋体"/>
          <w:bCs/>
          <w:sz w:val="24"/>
        </w:rPr>
      </w:pPr>
    </w:p>
    <w:p w:rsidR="006401CD" w:rsidRDefault="006401CD">
      <w:pPr>
        <w:spacing w:line="360" w:lineRule="auto"/>
        <w:rPr>
          <w:rFonts w:ascii="宋体" w:hAnsi="宋体"/>
          <w:bCs/>
          <w:sz w:val="24"/>
        </w:rPr>
      </w:pPr>
    </w:p>
    <w:p w:rsidR="006401CD" w:rsidRDefault="00F11AA5">
      <w:pPr>
        <w:spacing w:line="360" w:lineRule="auto"/>
        <w:rPr>
          <w:rFonts w:ascii="宋体" w:hAnsi="宋体"/>
          <w:bCs/>
          <w:sz w:val="24"/>
          <w:u w:val="single"/>
        </w:rPr>
      </w:pPr>
      <w:r>
        <w:rPr>
          <w:rFonts w:ascii="宋体" w:hAnsi="宋体" w:hint="eastAsia"/>
          <w:bCs/>
          <w:sz w:val="24"/>
        </w:rPr>
        <w:t>法定代表人或授权代表人（签字</w:t>
      </w:r>
      <w:r>
        <w:rPr>
          <w:rFonts w:ascii="宋体" w:hAnsi="宋体" w:hint="eastAsia"/>
          <w:sz w:val="24"/>
        </w:rPr>
        <w:t>或印章</w:t>
      </w:r>
      <w:r>
        <w:rPr>
          <w:rFonts w:ascii="宋体" w:hAnsi="宋体" w:hint="eastAsia"/>
          <w:bCs/>
          <w:sz w:val="24"/>
        </w:rPr>
        <w:t>）：</w:t>
      </w:r>
    </w:p>
    <w:p w:rsidR="006401CD" w:rsidRDefault="006401CD">
      <w:pPr>
        <w:spacing w:line="360" w:lineRule="auto"/>
        <w:rPr>
          <w:rFonts w:ascii="宋体" w:hAnsi="宋体"/>
          <w:bCs/>
          <w:sz w:val="24"/>
        </w:rPr>
      </w:pPr>
    </w:p>
    <w:p w:rsidR="006401CD" w:rsidRDefault="006401CD">
      <w:pPr>
        <w:spacing w:line="360" w:lineRule="auto"/>
        <w:rPr>
          <w:rFonts w:ascii="宋体" w:hAnsi="宋体"/>
          <w:bCs/>
          <w:sz w:val="24"/>
          <w:u w:val="single"/>
        </w:rPr>
      </w:pPr>
    </w:p>
    <w:p w:rsidR="006401CD" w:rsidRDefault="00F11AA5">
      <w:pPr>
        <w:snapToGrid w:val="0"/>
        <w:spacing w:line="360" w:lineRule="auto"/>
        <w:ind w:firstLineChars="2350" w:firstLine="5640"/>
        <w:rPr>
          <w:rFonts w:ascii="宋体" w:hAnsi="宋体"/>
          <w:bCs/>
          <w:sz w:val="24"/>
        </w:rPr>
      </w:pPr>
      <w:r>
        <w:rPr>
          <w:rFonts w:ascii="宋体" w:hAnsi="宋体" w:hint="eastAsia"/>
          <w:bCs/>
          <w:sz w:val="24"/>
        </w:rPr>
        <w:t>年月日</w:t>
      </w:r>
    </w:p>
    <w:p w:rsidR="006401CD" w:rsidRDefault="006401CD">
      <w:pPr>
        <w:snapToGrid w:val="0"/>
        <w:spacing w:line="360" w:lineRule="auto"/>
        <w:ind w:firstLineChars="2350" w:firstLine="5640"/>
        <w:rPr>
          <w:rFonts w:ascii="宋体" w:hAnsi="宋体"/>
          <w:bCs/>
          <w:sz w:val="24"/>
        </w:rPr>
      </w:pPr>
    </w:p>
    <w:p w:rsidR="006401CD" w:rsidRDefault="006401CD">
      <w:pPr>
        <w:snapToGrid w:val="0"/>
        <w:spacing w:line="360" w:lineRule="auto"/>
        <w:ind w:firstLineChars="2350" w:firstLine="5640"/>
        <w:rPr>
          <w:rFonts w:ascii="宋体" w:hAnsi="宋体"/>
          <w:bCs/>
          <w:sz w:val="24"/>
        </w:rPr>
      </w:pPr>
    </w:p>
    <w:p w:rsidR="006401CD" w:rsidRDefault="006401CD">
      <w:pPr>
        <w:snapToGrid w:val="0"/>
        <w:spacing w:line="360" w:lineRule="auto"/>
        <w:ind w:firstLineChars="2350" w:firstLine="5640"/>
        <w:rPr>
          <w:rFonts w:ascii="宋体" w:hAnsi="宋体"/>
          <w:bCs/>
          <w:sz w:val="24"/>
        </w:rPr>
      </w:pPr>
    </w:p>
    <w:p w:rsidR="006401CD" w:rsidRDefault="006401CD">
      <w:pPr>
        <w:snapToGrid w:val="0"/>
        <w:spacing w:line="360" w:lineRule="auto"/>
        <w:ind w:firstLineChars="2350" w:firstLine="5640"/>
        <w:rPr>
          <w:rFonts w:ascii="宋体" w:hAnsi="宋体"/>
          <w:bCs/>
          <w:sz w:val="24"/>
        </w:rPr>
      </w:pPr>
    </w:p>
    <w:p w:rsidR="006401CD" w:rsidRDefault="006401CD">
      <w:pPr>
        <w:snapToGrid w:val="0"/>
        <w:spacing w:line="360" w:lineRule="auto"/>
        <w:ind w:firstLineChars="2350" w:firstLine="5640"/>
        <w:rPr>
          <w:rFonts w:ascii="宋体" w:hAnsi="宋体"/>
          <w:bCs/>
          <w:sz w:val="24"/>
        </w:rPr>
      </w:pPr>
    </w:p>
    <w:p w:rsidR="006401CD" w:rsidRDefault="006401CD">
      <w:pPr>
        <w:snapToGrid w:val="0"/>
        <w:spacing w:line="360" w:lineRule="auto"/>
        <w:ind w:firstLineChars="2350" w:firstLine="5640"/>
        <w:rPr>
          <w:rFonts w:ascii="宋体" w:hAnsi="宋体"/>
          <w:bCs/>
          <w:sz w:val="24"/>
        </w:rPr>
      </w:pPr>
    </w:p>
    <w:p w:rsidR="006401CD" w:rsidRDefault="00F11AA5">
      <w:pPr>
        <w:snapToGrid w:val="0"/>
        <w:spacing w:line="360" w:lineRule="auto"/>
        <w:jc w:val="left"/>
        <w:rPr>
          <w:rFonts w:ascii="宋体" w:hAnsi="宋体"/>
          <w:b/>
          <w:bCs/>
          <w:sz w:val="28"/>
          <w:szCs w:val="28"/>
        </w:rPr>
      </w:pPr>
      <w:r>
        <w:rPr>
          <w:rFonts w:ascii="宋体" w:hAnsi="宋体" w:hint="eastAsia"/>
          <w:b/>
          <w:bCs/>
          <w:sz w:val="28"/>
          <w:szCs w:val="28"/>
        </w:rPr>
        <w:t>附件8、公司业绩一览表</w:t>
      </w:r>
    </w:p>
    <w:p w:rsidR="006401CD" w:rsidRDefault="00F11AA5">
      <w:pPr>
        <w:spacing w:line="360" w:lineRule="auto"/>
        <w:jc w:val="center"/>
        <w:rPr>
          <w:rFonts w:ascii="宋体" w:hAnsi="宋体"/>
          <w:b/>
          <w:sz w:val="32"/>
          <w:szCs w:val="32"/>
        </w:rPr>
      </w:pPr>
      <w:r>
        <w:rPr>
          <w:rFonts w:ascii="宋体" w:hAnsi="宋体" w:hint="eastAsia"/>
          <w:b/>
          <w:sz w:val="32"/>
          <w:szCs w:val="32"/>
        </w:rPr>
        <w:t>公司业绩一览表</w:t>
      </w:r>
    </w:p>
    <w:p w:rsidR="006401CD" w:rsidRDefault="00F11AA5">
      <w:pPr>
        <w:spacing w:line="360" w:lineRule="auto"/>
        <w:jc w:val="center"/>
        <w:rPr>
          <w:rFonts w:ascii="宋体" w:hAnsi="宋体"/>
          <w:b/>
          <w:sz w:val="24"/>
        </w:rPr>
      </w:pPr>
      <w:r>
        <w:rPr>
          <w:rFonts w:ascii="宋体" w:hAnsi="宋体" w:hint="eastAsia"/>
          <w:b/>
          <w:sz w:val="24"/>
        </w:rPr>
        <w:t>（后附合同复印件或中标通知书）</w:t>
      </w:r>
    </w:p>
    <w:tbl>
      <w:tblPr>
        <w:tblW w:w="8925" w:type="dxa"/>
        <w:tblInd w:w="108" w:type="dxa"/>
        <w:tblLayout w:type="fixed"/>
        <w:tblLook w:val="04A0"/>
      </w:tblPr>
      <w:tblGrid>
        <w:gridCol w:w="720"/>
        <w:gridCol w:w="1800"/>
        <w:gridCol w:w="1785"/>
        <w:gridCol w:w="1995"/>
        <w:gridCol w:w="1440"/>
        <w:gridCol w:w="1185"/>
      </w:tblGrid>
      <w:tr w:rsidR="006401CD">
        <w:trPr>
          <w:trHeight w:val="715"/>
        </w:trPr>
        <w:tc>
          <w:tcPr>
            <w:tcW w:w="720" w:type="dxa"/>
            <w:tcBorders>
              <w:top w:val="single" w:sz="4" w:space="0" w:color="auto"/>
              <w:left w:val="single" w:sz="4" w:space="0" w:color="auto"/>
              <w:bottom w:val="single" w:sz="4" w:space="0" w:color="auto"/>
              <w:right w:val="single" w:sz="4" w:space="0" w:color="auto"/>
            </w:tcBorders>
            <w:noWrap/>
            <w:vAlign w:val="center"/>
          </w:tcPr>
          <w:p w:rsidR="006401CD" w:rsidRDefault="00F11AA5">
            <w:pPr>
              <w:spacing w:line="360" w:lineRule="auto"/>
              <w:jc w:val="center"/>
              <w:rPr>
                <w:rFonts w:ascii="宋体" w:hAnsi="宋体"/>
                <w:sz w:val="24"/>
              </w:rPr>
            </w:pPr>
            <w:r>
              <w:rPr>
                <w:rFonts w:ascii="宋体" w:hAnsi="宋体" w:hint="eastAsia"/>
                <w:sz w:val="24"/>
              </w:rPr>
              <w:t>序号</w:t>
            </w:r>
          </w:p>
        </w:tc>
        <w:tc>
          <w:tcPr>
            <w:tcW w:w="1800" w:type="dxa"/>
            <w:tcBorders>
              <w:top w:val="single" w:sz="4" w:space="0" w:color="auto"/>
              <w:left w:val="single" w:sz="4" w:space="0" w:color="auto"/>
              <w:bottom w:val="single" w:sz="4" w:space="0" w:color="auto"/>
              <w:right w:val="single" w:sz="4" w:space="0" w:color="auto"/>
            </w:tcBorders>
            <w:noWrap/>
            <w:vAlign w:val="center"/>
          </w:tcPr>
          <w:p w:rsidR="006401CD" w:rsidRDefault="00F11AA5">
            <w:pPr>
              <w:spacing w:line="360" w:lineRule="auto"/>
              <w:jc w:val="center"/>
              <w:rPr>
                <w:rFonts w:ascii="宋体" w:hAnsi="宋体"/>
                <w:sz w:val="24"/>
              </w:rPr>
            </w:pPr>
            <w:r>
              <w:rPr>
                <w:rFonts w:ascii="宋体" w:hAnsi="宋体" w:hint="eastAsia"/>
                <w:sz w:val="24"/>
              </w:rPr>
              <w:t>项目名称</w:t>
            </w:r>
          </w:p>
        </w:tc>
        <w:tc>
          <w:tcPr>
            <w:tcW w:w="1785" w:type="dxa"/>
            <w:tcBorders>
              <w:top w:val="single" w:sz="4" w:space="0" w:color="auto"/>
              <w:left w:val="single" w:sz="4" w:space="0" w:color="auto"/>
              <w:bottom w:val="single" w:sz="4" w:space="0" w:color="auto"/>
              <w:right w:val="single" w:sz="4" w:space="0" w:color="auto"/>
            </w:tcBorders>
            <w:noWrap/>
            <w:vAlign w:val="center"/>
          </w:tcPr>
          <w:p w:rsidR="006401CD" w:rsidRDefault="00F11AA5">
            <w:pPr>
              <w:spacing w:line="360" w:lineRule="auto"/>
              <w:jc w:val="center"/>
              <w:rPr>
                <w:rFonts w:ascii="宋体" w:hAnsi="宋体"/>
                <w:sz w:val="24"/>
              </w:rPr>
            </w:pPr>
            <w:r>
              <w:rPr>
                <w:rFonts w:ascii="宋体" w:hAnsi="宋体" w:hint="eastAsia"/>
                <w:sz w:val="24"/>
              </w:rPr>
              <w:t>使用单位</w:t>
            </w:r>
          </w:p>
        </w:tc>
        <w:tc>
          <w:tcPr>
            <w:tcW w:w="1995" w:type="dxa"/>
            <w:tcBorders>
              <w:top w:val="single" w:sz="4" w:space="0" w:color="auto"/>
              <w:left w:val="single" w:sz="4" w:space="0" w:color="auto"/>
              <w:bottom w:val="single" w:sz="4" w:space="0" w:color="auto"/>
              <w:right w:val="single" w:sz="4" w:space="0" w:color="auto"/>
            </w:tcBorders>
            <w:noWrap/>
            <w:vAlign w:val="center"/>
          </w:tcPr>
          <w:p w:rsidR="006401CD" w:rsidRDefault="006401CD">
            <w:pPr>
              <w:spacing w:line="360" w:lineRule="auto"/>
              <w:jc w:val="center"/>
              <w:rPr>
                <w:rFonts w:ascii="宋体" w:hAnsi="宋体"/>
                <w:sz w:val="24"/>
              </w:rPr>
            </w:pPr>
          </w:p>
          <w:p w:rsidR="006401CD" w:rsidRDefault="00F11AA5">
            <w:pPr>
              <w:spacing w:line="360" w:lineRule="auto"/>
              <w:jc w:val="center"/>
              <w:rPr>
                <w:rFonts w:ascii="宋体" w:hAnsi="宋体"/>
                <w:sz w:val="24"/>
              </w:rPr>
            </w:pPr>
            <w:r>
              <w:rPr>
                <w:rFonts w:ascii="宋体" w:hAnsi="宋体" w:hint="eastAsia"/>
                <w:sz w:val="24"/>
              </w:rPr>
              <w:t>联系电话</w:t>
            </w:r>
          </w:p>
          <w:p w:rsidR="006401CD" w:rsidRDefault="006401CD">
            <w:pPr>
              <w:spacing w:line="360" w:lineRule="auto"/>
              <w:jc w:val="cente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6401CD" w:rsidRDefault="00F11AA5">
            <w:pPr>
              <w:spacing w:line="360" w:lineRule="auto"/>
              <w:jc w:val="center"/>
              <w:rPr>
                <w:rFonts w:ascii="宋体" w:hAnsi="宋体"/>
                <w:sz w:val="24"/>
              </w:rPr>
            </w:pPr>
            <w:r>
              <w:rPr>
                <w:rFonts w:ascii="宋体" w:hAnsi="宋体" w:hint="eastAsia"/>
                <w:sz w:val="24"/>
              </w:rPr>
              <w:t>合同金额</w:t>
            </w:r>
          </w:p>
        </w:tc>
        <w:tc>
          <w:tcPr>
            <w:tcW w:w="1185" w:type="dxa"/>
            <w:tcBorders>
              <w:top w:val="single" w:sz="4" w:space="0" w:color="auto"/>
              <w:left w:val="single" w:sz="4" w:space="0" w:color="auto"/>
              <w:bottom w:val="single" w:sz="4" w:space="0" w:color="auto"/>
              <w:right w:val="single" w:sz="4" w:space="0" w:color="auto"/>
            </w:tcBorders>
            <w:noWrap/>
            <w:vAlign w:val="center"/>
          </w:tcPr>
          <w:p w:rsidR="006401CD" w:rsidRDefault="00F11AA5">
            <w:pPr>
              <w:spacing w:line="360" w:lineRule="auto"/>
              <w:jc w:val="center"/>
              <w:rPr>
                <w:rFonts w:ascii="宋体" w:hAnsi="宋体"/>
                <w:sz w:val="24"/>
              </w:rPr>
            </w:pPr>
            <w:r>
              <w:rPr>
                <w:rFonts w:ascii="宋体" w:hAnsi="宋体" w:hint="eastAsia"/>
                <w:sz w:val="24"/>
              </w:rPr>
              <w:t>签订日期</w:t>
            </w:r>
          </w:p>
        </w:tc>
      </w:tr>
      <w:tr w:rsidR="006401CD">
        <w:trPr>
          <w:trHeight w:val="751"/>
        </w:trPr>
        <w:tc>
          <w:tcPr>
            <w:tcW w:w="720"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800"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785"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995"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440"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185"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r>
      <w:tr w:rsidR="006401CD">
        <w:trPr>
          <w:trHeight w:val="715"/>
        </w:trPr>
        <w:tc>
          <w:tcPr>
            <w:tcW w:w="720"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800"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785"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995"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440"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185"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r>
      <w:tr w:rsidR="006401CD">
        <w:trPr>
          <w:trHeight w:val="715"/>
        </w:trPr>
        <w:tc>
          <w:tcPr>
            <w:tcW w:w="720"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800"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785"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995"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440"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185"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r>
      <w:tr w:rsidR="006401CD">
        <w:trPr>
          <w:trHeight w:val="751"/>
        </w:trPr>
        <w:tc>
          <w:tcPr>
            <w:tcW w:w="720"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800"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785"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995"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440"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185"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r>
      <w:tr w:rsidR="006401CD">
        <w:trPr>
          <w:trHeight w:val="715"/>
        </w:trPr>
        <w:tc>
          <w:tcPr>
            <w:tcW w:w="720"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800"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785"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995"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440"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185"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r>
      <w:tr w:rsidR="006401CD">
        <w:trPr>
          <w:trHeight w:val="751"/>
        </w:trPr>
        <w:tc>
          <w:tcPr>
            <w:tcW w:w="720"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800"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785"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995"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440"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185"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r>
      <w:tr w:rsidR="006401CD">
        <w:trPr>
          <w:trHeight w:val="715"/>
        </w:trPr>
        <w:tc>
          <w:tcPr>
            <w:tcW w:w="720"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800"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785"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995"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440"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185"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r>
      <w:tr w:rsidR="006401CD">
        <w:trPr>
          <w:trHeight w:val="751"/>
        </w:trPr>
        <w:tc>
          <w:tcPr>
            <w:tcW w:w="720"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800"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785"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995"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440"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c>
          <w:tcPr>
            <w:tcW w:w="1185" w:type="dxa"/>
            <w:tcBorders>
              <w:top w:val="single" w:sz="4" w:space="0" w:color="auto"/>
              <w:left w:val="single" w:sz="4" w:space="0" w:color="auto"/>
              <w:bottom w:val="single" w:sz="4" w:space="0" w:color="auto"/>
              <w:right w:val="single" w:sz="4" w:space="0" w:color="auto"/>
            </w:tcBorders>
            <w:noWrap/>
          </w:tcPr>
          <w:p w:rsidR="006401CD" w:rsidRDefault="006401CD">
            <w:pPr>
              <w:spacing w:line="360" w:lineRule="auto"/>
              <w:rPr>
                <w:rFonts w:ascii="宋体" w:hAnsi="宋体"/>
              </w:rPr>
            </w:pPr>
          </w:p>
        </w:tc>
      </w:tr>
    </w:tbl>
    <w:p w:rsidR="006401CD" w:rsidRDefault="00F11AA5">
      <w:pPr>
        <w:spacing w:line="360" w:lineRule="auto"/>
        <w:rPr>
          <w:rFonts w:ascii="宋体" w:hAnsi="宋体"/>
          <w:sz w:val="24"/>
          <w:lang w:val="en-GB"/>
        </w:rPr>
      </w:pPr>
      <w:r>
        <w:rPr>
          <w:rFonts w:ascii="宋体" w:hAnsi="宋体" w:hint="eastAsia"/>
          <w:sz w:val="24"/>
        </w:rPr>
        <w:t>注：</w:t>
      </w:r>
      <w:r>
        <w:rPr>
          <w:rFonts w:ascii="宋体" w:hAnsi="宋体" w:hint="eastAsia"/>
          <w:sz w:val="24"/>
          <w:lang w:val="en-GB"/>
        </w:rPr>
        <w:t>需附合同复印件、中标通知书等相关证明材料</w:t>
      </w:r>
    </w:p>
    <w:p w:rsidR="006401CD" w:rsidRDefault="006401CD">
      <w:pPr>
        <w:spacing w:line="360" w:lineRule="auto"/>
        <w:rPr>
          <w:rFonts w:ascii="宋体" w:hAnsi="宋体"/>
          <w:sz w:val="24"/>
          <w:lang w:val="en-GB"/>
        </w:rPr>
      </w:pPr>
    </w:p>
    <w:p w:rsidR="006401CD" w:rsidRDefault="00F11AA5">
      <w:pPr>
        <w:spacing w:line="360" w:lineRule="auto"/>
        <w:rPr>
          <w:rFonts w:ascii="宋体" w:hAnsi="宋体"/>
          <w:bCs/>
          <w:sz w:val="24"/>
        </w:rPr>
      </w:pPr>
      <w:r>
        <w:rPr>
          <w:rFonts w:ascii="宋体" w:hAnsi="宋体" w:hint="eastAsia"/>
          <w:bCs/>
          <w:sz w:val="24"/>
        </w:rPr>
        <w:t>报价供应商名称（盖章）：</w:t>
      </w:r>
    </w:p>
    <w:p w:rsidR="006401CD" w:rsidRDefault="006401CD">
      <w:pPr>
        <w:spacing w:line="360" w:lineRule="auto"/>
        <w:rPr>
          <w:rFonts w:ascii="宋体" w:hAnsi="宋体"/>
          <w:bCs/>
          <w:sz w:val="24"/>
        </w:rPr>
      </w:pPr>
    </w:p>
    <w:p w:rsidR="006401CD" w:rsidRDefault="00F11AA5">
      <w:pPr>
        <w:spacing w:line="360" w:lineRule="auto"/>
        <w:rPr>
          <w:rFonts w:ascii="宋体" w:hAnsi="宋体"/>
          <w:bCs/>
          <w:sz w:val="24"/>
          <w:u w:val="single"/>
        </w:rPr>
      </w:pPr>
      <w:r>
        <w:rPr>
          <w:rFonts w:ascii="宋体" w:hAnsi="宋体" w:hint="eastAsia"/>
          <w:bCs/>
          <w:sz w:val="24"/>
        </w:rPr>
        <w:t>法定代表人或授权代表人（签字</w:t>
      </w:r>
      <w:r>
        <w:rPr>
          <w:rFonts w:ascii="宋体" w:hAnsi="宋体" w:hint="eastAsia"/>
          <w:sz w:val="24"/>
        </w:rPr>
        <w:t>或印章</w:t>
      </w:r>
      <w:r>
        <w:rPr>
          <w:rFonts w:ascii="宋体" w:hAnsi="宋体" w:hint="eastAsia"/>
          <w:bCs/>
          <w:sz w:val="24"/>
        </w:rPr>
        <w:t>）：</w:t>
      </w:r>
    </w:p>
    <w:p w:rsidR="006401CD" w:rsidRDefault="006401CD">
      <w:pPr>
        <w:spacing w:line="360" w:lineRule="auto"/>
        <w:rPr>
          <w:rFonts w:ascii="宋体" w:hAnsi="宋体"/>
          <w:bCs/>
          <w:sz w:val="24"/>
        </w:rPr>
      </w:pPr>
    </w:p>
    <w:p w:rsidR="006401CD" w:rsidRDefault="006401CD">
      <w:pPr>
        <w:spacing w:line="360" w:lineRule="auto"/>
        <w:rPr>
          <w:rFonts w:ascii="宋体" w:hAnsi="宋体"/>
          <w:bCs/>
          <w:sz w:val="24"/>
          <w:u w:val="single"/>
        </w:rPr>
      </w:pPr>
    </w:p>
    <w:p w:rsidR="006401CD" w:rsidRDefault="00F11AA5">
      <w:pPr>
        <w:snapToGrid w:val="0"/>
        <w:spacing w:line="360" w:lineRule="auto"/>
        <w:ind w:firstLineChars="2350" w:firstLine="5640"/>
        <w:rPr>
          <w:rFonts w:ascii="宋体" w:hAnsi="宋体"/>
          <w:b/>
          <w:bCs/>
          <w:sz w:val="32"/>
        </w:rPr>
      </w:pPr>
      <w:r>
        <w:rPr>
          <w:rFonts w:ascii="宋体" w:hAnsi="宋体" w:hint="eastAsia"/>
          <w:bCs/>
          <w:sz w:val="24"/>
        </w:rPr>
        <w:t>年月日</w:t>
      </w:r>
    </w:p>
    <w:p w:rsidR="006401CD" w:rsidRDefault="006401CD">
      <w:pPr>
        <w:spacing w:line="360" w:lineRule="auto"/>
        <w:rPr>
          <w:rFonts w:ascii="宋体" w:hAnsi="宋体"/>
          <w:sz w:val="24"/>
        </w:rPr>
      </w:pPr>
    </w:p>
    <w:p w:rsidR="006401CD" w:rsidRDefault="006401CD">
      <w:pPr>
        <w:spacing w:line="360" w:lineRule="auto"/>
        <w:rPr>
          <w:rFonts w:ascii="宋体" w:hAnsi="宋体"/>
          <w:sz w:val="24"/>
        </w:rPr>
      </w:pPr>
    </w:p>
    <w:p w:rsidR="006401CD" w:rsidRDefault="006401CD">
      <w:pPr>
        <w:spacing w:line="360" w:lineRule="auto"/>
        <w:rPr>
          <w:rFonts w:ascii="宋体" w:hAnsi="宋体"/>
          <w:sz w:val="24"/>
        </w:rPr>
      </w:pPr>
    </w:p>
    <w:p w:rsidR="006401CD" w:rsidRDefault="00F11AA5">
      <w:pPr>
        <w:rPr>
          <w:rFonts w:ascii="宋体" w:hAnsi="宋体"/>
          <w:b/>
          <w:sz w:val="28"/>
          <w:szCs w:val="28"/>
        </w:rPr>
      </w:pPr>
      <w:bookmarkStart w:id="146" w:name="_Toc322072570"/>
      <w:bookmarkStart w:id="147" w:name="_Toc321755355"/>
      <w:bookmarkStart w:id="148" w:name="_Toc394049895"/>
      <w:r>
        <w:rPr>
          <w:rFonts w:ascii="宋体" w:hAnsi="宋体" w:hint="eastAsia"/>
          <w:b/>
          <w:sz w:val="28"/>
          <w:szCs w:val="28"/>
        </w:rPr>
        <w:t>附件</w:t>
      </w:r>
      <w:bookmarkEnd w:id="146"/>
      <w:bookmarkEnd w:id="147"/>
      <w:r>
        <w:rPr>
          <w:rFonts w:ascii="宋体" w:hAnsi="宋体" w:hint="eastAsia"/>
          <w:b/>
          <w:sz w:val="28"/>
          <w:szCs w:val="28"/>
        </w:rPr>
        <w:t>9、优惠条件承诺书</w:t>
      </w:r>
      <w:bookmarkEnd w:id="148"/>
    </w:p>
    <w:p w:rsidR="006401CD" w:rsidRDefault="00F11AA5">
      <w:pPr>
        <w:spacing w:line="360" w:lineRule="auto"/>
        <w:jc w:val="center"/>
        <w:rPr>
          <w:rFonts w:ascii="宋体" w:hAnsi="宋体"/>
          <w:b/>
          <w:sz w:val="32"/>
          <w:szCs w:val="32"/>
        </w:rPr>
      </w:pPr>
      <w:r>
        <w:rPr>
          <w:rFonts w:ascii="宋体" w:hAnsi="宋体" w:hint="eastAsia"/>
          <w:b/>
          <w:sz w:val="32"/>
          <w:szCs w:val="32"/>
        </w:rPr>
        <w:t>优惠条件承诺书</w:t>
      </w:r>
    </w:p>
    <w:p w:rsidR="006401CD" w:rsidRDefault="00F11AA5">
      <w:pPr>
        <w:spacing w:line="360" w:lineRule="auto"/>
        <w:rPr>
          <w:rFonts w:ascii="宋体" w:hAnsi="宋体"/>
          <w:sz w:val="24"/>
        </w:rPr>
      </w:pPr>
      <w:r>
        <w:rPr>
          <w:rFonts w:ascii="宋体" w:hAnsi="宋体" w:hint="eastAsia"/>
          <w:sz w:val="24"/>
        </w:rPr>
        <w:t>致：</w:t>
      </w:r>
    </w:p>
    <w:p w:rsidR="006401CD" w:rsidRDefault="00F11AA5">
      <w:pPr>
        <w:spacing w:line="360" w:lineRule="auto"/>
        <w:rPr>
          <w:rFonts w:ascii="宋体" w:hAnsi="宋体"/>
          <w:sz w:val="24"/>
        </w:rPr>
      </w:pPr>
      <w:r>
        <w:rPr>
          <w:rFonts w:ascii="宋体" w:hAnsi="宋体" w:hint="eastAsia"/>
          <w:sz w:val="24"/>
        </w:rPr>
        <w:t xml:space="preserve">    经仔细阅读你们的单一来源文件，对所谈判项目向贵单位特作如下优惠条件承诺：</w:t>
      </w:r>
    </w:p>
    <w:p w:rsidR="006401CD" w:rsidRDefault="00F11AA5">
      <w:pPr>
        <w:spacing w:line="360" w:lineRule="auto"/>
        <w:ind w:firstLineChars="200" w:firstLine="480"/>
        <w:rPr>
          <w:rFonts w:ascii="宋体" w:hAnsi="宋体"/>
          <w:sz w:val="24"/>
        </w:rPr>
      </w:pPr>
      <w:r>
        <w:rPr>
          <w:rFonts w:ascii="宋体" w:hAnsi="宋体" w:hint="eastAsia"/>
          <w:sz w:val="24"/>
        </w:rPr>
        <w:t>(1)采购方采购内容外的货物，在采购期限内，若从我公司采购，单价在公开报价的基础上优惠     %。</w:t>
      </w:r>
    </w:p>
    <w:p w:rsidR="006401CD" w:rsidRDefault="00F11AA5">
      <w:pPr>
        <w:spacing w:line="360" w:lineRule="auto"/>
        <w:ind w:firstLineChars="200" w:firstLine="480"/>
        <w:rPr>
          <w:rFonts w:ascii="宋体" w:hAnsi="宋体"/>
          <w:sz w:val="24"/>
        </w:rPr>
      </w:pPr>
      <w:r>
        <w:rPr>
          <w:rFonts w:ascii="宋体" w:hAnsi="宋体" w:hint="eastAsia"/>
          <w:sz w:val="24"/>
        </w:rPr>
        <w:t>(2)．．．．．．</w:t>
      </w:r>
    </w:p>
    <w:p w:rsidR="006401CD" w:rsidRDefault="00F11AA5">
      <w:pPr>
        <w:spacing w:line="360" w:lineRule="auto"/>
        <w:ind w:firstLineChars="200" w:firstLine="480"/>
        <w:rPr>
          <w:rFonts w:ascii="宋体" w:hAnsi="宋体"/>
          <w:sz w:val="24"/>
        </w:rPr>
      </w:pPr>
      <w:r>
        <w:rPr>
          <w:rFonts w:ascii="宋体" w:hAnsi="宋体" w:hint="eastAsia"/>
          <w:sz w:val="24"/>
        </w:rPr>
        <w:t>(3)．．．．．．</w:t>
      </w:r>
    </w:p>
    <w:p w:rsidR="006401CD" w:rsidRDefault="00F11AA5">
      <w:pPr>
        <w:spacing w:line="360" w:lineRule="auto"/>
        <w:ind w:firstLineChars="400" w:firstLine="960"/>
        <w:rPr>
          <w:rFonts w:ascii="宋体" w:hAnsi="宋体"/>
          <w:sz w:val="24"/>
        </w:rPr>
      </w:pPr>
      <w:r>
        <w:rPr>
          <w:rFonts w:ascii="宋体" w:hAnsi="宋体" w:hint="eastAsia"/>
          <w:sz w:val="24"/>
        </w:rPr>
        <w:t>．．．．．．</w:t>
      </w:r>
    </w:p>
    <w:p w:rsidR="006401CD" w:rsidRDefault="00F11AA5">
      <w:pPr>
        <w:spacing w:line="360" w:lineRule="auto"/>
        <w:rPr>
          <w:rFonts w:ascii="宋体" w:hAnsi="宋体"/>
          <w:sz w:val="24"/>
        </w:rPr>
      </w:pPr>
      <w:r>
        <w:rPr>
          <w:rFonts w:ascii="宋体" w:hAnsi="宋体" w:hint="eastAsia"/>
          <w:sz w:val="24"/>
        </w:rPr>
        <w:t>特此承诺！</w:t>
      </w:r>
    </w:p>
    <w:p w:rsidR="006401CD" w:rsidRDefault="006401CD">
      <w:pPr>
        <w:spacing w:line="360" w:lineRule="auto"/>
        <w:rPr>
          <w:rFonts w:ascii="宋体" w:hAnsi="宋体"/>
          <w:sz w:val="24"/>
        </w:rPr>
      </w:pPr>
    </w:p>
    <w:p w:rsidR="006401CD" w:rsidRDefault="006401CD">
      <w:pPr>
        <w:spacing w:line="360" w:lineRule="auto"/>
        <w:rPr>
          <w:rFonts w:ascii="宋体" w:hAnsi="宋体"/>
          <w:sz w:val="24"/>
        </w:rPr>
      </w:pPr>
    </w:p>
    <w:p w:rsidR="006401CD" w:rsidRDefault="006401CD">
      <w:pPr>
        <w:spacing w:line="360" w:lineRule="auto"/>
        <w:rPr>
          <w:rFonts w:ascii="宋体" w:hAnsi="宋体"/>
          <w:sz w:val="24"/>
        </w:rPr>
      </w:pPr>
    </w:p>
    <w:p w:rsidR="006401CD" w:rsidRDefault="006401CD">
      <w:pPr>
        <w:spacing w:line="360" w:lineRule="auto"/>
        <w:rPr>
          <w:rFonts w:ascii="宋体" w:hAnsi="宋体"/>
          <w:sz w:val="24"/>
        </w:rPr>
      </w:pPr>
    </w:p>
    <w:p w:rsidR="006401CD" w:rsidRDefault="006401CD">
      <w:pPr>
        <w:spacing w:line="360" w:lineRule="auto"/>
        <w:rPr>
          <w:rFonts w:ascii="宋体" w:hAnsi="宋体"/>
          <w:sz w:val="24"/>
        </w:rPr>
      </w:pPr>
    </w:p>
    <w:p w:rsidR="006401CD" w:rsidRDefault="006401CD">
      <w:pPr>
        <w:spacing w:line="360" w:lineRule="auto"/>
        <w:rPr>
          <w:rFonts w:ascii="宋体" w:hAnsi="宋体"/>
          <w:sz w:val="24"/>
        </w:rPr>
      </w:pPr>
    </w:p>
    <w:p w:rsidR="006401CD" w:rsidRDefault="00F11AA5">
      <w:pPr>
        <w:spacing w:line="360" w:lineRule="auto"/>
        <w:rPr>
          <w:rFonts w:ascii="宋体" w:hAnsi="宋体"/>
          <w:sz w:val="24"/>
          <w:u w:val="single"/>
        </w:rPr>
      </w:pPr>
      <w:r>
        <w:rPr>
          <w:rFonts w:ascii="宋体" w:hAnsi="宋体" w:hint="eastAsia"/>
          <w:bCs/>
          <w:sz w:val="24"/>
        </w:rPr>
        <w:t>报价供应商</w:t>
      </w:r>
      <w:r>
        <w:rPr>
          <w:rFonts w:ascii="宋体" w:hAnsi="宋体" w:hint="eastAsia"/>
          <w:sz w:val="24"/>
        </w:rPr>
        <w:t>授权代表签字：</w:t>
      </w:r>
    </w:p>
    <w:p w:rsidR="006401CD" w:rsidRDefault="00F11AA5">
      <w:pPr>
        <w:spacing w:line="360" w:lineRule="auto"/>
        <w:rPr>
          <w:rFonts w:ascii="宋体" w:hAnsi="宋体"/>
          <w:sz w:val="24"/>
          <w:u w:val="single"/>
        </w:rPr>
      </w:pPr>
      <w:r>
        <w:rPr>
          <w:rFonts w:ascii="宋体" w:hAnsi="宋体" w:hint="eastAsia"/>
          <w:sz w:val="24"/>
        </w:rPr>
        <w:t>职务：</w:t>
      </w:r>
    </w:p>
    <w:p w:rsidR="006401CD" w:rsidRDefault="00F11AA5">
      <w:pPr>
        <w:spacing w:line="360" w:lineRule="auto"/>
        <w:rPr>
          <w:rFonts w:ascii="宋体" w:hAnsi="宋体"/>
          <w:sz w:val="24"/>
          <w:u w:val="single"/>
        </w:rPr>
      </w:pPr>
      <w:r>
        <w:rPr>
          <w:rFonts w:ascii="宋体" w:hAnsi="宋体" w:hint="eastAsia"/>
          <w:bCs/>
          <w:sz w:val="24"/>
        </w:rPr>
        <w:t>报价供应商</w:t>
      </w:r>
      <w:r>
        <w:rPr>
          <w:rFonts w:ascii="宋体" w:hAnsi="宋体" w:hint="eastAsia"/>
          <w:sz w:val="24"/>
        </w:rPr>
        <w:t>名称（盖章）：</w:t>
      </w:r>
    </w:p>
    <w:p w:rsidR="006401CD" w:rsidRDefault="00F11AA5">
      <w:pPr>
        <w:spacing w:line="360" w:lineRule="auto"/>
        <w:rPr>
          <w:rFonts w:ascii="宋体" w:hAnsi="宋体"/>
          <w:sz w:val="24"/>
          <w:u w:val="single"/>
        </w:rPr>
      </w:pPr>
      <w:r>
        <w:rPr>
          <w:rFonts w:ascii="宋体" w:hAnsi="宋体" w:hint="eastAsia"/>
          <w:sz w:val="24"/>
        </w:rPr>
        <w:t>地址：</w:t>
      </w:r>
    </w:p>
    <w:p w:rsidR="006401CD" w:rsidRDefault="00F11AA5">
      <w:pPr>
        <w:spacing w:line="360" w:lineRule="auto"/>
        <w:rPr>
          <w:rFonts w:ascii="宋体" w:hAnsi="宋体"/>
          <w:sz w:val="24"/>
          <w:u w:val="single"/>
        </w:rPr>
      </w:pPr>
      <w:r>
        <w:rPr>
          <w:rFonts w:ascii="宋体" w:hAnsi="宋体" w:hint="eastAsia"/>
          <w:sz w:val="24"/>
        </w:rPr>
        <w:t>电话：</w:t>
      </w:r>
    </w:p>
    <w:p w:rsidR="006401CD" w:rsidRDefault="00F11AA5">
      <w:pPr>
        <w:spacing w:line="360" w:lineRule="auto"/>
        <w:rPr>
          <w:rFonts w:ascii="宋体" w:hAnsi="宋体"/>
          <w:sz w:val="24"/>
          <w:u w:val="single"/>
        </w:rPr>
      </w:pPr>
      <w:r>
        <w:rPr>
          <w:rFonts w:ascii="宋体" w:hAnsi="宋体" w:hint="eastAsia"/>
          <w:sz w:val="24"/>
        </w:rPr>
        <w:t>传真：</w:t>
      </w:r>
    </w:p>
    <w:p w:rsidR="006401CD" w:rsidRDefault="006401CD">
      <w:pPr>
        <w:spacing w:line="360" w:lineRule="auto"/>
        <w:jc w:val="right"/>
        <w:rPr>
          <w:rFonts w:ascii="宋体" w:hAnsi="宋体"/>
          <w:sz w:val="24"/>
        </w:rPr>
      </w:pPr>
    </w:p>
    <w:p w:rsidR="006401CD" w:rsidRDefault="00F11AA5">
      <w:pPr>
        <w:spacing w:line="360" w:lineRule="auto"/>
        <w:ind w:right="480"/>
        <w:jc w:val="center"/>
        <w:rPr>
          <w:rFonts w:ascii="宋体" w:hAnsi="宋体"/>
          <w:sz w:val="24"/>
        </w:rPr>
      </w:pPr>
      <w:r>
        <w:rPr>
          <w:rFonts w:ascii="宋体" w:hAnsi="宋体" w:hint="eastAsia"/>
          <w:sz w:val="24"/>
        </w:rPr>
        <w:t>年月日</w:t>
      </w:r>
    </w:p>
    <w:p w:rsidR="006401CD" w:rsidRDefault="006401CD">
      <w:pPr>
        <w:spacing w:line="360" w:lineRule="auto"/>
        <w:rPr>
          <w:rFonts w:ascii="宋体" w:hAnsi="宋体"/>
          <w:b/>
          <w:sz w:val="32"/>
          <w:szCs w:val="32"/>
        </w:rPr>
      </w:pPr>
    </w:p>
    <w:p w:rsidR="006401CD" w:rsidRDefault="00F11AA5">
      <w:pPr>
        <w:spacing w:line="360" w:lineRule="auto"/>
        <w:ind w:firstLineChars="200" w:firstLine="422"/>
        <w:jc w:val="left"/>
        <w:rPr>
          <w:rFonts w:ascii="宋体" w:hAnsi="宋体"/>
          <w:b/>
          <w:sz w:val="28"/>
          <w:szCs w:val="28"/>
        </w:rPr>
      </w:pPr>
      <w:r>
        <w:rPr>
          <w:b/>
          <w:bCs/>
        </w:rPr>
        <w:br w:type="page"/>
      </w:r>
      <w:bookmarkStart w:id="149" w:name="_Toc322072571"/>
      <w:bookmarkStart w:id="150" w:name="_Toc321755356"/>
      <w:bookmarkStart w:id="151" w:name="_Toc394049896"/>
      <w:r>
        <w:rPr>
          <w:rFonts w:ascii="宋体" w:hAnsi="宋体" w:hint="eastAsia"/>
          <w:b/>
          <w:bCs/>
          <w:sz w:val="28"/>
          <w:szCs w:val="28"/>
        </w:rPr>
        <w:lastRenderedPageBreak/>
        <w:t>附件</w:t>
      </w:r>
      <w:bookmarkEnd w:id="149"/>
      <w:bookmarkEnd w:id="150"/>
      <w:bookmarkEnd w:id="151"/>
      <w:r>
        <w:rPr>
          <w:rFonts w:ascii="宋体" w:hAnsi="宋体" w:hint="eastAsia"/>
          <w:b/>
          <w:bCs/>
          <w:sz w:val="28"/>
          <w:szCs w:val="28"/>
        </w:rPr>
        <w:t xml:space="preserve">10 </w:t>
      </w:r>
      <w:r>
        <w:rPr>
          <w:rFonts w:ascii="宋体" w:hAnsi="宋体" w:hint="eastAsia"/>
          <w:b/>
          <w:sz w:val="28"/>
          <w:szCs w:val="28"/>
        </w:rPr>
        <w:t>、售后服务承诺</w:t>
      </w:r>
    </w:p>
    <w:p w:rsidR="006401CD" w:rsidRDefault="00F11AA5">
      <w:pPr>
        <w:spacing w:line="360" w:lineRule="auto"/>
        <w:ind w:firstLineChars="200" w:firstLine="480"/>
        <w:rPr>
          <w:rFonts w:ascii="宋体" w:hAnsi="宋体"/>
          <w:sz w:val="24"/>
        </w:rPr>
      </w:pPr>
      <w:r>
        <w:rPr>
          <w:rFonts w:ascii="宋体" w:hAnsi="宋体" w:hint="eastAsia"/>
          <w:bCs/>
          <w:sz w:val="24"/>
        </w:rPr>
        <w:t>报价供应商</w:t>
      </w:r>
      <w:r>
        <w:rPr>
          <w:rFonts w:ascii="宋体" w:hAnsi="宋体" w:hint="eastAsia"/>
          <w:sz w:val="24"/>
        </w:rPr>
        <w:t>应仔细说明售后服务保证内容，出现故障响应时间及售后服务人员情况，并填写下表：</w:t>
      </w:r>
    </w:p>
    <w:p w:rsidR="006401CD" w:rsidRDefault="00F11AA5">
      <w:pPr>
        <w:spacing w:line="360" w:lineRule="auto"/>
        <w:ind w:firstLineChars="200" w:firstLine="643"/>
        <w:jc w:val="center"/>
        <w:rPr>
          <w:rFonts w:ascii="宋体" w:hAnsi="宋体"/>
          <w:b/>
          <w:sz w:val="32"/>
          <w:szCs w:val="32"/>
        </w:rPr>
      </w:pPr>
      <w:r>
        <w:rPr>
          <w:rFonts w:ascii="宋体" w:hAnsi="宋体" w:hint="eastAsia"/>
          <w:b/>
          <w:sz w:val="32"/>
          <w:szCs w:val="32"/>
        </w:rPr>
        <w:t>售后服务承诺</w:t>
      </w:r>
    </w:p>
    <w:p w:rsidR="006401CD" w:rsidRDefault="006401CD">
      <w:pPr>
        <w:spacing w:line="360" w:lineRule="auto"/>
        <w:ind w:firstLineChars="200" w:firstLine="643"/>
        <w:jc w:val="center"/>
        <w:rPr>
          <w:rFonts w:ascii="宋体" w:hAnsi="宋体"/>
          <w:b/>
          <w:sz w:val="32"/>
          <w:szCs w:val="32"/>
        </w:rPr>
      </w:pPr>
    </w:p>
    <w:tbl>
      <w:tblPr>
        <w:tblW w:w="8280"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0"/>
      </w:tblGrid>
      <w:tr w:rsidR="006401CD">
        <w:trPr>
          <w:trHeight w:val="465"/>
          <w:jc w:val="center"/>
        </w:trPr>
        <w:tc>
          <w:tcPr>
            <w:tcW w:w="8280" w:type="dxa"/>
            <w:tcBorders>
              <w:top w:val="single" w:sz="4" w:space="0" w:color="auto"/>
              <w:left w:val="single" w:sz="4" w:space="0" w:color="auto"/>
              <w:bottom w:val="single" w:sz="4" w:space="0" w:color="auto"/>
              <w:right w:val="single" w:sz="4" w:space="0" w:color="auto"/>
            </w:tcBorders>
            <w:noWrap/>
          </w:tcPr>
          <w:p w:rsidR="006401CD" w:rsidRDefault="00F11AA5">
            <w:pPr>
              <w:spacing w:line="360" w:lineRule="auto"/>
              <w:jc w:val="left"/>
              <w:rPr>
                <w:rFonts w:ascii="宋体" w:hAnsi="宋体"/>
                <w:b/>
                <w:sz w:val="24"/>
              </w:rPr>
            </w:pPr>
            <w:r>
              <w:rPr>
                <w:rFonts w:ascii="宋体" w:hAnsi="宋体" w:hint="eastAsia"/>
                <w:b/>
                <w:sz w:val="24"/>
              </w:rPr>
              <w:t>厂商（电话、地址、联系人）</w:t>
            </w:r>
          </w:p>
        </w:tc>
      </w:tr>
      <w:tr w:rsidR="006401CD">
        <w:trPr>
          <w:trHeight w:val="1860"/>
          <w:jc w:val="center"/>
        </w:trPr>
        <w:tc>
          <w:tcPr>
            <w:tcW w:w="8280" w:type="dxa"/>
            <w:tcBorders>
              <w:top w:val="single" w:sz="4" w:space="0" w:color="auto"/>
              <w:left w:val="single" w:sz="4" w:space="0" w:color="auto"/>
              <w:bottom w:val="single" w:sz="4" w:space="0" w:color="auto"/>
              <w:right w:val="single" w:sz="4" w:space="0" w:color="auto"/>
            </w:tcBorders>
            <w:noWrap/>
          </w:tcPr>
          <w:p w:rsidR="006401CD" w:rsidRDefault="00F11AA5">
            <w:pPr>
              <w:spacing w:line="360" w:lineRule="auto"/>
              <w:rPr>
                <w:rFonts w:ascii="宋体" w:hAnsi="宋体"/>
                <w:sz w:val="24"/>
              </w:rPr>
            </w:pPr>
            <w:r>
              <w:rPr>
                <w:rFonts w:ascii="宋体" w:hAnsi="宋体" w:hint="eastAsia"/>
                <w:sz w:val="24"/>
              </w:rPr>
              <w:t>现行售后服务的主要内容：（可附宣传材料）</w:t>
            </w:r>
          </w:p>
          <w:p w:rsidR="006401CD" w:rsidRDefault="006401CD">
            <w:pPr>
              <w:spacing w:line="360" w:lineRule="auto"/>
              <w:ind w:firstLineChars="200" w:firstLine="480"/>
              <w:rPr>
                <w:rFonts w:ascii="宋体" w:hAnsi="宋体"/>
                <w:sz w:val="24"/>
              </w:rPr>
            </w:pPr>
          </w:p>
          <w:p w:rsidR="006401CD" w:rsidRDefault="006401CD">
            <w:pPr>
              <w:spacing w:line="360" w:lineRule="auto"/>
              <w:ind w:firstLineChars="200" w:firstLine="480"/>
              <w:rPr>
                <w:rFonts w:ascii="宋体" w:hAnsi="宋体"/>
                <w:sz w:val="24"/>
              </w:rPr>
            </w:pPr>
          </w:p>
          <w:p w:rsidR="006401CD" w:rsidRDefault="006401CD">
            <w:pPr>
              <w:spacing w:line="360" w:lineRule="auto"/>
              <w:ind w:firstLineChars="200" w:firstLine="480"/>
              <w:rPr>
                <w:rFonts w:ascii="宋体" w:hAnsi="宋体"/>
                <w:sz w:val="24"/>
              </w:rPr>
            </w:pPr>
          </w:p>
        </w:tc>
      </w:tr>
      <w:tr w:rsidR="006401CD">
        <w:trPr>
          <w:trHeight w:val="600"/>
          <w:jc w:val="center"/>
        </w:trPr>
        <w:tc>
          <w:tcPr>
            <w:tcW w:w="8280" w:type="dxa"/>
            <w:tcBorders>
              <w:top w:val="single" w:sz="4" w:space="0" w:color="auto"/>
              <w:left w:val="single" w:sz="4" w:space="0" w:color="auto"/>
              <w:bottom w:val="single" w:sz="4" w:space="0" w:color="auto"/>
              <w:right w:val="single" w:sz="4" w:space="0" w:color="auto"/>
            </w:tcBorders>
            <w:noWrap/>
          </w:tcPr>
          <w:p w:rsidR="006401CD" w:rsidRDefault="00F11AA5">
            <w:pPr>
              <w:spacing w:line="360" w:lineRule="auto"/>
              <w:rPr>
                <w:rFonts w:ascii="宋体" w:hAnsi="宋体"/>
                <w:b/>
                <w:sz w:val="24"/>
              </w:rPr>
            </w:pPr>
            <w:r>
              <w:rPr>
                <w:rFonts w:ascii="宋体" w:hAnsi="宋体" w:hint="eastAsia"/>
                <w:b/>
                <w:sz w:val="24"/>
              </w:rPr>
              <w:t>报价供应商（电话、地址、联系人）</w:t>
            </w:r>
          </w:p>
        </w:tc>
      </w:tr>
      <w:tr w:rsidR="006401CD">
        <w:trPr>
          <w:trHeight w:val="2310"/>
          <w:jc w:val="center"/>
        </w:trPr>
        <w:tc>
          <w:tcPr>
            <w:tcW w:w="8280" w:type="dxa"/>
            <w:tcBorders>
              <w:top w:val="single" w:sz="4" w:space="0" w:color="auto"/>
              <w:left w:val="single" w:sz="4" w:space="0" w:color="auto"/>
              <w:bottom w:val="single" w:sz="4" w:space="0" w:color="auto"/>
              <w:right w:val="single" w:sz="4" w:space="0" w:color="auto"/>
            </w:tcBorders>
            <w:noWrap/>
          </w:tcPr>
          <w:p w:rsidR="006401CD" w:rsidRDefault="00F11AA5">
            <w:pPr>
              <w:spacing w:line="360" w:lineRule="auto"/>
              <w:rPr>
                <w:rFonts w:ascii="宋体" w:hAnsi="宋体"/>
                <w:sz w:val="24"/>
              </w:rPr>
            </w:pPr>
            <w:r>
              <w:rPr>
                <w:rFonts w:ascii="宋体" w:hAnsi="宋体" w:hint="eastAsia"/>
                <w:sz w:val="24"/>
              </w:rPr>
              <w:t>现行售后服务的主要内容：（可附宣传材料）</w:t>
            </w:r>
          </w:p>
          <w:p w:rsidR="006401CD" w:rsidRDefault="006401CD">
            <w:pPr>
              <w:spacing w:line="360" w:lineRule="auto"/>
              <w:ind w:firstLineChars="200" w:firstLine="480"/>
              <w:rPr>
                <w:rFonts w:ascii="宋体" w:hAnsi="宋体"/>
                <w:sz w:val="24"/>
              </w:rPr>
            </w:pPr>
          </w:p>
          <w:p w:rsidR="006401CD" w:rsidRDefault="006401CD">
            <w:pPr>
              <w:spacing w:line="360" w:lineRule="auto"/>
              <w:ind w:firstLineChars="200" w:firstLine="480"/>
              <w:rPr>
                <w:rFonts w:ascii="宋体" w:hAnsi="宋体"/>
                <w:sz w:val="24"/>
              </w:rPr>
            </w:pPr>
          </w:p>
          <w:p w:rsidR="006401CD" w:rsidRDefault="006401CD">
            <w:pPr>
              <w:spacing w:line="360" w:lineRule="auto"/>
              <w:ind w:firstLineChars="200" w:firstLine="480"/>
              <w:rPr>
                <w:rFonts w:ascii="宋体" w:hAnsi="宋体"/>
                <w:sz w:val="24"/>
              </w:rPr>
            </w:pPr>
          </w:p>
          <w:p w:rsidR="006401CD" w:rsidRDefault="006401CD">
            <w:pPr>
              <w:spacing w:line="360" w:lineRule="auto"/>
              <w:rPr>
                <w:rFonts w:ascii="宋体" w:hAnsi="宋体"/>
                <w:sz w:val="24"/>
              </w:rPr>
            </w:pPr>
          </w:p>
        </w:tc>
      </w:tr>
      <w:tr w:rsidR="006401CD">
        <w:trPr>
          <w:trHeight w:val="2613"/>
          <w:jc w:val="center"/>
        </w:trPr>
        <w:tc>
          <w:tcPr>
            <w:tcW w:w="8280" w:type="dxa"/>
            <w:tcBorders>
              <w:top w:val="single" w:sz="4" w:space="0" w:color="auto"/>
              <w:left w:val="single" w:sz="4" w:space="0" w:color="auto"/>
              <w:bottom w:val="single" w:sz="4" w:space="0" w:color="auto"/>
              <w:right w:val="single" w:sz="4" w:space="0" w:color="auto"/>
            </w:tcBorders>
            <w:noWrap/>
          </w:tcPr>
          <w:p w:rsidR="006401CD" w:rsidRDefault="00F11AA5">
            <w:pPr>
              <w:spacing w:line="360" w:lineRule="auto"/>
              <w:rPr>
                <w:rFonts w:ascii="宋体" w:hAnsi="宋体"/>
                <w:sz w:val="24"/>
              </w:rPr>
            </w:pPr>
            <w:r>
              <w:rPr>
                <w:rFonts w:ascii="宋体" w:hAnsi="宋体" w:hint="eastAsia"/>
                <w:b/>
                <w:sz w:val="24"/>
              </w:rPr>
              <w:t>售后服务人员简历：</w:t>
            </w:r>
            <w:r>
              <w:rPr>
                <w:rFonts w:ascii="宋体" w:hAnsi="宋体" w:hint="eastAsia"/>
                <w:sz w:val="24"/>
              </w:rPr>
              <w:t>（姓名、性别、年龄、身份证号、学历、专业、联系电话及相关项目的售后服务工作经历）</w:t>
            </w:r>
          </w:p>
        </w:tc>
      </w:tr>
    </w:tbl>
    <w:p w:rsidR="006401CD" w:rsidRDefault="00F11AA5">
      <w:pPr>
        <w:spacing w:line="360" w:lineRule="auto"/>
        <w:ind w:firstLineChars="400" w:firstLine="960"/>
        <w:rPr>
          <w:rFonts w:ascii="宋体" w:hAnsi="宋体"/>
          <w:sz w:val="24"/>
        </w:rPr>
      </w:pPr>
      <w:r>
        <w:rPr>
          <w:rFonts w:ascii="宋体" w:hAnsi="宋体" w:hint="eastAsia"/>
          <w:sz w:val="24"/>
        </w:rPr>
        <w:t>特此承诺！</w:t>
      </w:r>
    </w:p>
    <w:p w:rsidR="006401CD" w:rsidRDefault="00F11AA5">
      <w:pPr>
        <w:spacing w:line="360" w:lineRule="auto"/>
        <w:ind w:firstLineChars="200" w:firstLine="480"/>
        <w:rPr>
          <w:rFonts w:ascii="宋体" w:hAnsi="宋体"/>
          <w:sz w:val="24"/>
          <w:u w:val="single"/>
        </w:rPr>
      </w:pPr>
      <w:r>
        <w:rPr>
          <w:rFonts w:ascii="宋体" w:hAnsi="宋体" w:hint="eastAsia"/>
          <w:sz w:val="24"/>
        </w:rPr>
        <w:t>承诺方授权代表签字：</w:t>
      </w:r>
    </w:p>
    <w:p w:rsidR="006401CD" w:rsidRDefault="00F11AA5">
      <w:pPr>
        <w:spacing w:line="360" w:lineRule="auto"/>
        <w:ind w:firstLineChars="200" w:firstLine="480"/>
        <w:rPr>
          <w:rFonts w:ascii="宋体" w:hAnsi="宋体"/>
          <w:sz w:val="24"/>
          <w:u w:val="single"/>
        </w:rPr>
      </w:pPr>
      <w:r>
        <w:rPr>
          <w:rFonts w:ascii="宋体" w:hAnsi="宋体" w:hint="eastAsia"/>
          <w:sz w:val="24"/>
        </w:rPr>
        <w:t>职务：</w:t>
      </w:r>
    </w:p>
    <w:p w:rsidR="006401CD" w:rsidRDefault="00F11AA5">
      <w:pPr>
        <w:spacing w:line="360" w:lineRule="auto"/>
        <w:ind w:firstLineChars="200" w:firstLine="480"/>
        <w:rPr>
          <w:rFonts w:ascii="宋体" w:hAnsi="宋体"/>
          <w:sz w:val="24"/>
          <w:u w:val="single"/>
        </w:rPr>
      </w:pPr>
      <w:r>
        <w:rPr>
          <w:rFonts w:ascii="宋体" w:hAnsi="宋体" w:hint="eastAsia"/>
          <w:sz w:val="24"/>
        </w:rPr>
        <w:t>承诺方名称（公章）：</w:t>
      </w:r>
    </w:p>
    <w:p w:rsidR="006401CD" w:rsidRDefault="00F11AA5">
      <w:pPr>
        <w:spacing w:line="360" w:lineRule="auto"/>
        <w:ind w:firstLineChars="2250" w:firstLine="4725"/>
      </w:pPr>
      <w:r>
        <w:rPr>
          <w:rFonts w:hint="eastAsia"/>
        </w:rPr>
        <w:t>年月日</w:t>
      </w:r>
      <w:bookmarkStart w:id="152" w:name="_Toc322072572"/>
      <w:bookmarkStart w:id="153" w:name="_Toc321755357"/>
      <w:bookmarkStart w:id="154" w:name="_Toc382318378"/>
      <w:bookmarkStart w:id="155" w:name="_Toc394049897"/>
    </w:p>
    <w:p w:rsidR="006401CD" w:rsidRDefault="006401CD">
      <w:pPr>
        <w:spacing w:line="360" w:lineRule="auto"/>
        <w:rPr>
          <w:rFonts w:ascii="宋体" w:hAnsi="宋体"/>
          <w:b/>
          <w:sz w:val="28"/>
          <w:szCs w:val="28"/>
        </w:rPr>
      </w:pPr>
    </w:p>
    <w:p w:rsidR="006401CD" w:rsidRDefault="006401CD">
      <w:pPr>
        <w:spacing w:line="360" w:lineRule="auto"/>
        <w:rPr>
          <w:rFonts w:ascii="宋体" w:hAnsi="宋体"/>
          <w:b/>
          <w:sz w:val="28"/>
          <w:szCs w:val="28"/>
        </w:rPr>
      </w:pPr>
    </w:p>
    <w:p w:rsidR="006401CD" w:rsidRDefault="00F11AA5">
      <w:pPr>
        <w:spacing w:line="360" w:lineRule="auto"/>
        <w:rPr>
          <w:rFonts w:ascii="宋体" w:hAnsi="宋体"/>
          <w:sz w:val="32"/>
          <w:szCs w:val="32"/>
        </w:rPr>
      </w:pPr>
      <w:r>
        <w:rPr>
          <w:rFonts w:ascii="宋体" w:hAnsi="宋体" w:hint="eastAsia"/>
          <w:b/>
          <w:sz w:val="28"/>
          <w:szCs w:val="28"/>
        </w:rPr>
        <w:t>附件</w:t>
      </w:r>
      <w:bookmarkEnd w:id="152"/>
      <w:bookmarkEnd w:id="153"/>
      <w:r>
        <w:rPr>
          <w:rFonts w:ascii="宋体" w:hAnsi="宋体" w:hint="eastAsia"/>
          <w:b/>
          <w:sz w:val="28"/>
          <w:szCs w:val="28"/>
        </w:rPr>
        <w:t>1</w:t>
      </w:r>
      <w:bookmarkEnd w:id="154"/>
      <w:bookmarkEnd w:id="155"/>
      <w:r>
        <w:rPr>
          <w:rFonts w:ascii="宋体" w:hAnsi="宋体" w:hint="eastAsia"/>
          <w:b/>
          <w:sz w:val="28"/>
          <w:szCs w:val="28"/>
        </w:rPr>
        <w:t>1、报价供应商认为有必要提交的其他相关证明材料</w:t>
      </w:r>
    </w:p>
    <w:p w:rsidR="006401CD" w:rsidRDefault="00F11AA5">
      <w:pPr>
        <w:spacing w:line="360" w:lineRule="auto"/>
        <w:rPr>
          <w:rFonts w:ascii="宋体" w:hAnsi="宋体"/>
          <w:sz w:val="24"/>
        </w:rPr>
      </w:pPr>
      <w:r>
        <w:rPr>
          <w:rFonts w:ascii="宋体" w:hAnsi="宋体" w:hint="eastAsia"/>
          <w:sz w:val="24"/>
        </w:rPr>
        <w:t>报价供应商认为有必要提交的其他相关证明材料</w:t>
      </w:r>
      <w:bookmarkEnd w:id="137"/>
    </w:p>
    <w:sectPr w:rsidR="006401CD" w:rsidSect="006401CD">
      <w:footerReference w:type="even" r:id="rId8"/>
      <w:footerReference w:type="default" r:id="rId9"/>
      <w:pgSz w:w="11907" w:h="16840"/>
      <w:pgMar w:top="1304" w:right="1361" w:bottom="1361" w:left="1418" w:header="720" w:footer="720"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AC8" w:rsidRDefault="00D64AC8" w:rsidP="006401CD">
      <w:r>
        <w:separator/>
      </w:r>
    </w:p>
  </w:endnote>
  <w:endnote w:type="continuationSeparator" w:id="0">
    <w:p w:rsidR="00D64AC8" w:rsidRDefault="00D64AC8" w:rsidP="006401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楷体_GB2312">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0CF" w:rsidRDefault="00867915">
    <w:pPr>
      <w:pStyle w:val="aa"/>
      <w:framePr w:wrap="around" w:vAnchor="text" w:hAnchor="margin" w:xAlign="center" w:y="1"/>
      <w:rPr>
        <w:rStyle w:val="af0"/>
      </w:rPr>
    </w:pPr>
    <w:r>
      <w:rPr>
        <w:rStyle w:val="af0"/>
      </w:rPr>
      <w:fldChar w:fldCharType="begin"/>
    </w:r>
    <w:r w:rsidR="00F360CF">
      <w:rPr>
        <w:rStyle w:val="af0"/>
      </w:rPr>
      <w:instrText xml:space="preserve">PAGE  </w:instrText>
    </w:r>
    <w:r>
      <w:rPr>
        <w:rStyle w:val="af0"/>
      </w:rPr>
      <w:fldChar w:fldCharType="end"/>
    </w:r>
  </w:p>
  <w:p w:rsidR="00F360CF" w:rsidRDefault="00F360CF">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0CF" w:rsidRDefault="00F360C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AC8" w:rsidRDefault="00D64AC8" w:rsidP="006401CD">
      <w:r>
        <w:separator/>
      </w:r>
    </w:p>
  </w:footnote>
  <w:footnote w:type="continuationSeparator" w:id="0">
    <w:p w:rsidR="00D64AC8" w:rsidRDefault="00D64AC8" w:rsidP="006401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20196A6"/>
    <w:multiLevelType w:val="singleLevel"/>
    <w:tmpl w:val="F20196A6"/>
    <w:lvl w:ilvl="0">
      <w:start w:val="1"/>
      <w:numFmt w:val="chineseCounting"/>
      <w:suff w:val="nothing"/>
      <w:lvlText w:val="%1、"/>
      <w:lvlJc w:val="left"/>
      <w:rPr>
        <w:rFonts w:hint="eastAsia"/>
      </w:rPr>
    </w:lvl>
  </w:abstractNum>
  <w:abstractNum w:abstractNumId="1">
    <w:nsid w:val="329D5F1A"/>
    <w:multiLevelType w:val="multilevel"/>
    <w:tmpl w:val="329D5F1A"/>
    <w:lvl w:ilvl="0">
      <w:start w:val="1"/>
      <w:numFmt w:val="decimal"/>
      <w:lvlText w:val="%1）"/>
      <w:lvlJc w:val="left"/>
      <w:pPr>
        <w:ind w:left="839" w:hanging="360"/>
      </w:pPr>
      <w:rPr>
        <w:rFonts w:hint="default"/>
      </w:rPr>
    </w:lvl>
    <w:lvl w:ilvl="1">
      <w:start w:val="1"/>
      <w:numFmt w:val="lowerLetter"/>
      <w:lvlText w:val="%2)"/>
      <w:lvlJc w:val="left"/>
      <w:pPr>
        <w:ind w:left="1319" w:hanging="420"/>
      </w:pPr>
    </w:lvl>
    <w:lvl w:ilvl="2">
      <w:start w:val="1"/>
      <w:numFmt w:val="lowerRoman"/>
      <w:lvlText w:val="%3."/>
      <w:lvlJc w:val="right"/>
      <w:pPr>
        <w:ind w:left="1739" w:hanging="420"/>
      </w:pPr>
    </w:lvl>
    <w:lvl w:ilvl="3">
      <w:start w:val="1"/>
      <w:numFmt w:val="decimal"/>
      <w:lvlText w:val="%4."/>
      <w:lvlJc w:val="left"/>
      <w:pPr>
        <w:ind w:left="2159" w:hanging="420"/>
      </w:pPr>
    </w:lvl>
    <w:lvl w:ilvl="4">
      <w:start w:val="1"/>
      <w:numFmt w:val="lowerLetter"/>
      <w:lvlText w:val="%5)"/>
      <w:lvlJc w:val="left"/>
      <w:pPr>
        <w:ind w:left="2579" w:hanging="420"/>
      </w:pPr>
    </w:lvl>
    <w:lvl w:ilvl="5">
      <w:start w:val="1"/>
      <w:numFmt w:val="lowerRoman"/>
      <w:lvlText w:val="%6."/>
      <w:lvlJc w:val="right"/>
      <w:pPr>
        <w:ind w:left="2999" w:hanging="420"/>
      </w:pPr>
    </w:lvl>
    <w:lvl w:ilvl="6">
      <w:start w:val="1"/>
      <w:numFmt w:val="decimal"/>
      <w:lvlText w:val="%7."/>
      <w:lvlJc w:val="left"/>
      <w:pPr>
        <w:ind w:left="3419" w:hanging="420"/>
      </w:pPr>
    </w:lvl>
    <w:lvl w:ilvl="7">
      <w:start w:val="1"/>
      <w:numFmt w:val="lowerLetter"/>
      <w:lvlText w:val="%8)"/>
      <w:lvlJc w:val="left"/>
      <w:pPr>
        <w:ind w:left="3839" w:hanging="420"/>
      </w:pPr>
    </w:lvl>
    <w:lvl w:ilvl="8">
      <w:start w:val="1"/>
      <w:numFmt w:val="lowerRoman"/>
      <w:lvlText w:val="%9."/>
      <w:lvlJc w:val="right"/>
      <w:pPr>
        <w:ind w:left="4259"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60F44"/>
    <w:rsid w:val="00001220"/>
    <w:rsid w:val="00002B56"/>
    <w:rsid w:val="00002C75"/>
    <w:rsid w:val="0000382E"/>
    <w:rsid w:val="00005FE6"/>
    <w:rsid w:val="000063FD"/>
    <w:rsid w:val="00014A32"/>
    <w:rsid w:val="00016681"/>
    <w:rsid w:val="00020A27"/>
    <w:rsid w:val="000215B7"/>
    <w:rsid w:val="00023CBD"/>
    <w:rsid w:val="000244A1"/>
    <w:rsid w:val="00025345"/>
    <w:rsid w:val="00025AA3"/>
    <w:rsid w:val="00025D5C"/>
    <w:rsid w:val="00026470"/>
    <w:rsid w:val="00031C20"/>
    <w:rsid w:val="00033517"/>
    <w:rsid w:val="00035186"/>
    <w:rsid w:val="00043261"/>
    <w:rsid w:val="00046389"/>
    <w:rsid w:val="00046731"/>
    <w:rsid w:val="00050150"/>
    <w:rsid w:val="0005255F"/>
    <w:rsid w:val="00054CEC"/>
    <w:rsid w:val="00056C66"/>
    <w:rsid w:val="0006119C"/>
    <w:rsid w:val="00061659"/>
    <w:rsid w:val="000621B1"/>
    <w:rsid w:val="000625F6"/>
    <w:rsid w:val="000666A7"/>
    <w:rsid w:val="000706D3"/>
    <w:rsid w:val="00070A95"/>
    <w:rsid w:val="00077E83"/>
    <w:rsid w:val="00081219"/>
    <w:rsid w:val="000813B5"/>
    <w:rsid w:val="00084445"/>
    <w:rsid w:val="00085AA4"/>
    <w:rsid w:val="00086174"/>
    <w:rsid w:val="00086DE1"/>
    <w:rsid w:val="0009158A"/>
    <w:rsid w:val="000962B4"/>
    <w:rsid w:val="00096BC4"/>
    <w:rsid w:val="000971A3"/>
    <w:rsid w:val="000A1B39"/>
    <w:rsid w:val="000A2E99"/>
    <w:rsid w:val="000A2FE4"/>
    <w:rsid w:val="000A57CE"/>
    <w:rsid w:val="000A7452"/>
    <w:rsid w:val="000A7B55"/>
    <w:rsid w:val="000B02DA"/>
    <w:rsid w:val="000B1F8E"/>
    <w:rsid w:val="000B37A8"/>
    <w:rsid w:val="000B49E0"/>
    <w:rsid w:val="000B60A4"/>
    <w:rsid w:val="000B61D1"/>
    <w:rsid w:val="000B64BF"/>
    <w:rsid w:val="000C0938"/>
    <w:rsid w:val="000C15CB"/>
    <w:rsid w:val="000C7FB2"/>
    <w:rsid w:val="000D0558"/>
    <w:rsid w:val="000D1DA7"/>
    <w:rsid w:val="000D366B"/>
    <w:rsid w:val="000D6FAC"/>
    <w:rsid w:val="000E21CB"/>
    <w:rsid w:val="000E487F"/>
    <w:rsid w:val="000F08D7"/>
    <w:rsid w:val="000F4083"/>
    <w:rsid w:val="000F67E3"/>
    <w:rsid w:val="000F7546"/>
    <w:rsid w:val="001007E5"/>
    <w:rsid w:val="00101752"/>
    <w:rsid w:val="0010337D"/>
    <w:rsid w:val="00103A5E"/>
    <w:rsid w:val="00104ED3"/>
    <w:rsid w:val="00107BB5"/>
    <w:rsid w:val="00107F4A"/>
    <w:rsid w:val="001118CD"/>
    <w:rsid w:val="00112C41"/>
    <w:rsid w:val="0011335C"/>
    <w:rsid w:val="00113BCB"/>
    <w:rsid w:val="00115435"/>
    <w:rsid w:val="001159D4"/>
    <w:rsid w:val="00116D81"/>
    <w:rsid w:val="00120AEE"/>
    <w:rsid w:val="00121D6C"/>
    <w:rsid w:val="0013097B"/>
    <w:rsid w:val="001316C6"/>
    <w:rsid w:val="001319F1"/>
    <w:rsid w:val="0013332E"/>
    <w:rsid w:val="00134BD1"/>
    <w:rsid w:val="0013616E"/>
    <w:rsid w:val="001367C7"/>
    <w:rsid w:val="00140378"/>
    <w:rsid w:val="001419ED"/>
    <w:rsid w:val="00146E12"/>
    <w:rsid w:val="00151A05"/>
    <w:rsid w:val="00151DD6"/>
    <w:rsid w:val="00152F82"/>
    <w:rsid w:val="00157861"/>
    <w:rsid w:val="00162856"/>
    <w:rsid w:val="00166083"/>
    <w:rsid w:val="00170F1E"/>
    <w:rsid w:val="001717C5"/>
    <w:rsid w:val="001743F9"/>
    <w:rsid w:val="0017450B"/>
    <w:rsid w:val="00175DD5"/>
    <w:rsid w:val="001908A4"/>
    <w:rsid w:val="00191163"/>
    <w:rsid w:val="00194336"/>
    <w:rsid w:val="00194B2D"/>
    <w:rsid w:val="0019572B"/>
    <w:rsid w:val="001957A0"/>
    <w:rsid w:val="00196D1F"/>
    <w:rsid w:val="001A17FC"/>
    <w:rsid w:val="001A2204"/>
    <w:rsid w:val="001A2BCD"/>
    <w:rsid w:val="001A628D"/>
    <w:rsid w:val="001A7AD3"/>
    <w:rsid w:val="001B01E7"/>
    <w:rsid w:val="001B1181"/>
    <w:rsid w:val="001B290B"/>
    <w:rsid w:val="001B2944"/>
    <w:rsid w:val="001B53A0"/>
    <w:rsid w:val="001B5DA6"/>
    <w:rsid w:val="001B70F7"/>
    <w:rsid w:val="001B7EB5"/>
    <w:rsid w:val="001C057B"/>
    <w:rsid w:val="001C1A8D"/>
    <w:rsid w:val="001C3150"/>
    <w:rsid w:val="001C33C5"/>
    <w:rsid w:val="001C65CA"/>
    <w:rsid w:val="001D0C5A"/>
    <w:rsid w:val="001D59F1"/>
    <w:rsid w:val="001D625F"/>
    <w:rsid w:val="001D6621"/>
    <w:rsid w:val="001E02CC"/>
    <w:rsid w:val="001E2C9C"/>
    <w:rsid w:val="001E2F35"/>
    <w:rsid w:val="001E69B3"/>
    <w:rsid w:val="001E6ED2"/>
    <w:rsid w:val="001E7389"/>
    <w:rsid w:val="001F0025"/>
    <w:rsid w:val="001F0F42"/>
    <w:rsid w:val="001F10C7"/>
    <w:rsid w:val="001F315A"/>
    <w:rsid w:val="001F59AB"/>
    <w:rsid w:val="00202AB7"/>
    <w:rsid w:val="00203014"/>
    <w:rsid w:val="00203E9C"/>
    <w:rsid w:val="0020568A"/>
    <w:rsid w:val="002109D2"/>
    <w:rsid w:val="00211884"/>
    <w:rsid w:val="00211FE2"/>
    <w:rsid w:val="002129E5"/>
    <w:rsid w:val="00214BB2"/>
    <w:rsid w:val="0021623E"/>
    <w:rsid w:val="00217C57"/>
    <w:rsid w:val="002205C7"/>
    <w:rsid w:val="002208A3"/>
    <w:rsid w:val="002212BA"/>
    <w:rsid w:val="002213E0"/>
    <w:rsid w:val="00223FAA"/>
    <w:rsid w:val="0022469B"/>
    <w:rsid w:val="00225EAF"/>
    <w:rsid w:val="00226171"/>
    <w:rsid w:val="0022649A"/>
    <w:rsid w:val="00226F8D"/>
    <w:rsid w:val="002305B3"/>
    <w:rsid w:val="00231C43"/>
    <w:rsid w:val="00231FC3"/>
    <w:rsid w:val="0023220A"/>
    <w:rsid w:val="00232ADE"/>
    <w:rsid w:val="00233456"/>
    <w:rsid w:val="0023682E"/>
    <w:rsid w:val="0023709B"/>
    <w:rsid w:val="00237836"/>
    <w:rsid w:val="00237BE9"/>
    <w:rsid w:val="00243295"/>
    <w:rsid w:val="00243454"/>
    <w:rsid w:val="0024411A"/>
    <w:rsid w:val="002463EE"/>
    <w:rsid w:val="00251311"/>
    <w:rsid w:val="00251C81"/>
    <w:rsid w:val="00251E1B"/>
    <w:rsid w:val="00252970"/>
    <w:rsid w:val="00254A84"/>
    <w:rsid w:val="00255A18"/>
    <w:rsid w:val="0026166D"/>
    <w:rsid w:val="0026248B"/>
    <w:rsid w:val="00262550"/>
    <w:rsid w:val="00262D7F"/>
    <w:rsid w:val="002639B9"/>
    <w:rsid w:val="00265E6E"/>
    <w:rsid w:val="00266350"/>
    <w:rsid w:val="00267CF1"/>
    <w:rsid w:val="002716D5"/>
    <w:rsid w:val="00271CB7"/>
    <w:rsid w:val="002726E8"/>
    <w:rsid w:val="002802E7"/>
    <w:rsid w:val="00280DE3"/>
    <w:rsid w:val="002861E0"/>
    <w:rsid w:val="00286F76"/>
    <w:rsid w:val="00287655"/>
    <w:rsid w:val="002A0096"/>
    <w:rsid w:val="002A3DB4"/>
    <w:rsid w:val="002A46BA"/>
    <w:rsid w:val="002B1FED"/>
    <w:rsid w:val="002B257D"/>
    <w:rsid w:val="002B3259"/>
    <w:rsid w:val="002B7DDE"/>
    <w:rsid w:val="002C627B"/>
    <w:rsid w:val="002C6788"/>
    <w:rsid w:val="002C67DA"/>
    <w:rsid w:val="002C695C"/>
    <w:rsid w:val="002C7F72"/>
    <w:rsid w:val="002D0FBB"/>
    <w:rsid w:val="002D6FB8"/>
    <w:rsid w:val="002E1491"/>
    <w:rsid w:val="002E2E05"/>
    <w:rsid w:val="002E39F2"/>
    <w:rsid w:val="002E44E1"/>
    <w:rsid w:val="002E5B1F"/>
    <w:rsid w:val="002E6239"/>
    <w:rsid w:val="002F015A"/>
    <w:rsid w:val="002F1712"/>
    <w:rsid w:val="002F7725"/>
    <w:rsid w:val="002F77B8"/>
    <w:rsid w:val="00300A9D"/>
    <w:rsid w:val="0030308A"/>
    <w:rsid w:val="00304586"/>
    <w:rsid w:val="00305059"/>
    <w:rsid w:val="003061F0"/>
    <w:rsid w:val="00307058"/>
    <w:rsid w:val="0030780D"/>
    <w:rsid w:val="00314C1B"/>
    <w:rsid w:val="00315AFB"/>
    <w:rsid w:val="00315D65"/>
    <w:rsid w:val="00316816"/>
    <w:rsid w:val="0032152D"/>
    <w:rsid w:val="003219B8"/>
    <w:rsid w:val="00322011"/>
    <w:rsid w:val="00323FB3"/>
    <w:rsid w:val="0033123F"/>
    <w:rsid w:val="0033178B"/>
    <w:rsid w:val="0033659E"/>
    <w:rsid w:val="003366E0"/>
    <w:rsid w:val="0034230F"/>
    <w:rsid w:val="00342716"/>
    <w:rsid w:val="00345D4D"/>
    <w:rsid w:val="00345EFF"/>
    <w:rsid w:val="00346160"/>
    <w:rsid w:val="00347AFF"/>
    <w:rsid w:val="00351169"/>
    <w:rsid w:val="0035374F"/>
    <w:rsid w:val="00363680"/>
    <w:rsid w:val="00371368"/>
    <w:rsid w:val="0037783D"/>
    <w:rsid w:val="00382051"/>
    <w:rsid w:val="003833C9"/>
    <w:rsid w:val="0038413D"/>
    <w:rsid w:val="003863CA"/>
    <w:rsid w:val="00387C9E"/>
    <w:rsid w:val="0039216B"/>
    <w:rsid w:val="00392281"/>
    <w:rsid w:val="00392C44"/>
    <w:rsid w:val="00392CC8"/>
    <w:rsid w:val="00393560"/>
    <w:rsid w:val="0039392D"/>
    <w:rsid w:val="00393AC8"/>
    <w:rsid w:val="00397344"/>
    <w:rsid w:val="003A1A36"/>
    <w:rsid w:val="003A4412"/>
    <w:rsid w:val="003B0F7D"/>
    <w:rsid w:val="003B2A80"/>
    <w:rsid w:val="003B4B13"/>
    <w:rsid w:val="003B53ED"/>
    <w:rsid w:val="003B65C6"/>
    <w:rsid w:val="003D264A"/>
    <w:rsid w:val="003D5864"/>
    <w:rsid w:val="003D5E16"/>
    <w:rsid w:val="003D69E1"/>
    <w:rsid w:val="003E3429"/>
    <w:rsid w:val="003E40DC"/>
    <w:rsid w:val="003E5037"/>
    <w:rsid w:val="003E5435"/>
    <w:rsid w:val="003E614A"/>
    <w:rsid w:val="003F0D99"/>
    <w:rsid w:val="003F1297"/>
    <w:rsid w:val="003F19D0"/>
    <w:rsid w:val="003F476C"/>
    <w:rsid w:val="003F77A7"/>
    <w:rsid w:val="003F7B07"/>
    <w:rsid w:val="004001E9"/>
    <w:rsid w:val="004004B1"/>
    <w:rsid w:val="00400D41"/>
    <w:rsid w:val="0040433A"/>
    <w:rsid w:val="004054B0"/>
    <w:rsid w:val="00410FEF"/>
    <w:rsid w:val="004127A2"/>
    <w:rsid w:val="0041322B"/>
    <w:rsid w:val="0041550D"/>
    <w:rsid w:val="00420550"/>
    <w:rsid w:val="004248B5"/>
    <w:rsid w:val="004302D5"/>
    <w:rsid w:val="0043100F"/>
    <w:rsid w:val="0044260E"/>
    <w:rsid w:val="00442C79"/>
    <w:rsid w:val="0044419D"/>
    <w:rsid w:val="00446FF6"/>
    <w:rsid w:val="004514F3"/>
    <w:rsid w:val="00451ED4"/>
    <w:rsid w:val="004528A1"/>
    <w:rsid w:val="00454883"/>
    <w:rsid w:val="004560F0"/>
    <w:rsid w:val="00457179"/>
    <w:rsid w:val="004601E5"/>
    <w:rsid w:val="00460F44"/>
    <w:rsid w:val="00461084"/>
    <w:rsid w:val="00463DDA"/>
    <w:rsid w:val="00467CD1"/>
    <w:rsid w:val="00467F82"/>
    <w:rsid w:val="00471317"/>
    <w:rsid w:val="004730B6"/>
    <w:rsid w:val="00473DCF"/>
    <w:rsid w:val="004825B8"/>
    <w:rsid w:val="00484563"/>
    <w:rsid w:val="00486A4C"/>
    <w:rsid w:val="00490AB8"/>
    <w:rsid w:val="00492CDC"/>
    <w:rsid w:val="0049547C"/>
    <w:rsid w:val="00496A0E"/>
    <w:rsid w:val="004A270F"/>
    <w:rsid w:val="004A39BE"/>
    <w:rsid w:val="004A5FC5"/>
    <w:rsid w:val="004A6735"/>
    <w:rsid w:val="004A6845"/>
    <w:rsid w:val="004A689E"/>
    <w:rsid w:val="004B093B"/>
    <w:rsid w:val="004B2754"/>
    <w:rsid w:val="004B47D9"/>
    <w:rsid w:val="004B4B79"/>
    <w:rsid w:val="004B55B1"/>
    <w:rsid w:val="004B5AE8"/>
    <w:rsid w:val="004C344F"/>
    <w:rsid w:val="004C46C0"/>
    <w:rsid w:val="004C77F9"/>
    <w:rsid w:val="004D2837"/>
    <w:rsid w:val="004D4638"/>
    <w:rsid w:val="004D7DB3"/>
    <w:rsid w:val="004E08A3"/>
    <w:rsid w:val="004E11E0"/>
    <w:rsid w:val="004F1669"/>
    <w:rsid w:val="004F3DA6"/>
    <w:rsid w:val="004F5B8C"/>
    <w:rsid w:val="00500457"/>
    <w:rsid w:val="005007A3"/>
    <w:rsid w:val="005015BB"/>
    <w:rsid w:val="0050294B"/>
    <w:rsid w:val="00503E3E"/>
    <w:rsid w:val="0050672B"/>
    <w:rsid w:val="00513785"/>
    <w:rsid w:val="00513B22"/>
    <w:rsid w:val="00514EE8"/>
    <w:rsid w:val="005203DA"/>
    <w:rsid w:val="005206BC"/>
    <w:rsid w:val="00521011"/>
    <w:rsid w:val="005239AF"/>
    <w:rsid w:val="00523BB7"/>
    <w:rsid w:val="00526479"/>
    <w:rsid w:val="005274F6"/>
    <w:rsid w:val="005322DE"/>
    <w:rsid w:val="0053535C"/>
    <w:rsid w:val="0054094B"/>
    <w:rsid w:val="00542C19"/>
    <w:rsid w:val="00543423"/>
    <w:rsid w:val="005460CF"/>
    <w:rsid w:val="005508F8"/>
    <w:rsid w:val="00551976"/>
    <w:rsid w:val="0055390F"/>
    <w:rsid w:val="00555081"/>
    <w:rsid w:val="00556086"/>
    <w:rsid w:val="0055609A"/>
    <w:rsid w:val="00557FAC"/>
    <w:rsid w:val="0056273A"/>
    <w:rsid w:val="0056307C"/>
    <w:rsid w:val="00564C94"/>
    <w:rsid w:val="005732C1"/>
    <w:rsid w:val="0057341D"/>
    <w:rsid w:val="0057550E"/>
    <w:rsid w:val="00576DE4"/>
    <w:rsid w:val="0057771F"/>
    <w:rsid w:val="005823DF"/>
    <w:rsid w:val="00583946"/>
    <w:rsid w:val="00586024"/>
    <w:rsid w:val="00586DF9"/>
    <w:rsid w:val="005913DC"/>
    <w:rsid w:val="00592343"/>
    <w:rsid w:val="005924A7"/>
    <w:rsid w:val="00592A09"/>
    <w:rsid w:val="005948A0"/>
    <w:rsid w:val="00596696"/>
    <w:rsid w:val="005967E8"/>
    <w:rsid w:val="005A2038"/>
    <w:rsid w:val="005A60DD"/>
    <w:rsid w:val="005B0EE4"/>
    <w:rsid w:val="005B3662"/>
    <w:rsid w:val="005B4D69"/>
    <w:rsid w:val="005C310B"/>
    <w:rsid w:val="005C3A3B"/>
    <w:rsid w:val="005C4FEB"/>
    <w:rsid w:val="005C7E85"/>
    <w:rsid w:val="005D2E96"/>
    <w:rsid w:val="005D34E3"/>
    <w:rsid w:val="005E15AB"/>
    <w:rsid w:val="005E2AD3"/>
    <w:rsid w:val="005E332F"/>
    <w:rsid w:val="005E3EBE"/>
    <w:rsid w:val="005F0E3E"/>
    <w:rsid w:val="005F1CB3"/>
    <w:rsid w:val="005F2EB5"/>
    <w:rsid w:val="005F7DDB"/>
    <w:rsid w:val="0060133E"/>
    <w:rsid w:val="00605058"/>
    <w:rsid w:val="00605F72"/>
    <w:rsid w:val="00606E22"/>
    <w:rsid w:val="00610271"/>
    <w:rsid w:val="00612B0B"/>
    <w:rsid w:val="00617C7C"/>
    <w:rsid w:val="00621C17"/>
    <w:rsid w:val="006224F6"/>
    <w:rsid w:val="006234A3"/>
    <w:rsid w:val="006269B1"/>
    <w:rsid w:val="006351B9"/>
    <w:rsid w:val="00635588"/>
    <w:rsid w:val="0063742E"/>
    <w:rsid w:val="006401CD"/>
    <w:rsid w:val="00641272"/>
    <w:rsid w:val="00641ADE"/>
    <w:rsid w:val="00642BB7"/>
    <w:rsid w:val="0065138A"/>
    <w:rsid w:val="00651F15"/>
    <w:rsid w:val="00653EB8"/>
    <w:rsid w:val="00654026"/>
    <w:rsid w:val="0065526A"/>
    <w:rsid w:val="006579C7"/>
    <w:rsid w:val="00661220"/>
    <w:rsid w:val="006619EF"/>
    <w:rsid w:val="0066220B"/>
    <w:rsid w:val="00662A1E"/>
    <w:rsid w:val="00663A52"/>
    <w:rsid w:val="00664BC0"/>
    <w:rsid w:val="00667706"/>
    <w:rsid w:val="00670232"/>
    <w:rsid w:val="006717D8"/>
    <w:rsid w:val="00672B2E"/>
    <w:rsid w:val="0067470B"/>
    <w:rsid w:val="00675EAD"/>
    <w:rsid w:val="00676D49"/>
    <w:rsid w:val="00680B7A"/>
    <w:rsid w:val="00681578"/>
    <w:rsid w:val="00690293"/>
    <w:rsid w:val="0069173C"/>
    <w:rsid w:val="0069336F"/>
    <w:rsid w:val="00695AD6"/>
    <w:rsid w:val="00695EF3"/>
    <w:rsid w:val="00697ED0"/>
    <w:rsid w:val="006A4ACA"/>
    <w:rsid w:val="006A7328"/>
    <w:rsid w:val="006B0190"/>
    <w:rsid w:val="006B3139"/>
    <w:rsid w:val="006B366E"/>
    <w:rsid w:val="006B44BA"/>
    <w:rsid w:val="006B48B7"/>
    <w:rsid w:val="006B659B"/>
    <w:rsid w:val="006C0526"/>
    <w:rsid w:val="006C0CB6"/>
    <w:rsid w:val="006C14F5"/>
    <w:rsid w:val="006C1D48"/>
    <w:rsid w:val="006C2A54"/>
    <w:rsid w:val="006C34A6"/>
    <w:rsid w:val="006C50F8"/>
    <w:rsid w:val="006D0E41"/>
    <w:rsid w:val="006D17F1"/>
    <w:rsid w:val="006D288D"/>
    <w:rsid w:val="006D4287"/>
    <w:rsid w:val="006D7051"/>
    <w:rsid w:val="006D705B"/>
    <w:rsid w:val="006E6BCD"/>
    <w:rsid w:val="006E6E76"/>
    <w:rsid w:val="006E796C"/>
    <w:rsid w:val="006F2CDF"/>
    <w:rsid w:val="006F4FC7"/>
    <w:rsid w:val="006F77F0"/>
    <w:rsid w:val="00700A14"/>
    <w:rsid w:val="0070538E"/>
    <w:rsid w:val="007061B2"/>
    <w:rsid w:val="0070636F"/>
    <w:rsid w:val="00707517"/>
    <w:rsid w:val="00711B75"/>
    <w:rsid w:val="00711EC2"/>
    <w:rsid w:val="00713A9A"/>
    <w:rsid w:val="007159DF"/>
    <w:rsid w:val="00723B4B"/>
    <w:rsid w:val="0072458B"/>
    <w:rsid w:val="007255F3"/>
    <w:rsid w:val="00725D23"/>
    <w:rsid w:val="0073116B"/>
    <w:rsid w:val="00732D8A"/>
    <w:rsid w:val="00733C6C"/>
    <w:rsid w:val="00735D9C"/>
    <w:rsid w:val="007458E5"/>
    <w:rsid w:val="00745B8C"/>
    <w:rsid w:val="00746199"/>
    <w:rsid w:val="007542BF"/>
    <w:rsid w:val="007559E7"/>
    <w:rsid w:val="007601CA"/>
    <w:rsid w:val="0076199B"/>
    <w:rsid w:val="00761AAE"/>
    <w:rsid w:val="00762351"/>
    <w:rsid w:val="00764290"/>
    <w:rsid w:val="00764BDC"/>
    <w:rsid w:val="007659A5"/>
    <w:rsid w:val="00766F92"/>
    <w:rsid w:val="007675C2"/>
    <w:rsid w:val="00767F00"/>
    <w:rsid w:val="0077151C"/>
    <w:rsid w:val="0077177F"/>
    <w:rsid w:val="00774712"/>
    <w:rsid w:val="00776111"/>
    <w:rsid w:val="00780EB6"/>
    <w:rsid w:val="007810A9"/>
    <w:rsid w:val="007822D6"/>
    <w:rsid w:val="00783DDD"/>
    <w:rsid w:val="0078434E"/>
    <w:rsid w:val="0078449C"/>
    <w:rsid w:val="00790AD9"/>
    <w:rsid w:val="00791E6A"/>
    <w:rsid w:val="00792589"/>
    <w:rsid w:val="00794FF5"/>
    <w:rsid w:val="00795385"/>
    <w:rsid w:val="00795465"/>
    <w:rsid w:val="00797386"/>
    <w:rsid w:val="00797863"/>
    <w:rsid w:val="007A0236"/>
    <w:rsid w:val="007A1521"/>
    <w:rsid w:val="007A2826"/>
    <w:rsid w:val="007A370C"/>
    <w:rsid w:val="007A7238"/>
    <w:rsid w:val="007B0784"/>
    <w:rsid w:val="007B1455"/>
    <w:rsid w:val="007B3247"/>
    <w:rsid w:val="007B3C0F"/>
    <w:rsid w:val="007B4A25"/>
    <w:rsid w:val="007C05B9"/>
    <w:rsid w:val="007C4B7E"/>
    <w:rsid w:val="007C5600"/>
    <w:rsid w:val="007C6E67"/>
    <w:rsid w:val="007D3C42"/>
    <w:rsid w:val="007D59A4"/>
    <w:rsid w:val="007D651A"/>
    <w:rsid w:val="007E107B"/>
    <w:rsid w:val="007E12E4"/>
    <w:rsid w:val="007E1787"/>
    <w:rsid w:val="007E61BC"/>
    <w:rsid w:val="007E660F"/>
    <w:rsid w:val="007E6E9D"/>
    <w:rsid w:val="007E7B41"/>
    <w:rsid w:val="007F04FD"/>
    <w:rsid w:val="007F1615"/>
    <w:rsid w:val="007F47FC"/>
    <w:rsid w:val="007F667C"/>
    <w:rsid w:val="00801BDD"/>
    <w:rsid w:val="0080269F"/>
    <w:rsid w:val="00803594"/>
    <w:rsid w:val="00805283"/>
    <w:rsid w:val="00805350"/>
    <w:rsid w:val="008076DB"/>
    <w:rsid w:val="00810228"/>
    <w:rsid w:val="008103EA"/>
    <w:rsid w:val="00813721"/>
    <w:rsid w:val="00815137"/>
    <w:rsid w:val="00815906"/>
    <w:rsid w:val="0082006D"/>
    <w:rsid w:val="008212E7"/>
    <w:rsid w:val="00833FB3"/>
    <w:rsid w:val="008363B0"/>
    <w:rsid w:val="00836FAE"/>
    <w:rsid w:val="00837672"/>
    <w:rsid w:val="008412DF"/>
    <w:rsid w:val="00842449"/>
    <w:rsid w:val="008440F6"/>
    <w:rsid w:val="00850859"/>
    <w:rsid w:val="00856EF2"/>
    <w:rsid w:val="00857EE2"/>
    <w:rsid w:val="0086445D"/>
    <w:rsid w:val="008667B9"/>
    <w:rsid w:val="00867915"/>
    <w:rsid w:val="00871427"/>
    <w:rsid w:val="00871FED"/>
    <w:rsid w:val="00880AF9"/>
    <w:rsid w:val="00881E46"/>
    <w:rsid w:val="008825C4"/>
    <w:rsid w:val="00882C25"/>
    <w:rsid w:val="008840A8"/>
    <w:rsid w:val="00885A67"/>
    <w:rsid w:val="00886D0D"/>
    <w:rsid w:val="00890198"/>
    <w:rsid w:val="00891F1F"/>
    <w:rsid w:val="00894BAB"/>
    <w:rsid w:val="008971CC"/>
    <w:rsid w:val="008A07AA"/>
    <w:rsid w:val="008A482F"/>
    <w:rsid w:val="008A4BE5"/>
    <w:rsid w:val="008A4E7C"/>
    <w:rsid w:val="008A56F6"/>
    <w:rsid w:val="008A59E8"/>
    <w:rsid w:val="008A6223"/>
    <w:rsid w:val="008A6681"/>
    <w:rsid w:val="008A6E17"/>
    <w:rsid w:val="008A7447"/>
    <w:rsid w:val="008B1A99"/>
    <w:rsid w:val="008B2F12"/>
    <w:rsid w:val="008B386C"/>
    <w:rsid w:val="008B4869"/>
    <w:rsid w:val="008B7570"/>
    <w:rsid w:val="008C0B1A"/>
    <w:rsid w:val="008C2D61"/>
    <w:rsid w:val="008C39C6"/>
    <w:rsid w:val="008C764D"/>
    <w:rsid w:val="008C7747"/>
    <w:rsid w:val="008D160F"/>
    <w:rsid w:val="008D3741"/>
    <w:rsid w:val="008D74B6"/>
    <w:rsid w:val="008E0FC7"/>
    <w:rsid w:val="008E1632"/>
    <w:rsid w:val="008E36E2"/>
    <w:rsid w:val="008E4A04"/>
    <w:rsid w:val="008F0008"/>
    <w:rsid w:val="008F0756"/>
    <w:rsid w:val="008F1CAD"/>
    <w:rsid w:val="008F6027"/>
    <w:rsid w:val="008F6625"/>
    <w:rsid w:val="008F6FC3"/>
    <w:rsid w:val="009046A5"/>
    <w:rsid w:val="00905469"/>
    <w:rsid w:val="0091492E"/>
    <w:rsid w:val="00915373"/>
    <w:rsid w:val="009157C7"/>
    <w:rsid w:val="00916505"/>
    <w:rsid w:val="0092033F"/>
    <w:rsid w:val="009217C4"/>
    <w:rsid w:val="0092394E"/>
    <w:rsid w:val="009241EB"/>
    <w:rsid w:val="00924843"/>
    <w:rsid w:val="009252EA"/>
    <w:rsid w:val="00925C6D"/>
    <w:rsid w:val="009260C7"/>
    <w:rsid w:val="009262E2"/>
    <w:rsid w:val="00927FB7"/>
    <w:rsid w:val="0093028C"/>
    <w:rsid w:val="00930A3B"/>
    <w:rsid w:val="00931923"/>
    <w:rsid w:val="009336B2"/>
    <w:rsid w:val="00933BF9"/>
    <w:rsid w:val="00934297"/>
    <w:rsid w:val="00936DBF"/>
    <w:rsid w:val="009372A0"/>
    <w:rsid w:val="00937615"/>
    <w:rsid w:val="00937D38"/>
    <w:rsid w:val="00942F2A"/>
    <w:rsid w:val="009437B5"/>
    <w:rsid w:val="00943AE7"/>
    <w:rsid w:val="009505A0"/>
    <w:rsid w:val="00952708"/>
    <w:rsid w:val="00953F13"/>
    <w:rsid w:val="00956F33"/>
    <w:rsid w:val="00957FEE"/>
    <w:rsid w:val="0096162E"/>
    <w:rsid w:val="00961CD8"/>
    <w:rsid w:val="009707B0"/>
    <w:rsid w:val="00971AE7"/>
    <w:rsid w:val="009733EF"/>
    <w:rsid w:val="00974BDF"/>
    <w:rsid w:val="00974F28"/>
    <w:rsid w:val="009765D4"/>
    <w:rsid w:val="0097663E"/>
    <w:rsid w:val="0098108E"/>
    <w:rsid w:val="0098227E"/>
    <w:rsid w:val="0098315A"/>
    <w:rsid w:val="00984FF4"/>
    <w:rsid w:val="009860AC"/>
    <w:rsid w:val="00986547"/>
    <w:rsid w:val="0098677B"/>
    <w:rsid w:val="009869C3"/>
    <w:rsid w:val="009918BD"/>
    <w:rsid w:val="00994E30"/>
    <w:rsid w:val="009974C5"/>
    <w:rsid w:val="009A339F"/>
    <w:rsid w:val="009A440D"/>
    <w:rsid w:val="009A6270"/>
    <w:rsid w:val="009B3554"/>
    <w:rsid w:val="009B5FCB"/>
    <w:rsid w:val="009C4EC6"/>
    <w:rsid w:val="009C546B"/>
    <w:rsid w:val="009C7EF0"/>
    <w:rsid w:val="009D22EF"/>
    <w:rsid w:val="009D3B62"/>
    <w:rsid w:val="009D49FA"/>
    <w:rsid w:val="009E0ADD"/>
    <w:rsid w:val="009E4DBA"/>
    <w:rsid w:val="009E6C7F"/>
    <w:rsid w:val="009E6EC4"/>
    <w:rsid w:val="009E7B59"/>
    <w:rsid w:val="009F0EF8"/>
    <w:rsid w:val="009F6A5E"/>
    <w:rsid w:val="00A008E4"/>
    <w:rsid w:val="00A014D2"/>
    <w:rsid w:val="00A0301B"/>
    <w:rsid w:val="00A033F1"/>
    <w:rsid w:val="00A0353D"/>
    <w:rsid w:val="00A036E9"/>
    <w:rsid w:val="00A0523A"/>
    <w:rsid w:val="00A05DF8"/>
    <w:rsid w:val="00A07760"/>
    <w:rsid w:val="00A07C5B"/>
    <w:rsid w:val="00A10C07"/>
    <w:rsid w:val="00A11008"/>
    <w:rsid w:val="00A162C0"/>
    <w:rsid w:val="00A1756E"/>
    <w:rsid w:val="00A179AB"/>
    <w:rsid w:val="00A211B2"/>
    <w:rsid w:val="00A24743"/>
    <w:rsid w:val="00A2490C"/>
    <w:rsid w:val="00A26AA5"/>
    <w:rsid w:val="00A26FB7"/>
    <w:rsid w:val="00A32A5A"/>
    <w:rsid w:val="00A32F7B"/>
    <w:rsid w:val="00A330CA"/>
    <w:rsid w:val="00A37705"/>
    <w:rsid w:val="00A42D81"/>
    <w:rsid w:val="00A451B5"/>
    <w:rsid w:val="00A55B65"/>
    <w:rsid w:val="00A573B0"/>
    <w:rsid w:val="00A604DB"/>
    <w:rsid w:val="00A708A8"/>
    <w:rsid w:val="00A723B3"/>
    <w:rsid w:val="00A74749"/>
    <w:rsid w:val="00A77EA2"/>
    <w:rsid w:val="00A811FF"/>
    <w:rsid w:val="00A82F86"/>
    <w:rsid w:val="00A83A80"/>
    <w:rsid w:val="00A841C6"/>
    <w:rsid w:val="00A85293"/>
    <w:rsid w:val="00A865E3"/>
    <w:rsid w:val="00A909AA"/>
    <w:rsid w:val="00A94B47"/>
    <w:rsid w:val="00AA0FFC"/>
    <w:rsid w:val="00AA29E2"/>
    <w:rsid w:val="00AA2FEE"/>
    <w:rsid w:val="00AA3E84"/>
    <w:rsid w:val="00AA48C8"/>
    <w:rsid w:val="00AA6689"/>
    <w:rsid w:val="00AA7B2F"/>
    <w:rsid w:val="00AB0FE8"/>
    <w:rsid w:val="00AB506C"/>
    <w:rsid w:val="00AB58FA"/>
    <w:rsid w:val="00AB629B"/>
    <w:rsid w:val="00AC1BEC"/>
    <w:rsid w:val="00AC3D82"/>
    <w:rsid w:val="00AC5870"/>
    <w:rsid w:val="00AC5EBF"/>
    <w:rsid w:val="00AC64EA"/>
    <w:rsid w:val="00AC70AB"/>
    <w:rsid w:val="00AD103B"/>
    <w:rsid w:val="00AD519C"/>
    <w:rsid w:val="00AD5D4B"/>
    <w:rsid w:val="00AE043E"/>
    <w:rsid w:val="00AE0E8F"/>
    <w:rsid w:val="00AE23E6"/>
    <w:rsid w:val="00AE26D7"/>
    <w:rsid w:val="00AE325D"/>
    <w:rsid w:val="00AE4224"/>
    <w:rsid w:val="00AF2882"/>
    <w:rsid w:val="00AF2A45"/>
    <w:rsid w:val="00AF3D28"/>
    <w:rsid w:val="00AF420A"/>
    <w:rsid w:val="00B01029"/>
    <w:rsid w:val="00B02412"/>
    <w:rsid w:val="00B0343D"/>
    <w:rsid w:val="00B03A4F"/>
    <w:rsid w:val="00B04593"/>
    <w:rsid w:val="00B06225"/>
    <w:rsid w:val="00B10824"/>
    <w:rsid w:val="00B1097F"/>
    <w:rsid w:val="00B115E2"/>
    <w:rsid w:val="00B13905"/>
    <w:rsid w:val="00B139C3"/>
    <w:rsid w:val="00B14DCC"/>
    <w:rsid w:val="00B17A8C"/>
    <w:rsid w:val="00B221D5"/>
    <w:rsid w:val="00B22A2E"/>
    <w:rsid w:val="00B26165"/>
    <w:rsid w:val="00B2746C"/>
    <w:rsid w:val="00B32C0B"/>
    <w:rsid w:val="00B413BF"/>
    <w:rsid w:val="00B42055"/>
    <w:rsid w:val="00B42ACE"/>
    <w:rsid w:val="00B43171"/>
    <w:rsid w:val="00B436AF"/>
    <w:rsid w:val="00B43AF8"/>
    <w:rsid w:val="00B43EFB"/>
    <w:rsid w:val="00B466B3"/>
    <w:rsid w:val="00B51971"/>
    <w:rsid w:val="00B54E26"/>
    <w:rsid w:val="00B568EC"/>
    <w:rsid w:val="00B57308"/>
    <w:rsid w:val="00B61BF5"/>
    <w:rsid w:val="00B63803"/>
    <w:rsid w:val="00B6774B"/>
    <w:rsid w:val="00B677A8"/>
    <w:rsid w:val="00B70432"/>
    <w:rsid w:val="00B708EC"/>
    <w:rsid w:val="00B73CC6"/>
    <w:rsid w:val="00B75C00"/>
    <w:rsid w:val="00B75C2A"/>
    <w:rsid w:val="00B766B2"/>
    <w:rsid w:val="00B83DB2"/>
    <w:rsid w:val="00B853EC"/>
    <w:rsid w:val="00B866D7"/>
    <w:rsid w:val="00B87F88"/>
    <w:rsid w:val="00B935AA"/>
    <w:rsid w:val="00B96AD6"/>
    <w:rsid w:val="00B96AF7"/>
    <w:rsid w:val="00B979C9"/>
    <w:rsid w:val="00BA1BCF"/>
    <w:rsid w:val="00BA387B"/>
    <w:rsid w:val="00BA55D4"/>
    <w:rsid w:val="00BA5885"/>
    <w:rsid w:val="00BB0BF5"/>
    <w:rsid w:val="00BB1FDE"/>
    <w:rsid w:val="00BB3883"/>
    <w:rsid w:val="00BB43E0"/>
    <w:rsid w:val="00BB5C14"/>
    <w:rsid w:val="00BB6784"/>
    <w:rsid w:val="00BC1B62"/>
    <w:rsid w:val="00BC206B"/>
    <w:rsid w:val="00BD25C3"/>
    <w:rsid w:val="00BD2D04"/>
    <w:rsid w:val="00BD2FAE"/>
    <w:rsid w:val="00BD3C1C"/>
    <w:rsid w:val="00BD4890"/>
    <w:rsid w:val="00BD52F0"/>
    <w:rsid w:val="00BD5F7C"/>
    <w:rsid w:val="00BD7DD0"/>
    <w:rsid w:val="00BE0D3D"/>
    <w:rsid w:val="00BE32BF"/>
    <w:rsid w:val="00BE4336"/>
    <w:rsid w:val="00BE7577"/>
    <w:rsid w:val="00BF0497"/>
    <w:rsid w:val="00BF30F9"/>
    <w:rsid w:val="00BF6CED"/>
    <w:rsid w:val="00C0066B"/>
    <w:rsid w:val="00C00865"/>
    <w:rsid w:val="00C04776"/>
    <w:rsid w:val="00C0746D"/>
    <w:rsid w:val="00C10698"/>
    <w:rsid w:val="00C13D9B"/>
    <w:rsid w:val="00C17486"/>
    <w:rsid w:val="00C21251"/>
    <w:rsid w:val="00C239DE"/>
    <w:rsid w:val="00C249DE"/>
    <w:rsid w:val="00C25992"/>
    <w:rsid w:val="00C26466"/>
    <w:rsid w:val="00C27DE7"/>
    <w:rsid w:val="00C30CBE"/>
    <w:rsid w:val="00C31956"/>
    <w:rsid w:val="00C337F1"/>
    <w:rsid w:val="00C33D5A"/>
    <w:rsid w:val="00C33E4C"/>
    <w:rsid w:val="00C349F1"/>
    <w:rsid w:val="00C34D12"/>
    <w:rsid w:val="00C36343"/>
    <w:rsid w:val="00C37C54"/>
    <w:rsid w:val="00C40F6F"/>
    <w:rsid w:val="00C411C4"/>
    <w:rsid w:val="00C41994"/>
    <w:rsid w:val="00C445BC"/>
    <w:rsid w:val="00C44BC6"/>
    <w:rsid w:val="00C45D0A"/>
    <w:rsid w:val="00C45DA9"/>
    <w:rsid w:val="00C46A7D"/>
    <w:rsid w:val="00C503C5"/>
    <w:rsid w:val="00C50CBC"/>
    <w:rsid w:val="00C51C36"/>
    <w:rsid w:val="00C52616"/>
    <w:rsid w:val="00C530A1"/>
    <w:rsid w:val="00C546DA"/>
    <w:rsid w:val="00C5558F"/>
    <w:rsid w:val="00C62017"/>
    <w:rsid w:val="00C64EBE"/>
    <w:rsid w:val="00C66259"/>
    <w:rsid w:val="00C7037E"/>
    <w:rsid w:val="00C7188C"/>
    <w:rsid w:val="00C72237"/>
    <w:rsid w:val="00C73AD6"/>
    <w:rsid w:val="00C75593"/>
    <w:rsid w:val="00C75B98"/>
    <w:rsid w:val="00C90111"/>
    <w:rsid w:val="00C924EC"/>
    <w:rsid w:val="00C9548E"/>
    <w:rsid w:val="00CA06D5"/>
    <w:rsid w:val="00CA4C57"/>
    <w:rsid w:val="00CA4DD3"/>
    <w:rsid w:val="00CA5678"/>
    <w:rsid w:val="00CB09FD"/>
    <w:rsid w:val="00CB3310"/>
    <w:rsid w:val="00CB56E7"/>
    <w:rsid w:val="00CC3150"/>
    <w:rsid w:val="00CC53C8"/>
    <w:rsid w:val="00CC7738"/>
    <w:rsid w:val="00CD05A2"/>
    <w:rsid w:val="00CD1CC7"/>
    <w:rsid w:val="00CD3600"/>
    <w:rsid w:val="00CD3F20"/>
    <w:rsid w:val="00CD6D18"/>
    <w:rsid w:val="00CE51FA"/>
    <w:rsid w:val="00CF548C"/>
    <w:rsid w:val="00CF63EE"/>
    <w:rsid w:val="00D0089F"/>
    <w:rsid w:val="00D02B74"/>
    <w:rsid w:val="00D04C77"/>
    <w:rsid w:val="00D068D0"/>
    <w:rsid w:val="00D13112"/>
    <w:rsid w:val="00D13E38"/>
    <w:rsid w:val="00D15C76"/>
    <w:rsid w:val="00D24DCB"/>
    <w:rsid w:val="00D25903"/>
    <w:rsid w:val="00D265A1"/>
    <w:rsid w:val="00D26F0E"/>
    <w:rsid w:val="00D30545"/>
    <w:rsid w:val="00D32471"/>
    <w:rsid w:val="00D337B6"/>
    <w:rsid w:val="00D3386E"/>
    <w:rsid w:val="00D40A70"/>
    <w:rsid w:val="00D4217E"/>
    <w:rsid w:val="00D44940"/>
    <w:rsid w:val="00D45A89"/>
    <w:rsid w:val="00D45C90"/>
    <w:rsid w:val="00D462A3"/>
    <w:rsid w:val="00D47246"/>
    <w:rsid w:val="00D619D9"/>
    <w:rsid w:val="00D6418E"/>
    <w:rsid w:val="00D64AC8"/>
    <w:rsid w:val="00D669E5"/>
    <w:rsid w:val="00D74904"/>
    <w:rsid w:val="00D74E29"/>
    <w:rsid w:val="00D81709"/>
    <w:rsid w:val="00D8327E"/>
    <w:rsid w:val="00D832C4"/>
    <w:rsid w:val="00D83CE8"/>
    <w:rsid w:val="00D8598A"/>
    <w:rsid w:val="00D85B26"/>
    <w:rsid w:val="00D8684D"/>
    <w:rsid w:val="00D869F8"/>
    <w:rsid w:val="00D87891"/>
    <w:rsid w:val="00D9193F"/>
    <w:rsid w:val="00D933F8"/>
    <w:rsid w:val="00D94DF1"/>
    <w:rsid w:val="00D956C0"/>
    <w:rsid w:val="00DA2D9F"/>
    <w:rsid w:val="00DA3599"/>
    <w:rsid w:val="00DA36CF"/>
    <w:rsid w:val="00DA4133"/>
    <w:rsid w:val="00DA497F"/>
    <w:rsid w:val="00DA56DC"/>
    <w:rsid w:val="00DA57BC"/>
    <w:rsid w:val="00DB083E"/>
    <w:rsid w:val="00DB0FD1"/>
    <w:rsid w:val="00DB256B"/>
    <w:rsid w:val="00DB41F7"/>
    <w:rsid w:val="00DB4E5D"/>
    <w:rsid w:val="00DB609C"/>
    <w:rsid w:val="00DB776D"/>
    <w:rsid w:val="00DC2DA0"/>
    <w:rsid w:val="00DC3AFD"/>
    <w:rsid w:val="00DC625E"/>
    <w:rsid w:val="00DC6920"/>
    <w:rsid w:val="00DC6F09"/>
    <w:rsid w:val="00DC7367"/>
    <w:rsid w:val="00DD08EF"/>
    <w:rsid w:val="00DD2BAE"/>
    <w:rsid w:val="00DD31B4"/>
    <w:rsid w:val="00DD35D7"/>
    <w:rsid w:val="00DD39B1"/>
    <w:rsid w:val="00DD588E"/>
    <w:rsid w:val="00DD6EF8"/>
    <w:rsid w:val="00DD7206"/>
    <w:rsid w:val="00DD7280"/>
    <w:rsid w:val="00DF408F"/>
    <w:rsid w:val="00DF5640"/>
    <w:rsid w:val="00DF6817"/>
    <w:rsid w:val="00DF6E96"/>
    <w:rsid w:val="00E00FC7"/>
    <w:rsid w:val="00E04113"/>
    <w:rsid w:val="00E064C0"/>
    <w:rsid w:val="00E06D73"/>
    <w:rsid w:val="00E127CD"/>
    <w:rsid w:val="00E1404E"/>
    <w:rsid w:val="00E21343"/>
    <w:rsid w:val="00E2151E"/>
    <w:rsid w:val="00E22CF4"/>
    <w:rsid w:val="00E261CC"/>
    <w:rsid w:val="00E26231"/>
    <w:rsid w:val="00E26705"/>
    <w:rsid w:val="00E26D77"/>
    <w:rsid w:val="00E30E76"/>
    <w:rsid w:val="00E31E1A"/>
    <w:rsid w:val="00E31FEE"/>
    <w:rsid w:val="00E3273F"/>
    <w:rsid w:val="00E329D6"/>
    <w:rsid w:val="00E32D29"/>
    <w:rsid w:val="00E34032"/>
    <w:rsid w:val="00E3416F"/>
    <w:rsid w:val="00E36927"/>
    <w:rsid w:val="00E36A04"/>
    <w:rsid w:val="00E36EAC"/>
    <w:rsid w:val="00E37E84"/>
    <w:rsid w:val="00E42CF0"/>
    <w:rsid w:val="00E4479C"/>
    <w:rsid w:val="00E47FD4"/>
    <w:rsid w:val="00E5035D"/>
    <w:rsid w:val="00E50CBF"/>
    <w:rsid w:val="00E51A9B"/>
    <w:rsid w:val="00E5295D"/>
    <w:rsid w:val="00E536B8"/>
    <w:rsid w:val="00E5464E"/>
    <w:rsid w:val="00E55666"/>
    <w:rsid w:val="00E55AA8"/>
    <w:rsid w:val="00E56462"/>
    <w:rsid w:val="00E61173"/>
    <w:rsid w:val="00E61C81"/>
    <w:rsid w:val="00E6301E"/>
    <w:rsid w:val="00E63872"/>
    <w:rsid w:val="00E66EF9"/>
    <w:rsid w:val="00E67994"/>
    <w:rsid w:val="00E67DC2"/>
    <w:rsid w:val="00E72371"/>
    <w:rsid w:val="00E73BE1"/>
    <w:rsid w:val="00E765E4"/>
    <w:rsid w:val="00E7676B"/>
    <w:rsid w:val="00E7698C"/>
    <w:rsid w:val="00E8018B"/>
    <w:rsid w:val="00E84E28"/>
    <w:rsid w:val="00E8552A"/>
    <w:rsid w:val="00E87346"/>
    <w:rsid w:val="00E9016D"/>
    <w:rsid w:val="00E91CD0"/>
    <w:rsid w:val="00EA0B0B"/>
    <w:rsid w:val="00EA1EBE"/>
    <w:rsid w:val="00EA59FF"/>
    <w:rsid w:val="00EA7AC1"/>
    <w:rsid w:val="00EB0D96"/>
    <w:rsid w:val="00EB1AD5"/>
    <w:rsid w:val="00EB3A09"/>
    <w:rsid w:val="00EB63E7"/>
    <w:rsid w:val="00EB6ED0"/>
    <w:rsid w:val="00EC11BC"/>
    <w:rsid w:val="00EC4930"/>
    <w:rsid w:val="00EC5CCA"/>
    <w:rsid w:val="00EC5ED1"/>
    <w:rsid w:val="00ED21E8"/>
    <w:rsid w:val="00ED424C"/>
    <w:rsid w:val="00ED73ED"/>
    <w:rsid w:val="00ED766E"/>
    <w:rsid w:val="00EE03CA"/>
    <w:rsid w:val="00EE1AD2"/>
    <w:rsid w:val="00EE2495"/>
    <w:rsid w:val="00EE3047"/>
    <w:rsid w:val="00EE7067"/>
    <w:rsid w:val="00EF0475"/>
    <w:rsid w:val="00EF2CDB"/>
    <w:rsid w:val="00EF52CC"/>
    <w:rsid w:val="00EF6112"/>
    <w:rsid w:val="00F027C4"/>
    <w:rsid w:val="00F05317"/>
    <w:rsid w:val="00F06032"/>
    <w:rsid w:val="00F11AA5"/>
    <w:rsid w:val="00F1216D"/>
    <w:rsid w:val="00F1305C"/>
    <w:rsid w:val="00F144D8"/>
    <w:rsid w:val="00F14EDA"/>
    <w:rsid w:val="00F15BA5"/>
    <w:rsid w:val="00F21A6B"/>
    <w:rsid w:val="00F22FEE"/>
    <w:rsid w:val="00F23206"/>
    <w:rsid w:val="00F23BC2"/>
    <w:rsid w:val="00F25CE6"/>
    <w:rsid w:val="00F268A0"/>
    <w:rsid w:val="00F26B28"/>
    <w:rsid w:val="00F3131F"/>
    <w:rsid w:val="00F31BC0"/>
    <w:rsid w:val="00F3378E"/>
    <w:rsid w:val="00F348C8"/>
    <w:rsid w:val="00F357DF"/>
    <w:rsid w:val="00F360CF"/>
    <w:rsid w:val="00F36253"/>
    <w:rsid w:val="00F373D1"/>
    <w:rsid w:val="00F41D1C"/>
    <w:rsid w:val="00F44114"/>
    <w:rsid w:val="00F441D9"/>
    <w:rsid w:val="00F44BEC"/>
    <w:rsid w:val="00F45D45"/>
    <w:rsid w:val="00F468A3"/>
    <w:rsid w:val="00F47E5C"/>
    <w:rsid w:val="00F54985"/>
    <w:rsid w:val="00F60AAE"/>
    <w:rsid w:val="00F61F4D"/>
    <w:rsid w:val="00F624CF"/>
    <w:rsid w:val="00F6286C"/>
    <w:rsid w:val="00F6410D"/>
    <w:rsid w:val="00F660E9"/>
    <w:rsid w:val="00F71007"/>
    <w:rsid w:val="00F72F2B"/>
    <w:rsid w:val="00F73A4C"/>
    <w:rsid w:val="00F804EA"/>
    <w:rsid w:val="00F85A34"/>
    <w:rsid w:val="00F85E1F"/>
    <w:rsid w:val="00F90832"/>
    <w:rsid w:val="00F94D6E"/>
    <w:rsid w:val="00F9650B"/>
    <w:rsid w:val="00F96536"/>
    <w:rsid w:val="00F974F6"/>
    <w:rsid w:val="00F976D6"/>
    <w:rsid w:val="00FA1DED"/>
    <w:rsid w:val="00FA3262"/>
    <w:rsid w:val="00FA3322"/>
    <w:rsid w:val="00FA4F42"/>
    <w:rsid w:val="00FB1212"/>
    <w:rsid w:val="00FB1B0E"/>
    <w:rsid w:val="00FB5884"/>
    <w:rsid w:val="00FB67ED"/>
    <w:rsid w:val="00FC00EF"/>
    <w:rsid w:val="00FC096D"/>
    <w:rsid w:val="00FC2FDA"/>
    <w:rsid w:val="00FC79D8"/>
    <w:rsid w:val="00FD2469"/>
    <w:rsid w:val="00FD2A33"/>
    <w:rsid w:val="00FD4864"/>
    <w:rsid w:val="00FD58F0"/>
    <w:rsid w:val="00FD5B60"/>
    <w:rsid w:val="00FD7260"/>
    <w:rsid w:val="00FE004E"/>
    <w:rsid w:val="00FE03E1"/>
    <w:rsid w:val="00FE0493"/>
    <w:rsid w:val="00FE3A62"/>
    <w:rsid w:val="00FE4524"/>
    <w:rsid w:val="00FE6191"/>
    <w:rsid w:val="00FE66D0"/>
    <w:rsid w:val="00FE6C47"/>
    <w:rsid w:val="00FF00C3"/>
    <w:rsid w:val="00FF0EDA"/>
    <w:rsid w:val="0C365508"/>
    <w:rsid w:val="0FC516CD"/>
    <w:rsid w:val="178B4DE1"/>
    <w:rsid w:val="1A942223"/>
    <w:rsid w:val="1E934AB7"/>
    <w:rsid w:val="2DA67641"/>
    <w:rsid w:val="3542709D"/>
    <w:rsid w:val="3C091DB9"/>
    <w:rsid w:val="3CDD2E02"/>
    <w:rsid w:val="4C650963"/>
    <w:rsid w:val="4CB21631"/>
    <w:rsid w:val="667577A4"/>
    <w:rsid w:val="6735671D"/>
    <w:rsid w:val="71165A48"/>
    <w:rsid w:val="728C2043"/>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caption" w:semiHidden="1" w:unhideWhenUsed="1" w:qFormat="1"/>
    <w:lsdException w:name="Title" w:qFormat="1"/>
    <w:lsdException w:name="Default Paragraph Font" w:semiHidden="1"/>
    <w:lsdException w:name="Subtitle" w:qFormat="1"/>
    <w:lsdException w:name="Hyperlink" w:uiPriority="99"/>
    <w:lsdException w:name="Followed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1CD"/>
    <w:pPr>
      <w:widowControl w:val="0"/>
      <w:jc w:val="both"/>
    </w:pPr>
    <w:rPr>
      <w:kern w:val="2"/>
      <w:sz w:val="21"/>
      <w:szCs w:val="24"/>
    </w:rPr>
  </w:style>
  <w:style w:type="paragraph" w:styleId="1">
    <w:name w:val="heading 1"/>
    <w:basedOn w:val="a"/>
    <w:next w:val="a"/>
    <w:link w:val="1Char"/>
    <w:qFormat/>
    <w:rsid w:val="006401CD"/>
    <w:pPr>
      <w:spacing w:line="400" w:lineRule="exact"/>
      <w:jc w:val="center"/>
      <w:outlineLvl w:val="0"/>
    </w:pPr>
    <w:rPr>
      <w:rFonts w:ascii="宋体" w:hAnsi="宋体"/>
      <w:bCs/>
      <w:kern w:val="44"/>
      <w:szCs w:val="21"/>
      <w:lang/>
    </w:rPr>
  </w:style>
  <w:style w:type="paragraph" w:styleId="2">
    <w:name w:val="heading 2"/>
    <w:basedOn w:val="a"/>
    <w:next w:val="a"/>
    <w:link w:val="2Char1"/>
    <w:qFormat/>
    <w:rsid w:val="006401CD"/>
    <w:pPr>
      <w:keepNext/>
      <w:keepLines/>
      <w:spacing w:before="260" w:after="260" w:line="360" w:lineRule="auto"/>
      <w:jc w:val="center"/>
      <w:outlineLvl w:val="1"/>
    </w:pPr>
    <w:rPr>
      <w:rFonts w:ascii="Arial" w:hAnsi="Arial"/>
      <w:b/>
      <w:bCs/>
      <w:sz w:val="48"/>
      <w:szCs w:val="32"/>
    </w:rPr>
  </w:style>
  <w:style w:type="paragraph" w:styleId="3">
    <w:name w:val="heading 3"/>
    <w:basedOn w:val="a"/>
    <w:next w:val="a"/>
    <w:link w:val="3Char"/>
    <w:qFormat/>
    <w:rsid w:val="006401CD"/>
    <w:pPr>
      <w:spacing w:before="120" w:line="520" w:lineRule="exact"/>
      <w:outlineLvl w:val="2"/>
    </w:pPr>
    <w:rPr>
      <w:rFonts w:ascii="宋体" w:hAnsi="宋体" w:cs="宋体"/>
      <w:b/>
      <w:sz w:val="24"/>
      <w:lang w:val="zh-CN"/>
    </w:rPr>
  </w:style>
  <w:style w:type="paragraph" w:styleId="4">
    <w:name w:val="heading 4"/>
    <w:basedOn w:val="a"/>
    <w:next w:val="a"/>
    <w:link w:val="4Char"/>
    <w:qFormat/>
    <w:rsid w:val="006401CD"/>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6401CD"/>
    <w:pPr>
      <w:keepNext/>
      <w:keepLines/>
      <w:spacing w:before="280" w:after="290" w:line="376" w:lineRule="auto"/>
      <w:outlineLvl w:val="4"/>
    </w:pPr>
    <w:rPr>
      <w:b/>
      <w:bCs/>
      <w:sz w:val="28"/>
      <w:szCs w:val="28"/>
    </w:rPr>
  </w:style>
  <w:style w:type="paragraph" w:styleId="6">
    <w:name w:val="heading 6"/>
    <w:basedOn w:val="a"/>
    <w:next w:val="a"/>
    <w:qFormat/>
    <w:rsid w:val="006401CD"/>
    <w:pPr>
      <w:keepNext/>
      <w:keepLines/>
      <w:spacing w:before="240" w:after="64" w:line="320" w:lineRule="auto"/>
      <w:outlineLvl w:val="5"/>
    </w:pPr>
    <w:rPr>
      <w:rFonts w:ascii="Arial" w:eastAsia="黑体" w:hAnsi="Arial"/>
      <w:b/>
      <w:bCs/>
      <w:sz w:val="24"/>
    </w:rPr>
  </w:style>
  <w:style w:type="paragraph" w:styleId="7">
    <w:name w:val="heading 7"/>
    <w:basedOn w:val="a"/>
    <w:next w:val="a"/>
    <w:qFormat/>
    <w:rsid w:val="006401CD"/>
    <w:pPr>
      <w:keepNext/>
      <w:keepLines/>
      <w:spacing w:before="240" w:after="64" w:line="320" w:lineRule="auto"/>
      <w:outlineLvl w:val="6"/>
    </w:pPr>
    <w:rPr>
      <w:b/>
      <w:bCs/>
      <w:sz w:val="24"/>
    </w:rPr>
  </w:style>
  <w:style w:type="paragraph" w:styleId="8">
    <w:name w:val="heading 8"/>
    <w:basedOn w:val="a"/>
    <w:next w:val="a"/>
    <w:qFormat/>
    <w:rsid w:val="006401CD"/>
    <w:pPr>
      <w:keepNext/>
      <w:keepLines/>
      <w:spacing w:before="240" w:after="64" w:line="320" w:lineRule="auto"/>
      <w:outlineLvl w:val="7"/>
    </w:pPr>
    <w:rPr>
      <w:rFonts w:ascii="Arial" w:eastAsia="黑体" w:hAnsi="Arial"/>
      <w:sz w:val="24"/>
    </w:rPr>
  </w:style>
  <w:style w:type="paragraph" w:styleId="9">
    <w:name w:val="heading 9"/>
    <w:basedOn w:val="a"/>
    <w:next w:val="a"/>
    <w:qFormat/>
    <w:rsid w:val="006401CD"/>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semiHidden/>
    <w:rsid w:val="006401CD"/>
    <w:pPr>
      <w:ind w:left="1260"/>
      <w:jc w:val="left"/>
    </w:pPr>
    <w:rPr>
      <w:sz w:val="18"/>
      <w:szCs w:val="18"/>
    </w:rPr>
  </w:style>
  <w:style w:type="paragraph" w:styleId="a3">
    <w:name w:val="Document Map"/>
    <w:basedOn w:val="a"/>
    <w:link w:val="Char"/>
    <w:semiHidden/>
    <w:rsid w:val="006401CD"/>
    <w:pPr>
      <w:shd w:val="clear" w:color="auto" w:fill="000080"/>
    </w:pPr>
    <w:rPr>
      <w:kern w:val="0"/>
      <w:sz w:val="20"/>
      <w:shd w:val="clear" w:color="auto" w:fill="000080"/>
      <w:lang/>
    </w:rPr>
  </w:style>
  <w:style w:type="paragraph" w:styleId="a4">
    <w:name w:val="annotation text"/>
    <w:basedOn w:val="a"/>
    <w:link w:val="Char0"/>
    <w:semiHidden/>
    <w:rsid w:val="006401CD"/>
    <w:pPr>
      <w:jc w:val="left"/>
    </w:pPr>
    <w:rPr>
      <w:kern w:val="0"/>
      <w:sz w:val="20"/>
      <w:lang/>
    </w:rPr>
  </w:style>
  <w:style w:type="paragraph" w:styleId="a5">
    <w:name w:val="Body Text"/>
    <w:basedOn w:val="a"/>
    <w:rsid w:val="006401CD"/>
    <w:pPr>
      <w:snapToGrid w:val="0"/>
      <w:spacing w:line="300" w:lineRule="auto"/>
    </w:pPr>
    <w:rPr>
      <w:rFonts w:ascii="宋体" w:hAnsi="宋体"/>
      <w:spacing w:val="4"/>
      <w:sz w:val="24"/>
      <w:szCs w:val="20"/>
    </w:rPr>
  </w:style>
  <w:style w:type="paragraph" w:styleId="a6">
    <w:name w:val="Body Text Indent"/>
    <w:basedOn w:val="a"/>
    <w:link w:val="Char1"/>
    <w:rsid w:val="006401CD"/>
    <w:pPr>
      <w:spacing w:line="460" w:lineRule="exact"/>
      <w:ind w:firstLine="570"/>
    </w:pPr>
    <w:rPr>
      <w:b/>
      <w:bCs/>
      <w:sz w:val="28"/>
      <w:szCs w:val="20"/>
    </w:rPr>
  </w:style>
  <w:style w:type="paragraph" w:styleId="50">
    <w:name w:val="toc 5"/>
    <w:basedOn w:val="a"/>
    <w:next w:val="a"/>
    <w:semiHidden/>
    <w:rsid w:val="006401CD"/>
    <w:pPr>
      <w:ind w:left="840"/>
      <w:jc w:val="left"/>
    </w:pPr>
    <w:rPr>
      <w:sz w:val="18"/>
      <w:szCs w:val="18"/>
    </w:rPr>
  </w:style>
  <w:style w:type="paragraph" w:styleId="30">
    <w:name w:val="toc 3"/>
    <w:basedOn w:val="a"/>
    <w:next w:val="a"/>
    <w:uiPriority w:val="39"/>
    <w:rsid w:val="006401CD"/>
    <w:pPr>
      <w:ind w:left="420"/>
      <w:jc w:val="left"/>
    </w:pPr>
    <w:rPr>
      <w:i/>
      <w:iCs/>
      <w:sz w:val="20"/>
      <w:szCs w:val="20"/>
    </w:rPr>
  </w:style>
  <w:style w:type="paragraph" w:styleId="a7">
    <w:name w:val="Plain Text"/>
    <w:basedOn w:val="a"/>
    <w:link w:val="Char2"/>
    <w:rsid w:val="006401CD"/>
    <w:rPr>
      <w:rFonts w:ascii="宋体" w:hAnsi="Courier New"/>
      <w:szCs w:val="20"/>
    </w:rPr>
  </w:style>
  <w:style w:type="paragraph" w:styleId="80">
    <w:name w:val="toc 8"/>
    <w:basedOn w:val="a"/>
    <w:next w:val="a"/>
    <w:semiHidden/>
    <w:rsid w:val="006401CD"/>
    <w:pPr>
      <w:ind w:left="1470"/>
      <w:jc w:val="left"/>
    </w:pPr>
    <w:rPr>
      <w:sz w:val="18"/>
      <w:szCs w:val="18"/>
    </w:rPr>
  </w:style>
  <w:style w:type="paragraph" w:styleId="a8">
    <w:name w:val="Date"/>
    <w:basedOn w:val="a"/>
    <w:next w:val="a"/>
    <w:link w:val="Char3"/>
    <w:rsid w:val="006401CD"/>
    <w:pPr>
      <w:ind w:leftChars="2500" w:left="100"/>
    </w:pPr>
    <w:rPr>
      <w:sz w:val="28"/>
    </w:rPr>
  </w:style>
  <w:style w:type="paragraph" w:styleId="20">
    <w:name w:val="Body Text Indent 2"/>
    <w:basedOn w:val="a"/>
    <w:link w:val="2Char"/>
    <w:rsid w:val="006401CD"/>
    <w:pPr>
      <w:ind w:left="315" w:hangingChars="150" w:hanging="315"/>
    </w:pPr>
    <w:rPr>
      <w:rFonts w:ascii="楷体_GB2312" w:eastAsia="楷体_GB2312"/>
    </w:rPr>
  </w:style>
  <w:style w:type="paragraph" w:styleId="a9">
    <w:name w:val="Balloon Text"/>
    <w:basedOn w:val="a"/>
    <w:semiHidden/>
    <w:rsid w:val="006401CD"/>
    <w:rPr>
      <w:sz w:val="18"/>
      <w:szCs w:val="18"/>
    </w:rPr>
  </w:style>
  <w:style w:type="paragraph" w:styleId="aa">
    <w:name w:val="footer"/>
    <w:basedOn w:val="a"/>
    <w:link w:val="Char4"/>
    <w:rsid w:val="006401CD"/>
    <w:pPr>
      <w:tabs>
        <w:tab w:val="center" w:pos="4153"/>
        <w:tab w:val="right" w:pos="8306"/>
      </w:tabs>
      <w:snapToGrid w:val="0"/>
      <w:jc w:val="left"/>
    </w:pPr>
    <w:rPr>
      <w:sz w:val="18"/>
      <w:szCs w:val="18"/>
    </w:rPr>
  </w:style>
  <w:style w:type="paragraph" w:styleId="ab">
    <w:name w:val="header"/>
    <w:basedOn w:val="a"/>
    <w:link w:val="Char5"/>
    <w:rsid w:val="006401C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6401CD"/>
    <w:pPr>
      <w:spacing w:before="120" w:after="120"/>
      <w:jc w:val="left"/>
    </w:pPr>
    <w:rPr>
      <w:b/>
      <w:bCs/>
      <w:caps/>
      <w:sz w:val="20"/>
      <w:szCs w:val="20"/>
    </w:rPr>
  </w:style>
  <w:style w:type="paragraph" w:styleId="40">
    <w:name w:val="toc 4"/>
    <w:basedOn w:val="a"/>
    <w:next w:val="a"/>
    <w:semiHidden/>
    <w:rsid w:val="006401CD"/>
    <w:pPr>
      <w:ind w:left="630"/>
      <w:jc w:val="left"/>
    </w:pPr>
    <w:rPr>
      <w:sz w:val="18"/>
      <w:szCs w:val="18"/>
    </w:rPr>
  </w:style>
  <w:style w:type="paragraph" w:styleId="60">
    <w:name w:val="toc 6"/>
    <w:basedOn w:val="a"/>
    <w:next w:val="a"/>
    <w:semiHidden/>
    <w:rsid w:val="006401CD"/>
    <w:pPr>
      <w:ind w:left="1050"/>
      <w:jc w:val="left"/>
    </w:pPr>
    <w:rPr>
      <w:sz w:val="18"/>
      <w:szCs w:val="18"/>
    </w:rPr>
  </w:style>
  <w:style w:type="paragraph" w:styleId="31">
    <w:name w:val="Body Text Indent 3"/>
    <w:basedOn w:val="a"/>
    <w:link w:val="3Char0"/>
    <w:rsid w:val="006401CD"/>
    <w:pPr>
      <w:ind w:firstLineChars="200" w:firstLine="420"/>
    </w:pPr>
    <w:rPr>
      <w:rFonts w:ascii="宋体" w:hAnsi="宋体"/>
      <w:color w:val="000000"/>
    </w:rPr>
  </w:style>
  <w:style w:type="paragraph" w:styleId="21">
    <w:name w:val="toc 2"/>
    <w:basedOn w:val="a"/>
    <w:next w:val="a"/>
    <w:uiPriority w:val="39"/>
    <w:rsid w:val="006401CD"/>
    <w:pPr>
      <w:ind w:left="210"/>
      <w:jc w:val="left"/>
    </w:pPr>
    <w:rPr>
      <w:smallCaps/>
      <w:sz w:val="20"/>
      <w:szCs w:val="20"/>
    </w:rPr>
  </w:style>
  <w:style w:type="paragraph" w:styleId="90">
    <w:name w:val="toc 9"/>
    <w:basedOn w:val="a"/>
    <w:next w:val="a"/>
    <w:semiHidden/>
    <w:rsid w:val="006401CD"/>
    <w:pPr>
      <w:ind w:left="1680"/>
      <w:jc w:val="left"/>
    </w:pPr>
    <w:rPr>
      <w:sz w:val="18"/>
      <w:szCs w:val="18"/>
    </w:rPr>
  </w:style>
  <w:style w:type="paragraph" w:styleId="22">
    <w:name w:val="Body Text 2"/>
    <w:basedOn w:val="a"/>
    <w:link w:val="2Char0"/>
    <w:rsid w:val="006401CD"/>
    <w:pPr>
      <w:spacing w:after="120" w:line="480" w:lineRule="auto"/>
    </w:pPr>
  </w:style>
  <w:style w:type="paragraph" w:styleId="ac">
    <w:name w:val="Normal (Web)"/>
    <w:basedOn w:val="a"/>
    <w:rsid w:val="006401CD"/>
    <w:pPr>
      <w:widowControl/>
      <w:spacing w:before="100" w:beforeAutospacing="1" w:after="100" w:afterAutospacing="1"/>
      <w:jc w:val="left"/>
    </w:pPr>
    <w:rPr>
      <w:rFonts w:ascii="宋体" w:hAnsi="宋体"/>
      <w:kern w:val="0"/>
      <w:sz w:val="24"/>
      <w:szCs w:val="20"/>
    </w:rPr>
  </w:style>
  <w:style w:type="paragraph" w:styleId="ad">
    <w:name w:val="annotation subject"/>
    <w:basedOn w:val="a4"/>
    <w:next w:val="a4"/>
    <w:link w:val="Char6"/>
    <w:semiHidden/>
    <w:rsid w:val="006401CD"/>
    <w:rPr>
      <w:b/>
      <w:bCs/>
    </w:rPr>
  </w:style>
  <w:style w:type="table" w:styleId="ae">
    <w:name w:val="Table Grid"/>
    <w:basedOn w:val="a1"/>
    <w:rsid w:val="006401C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sid w:val="006401CD"/>
    <w:rPr>
      <w:b/>
      <w:bCs/>
    </w:rPr>
  </w:style>
  <w:style w:type="character" w:styleId="af0">
    <w:name w:val="page number"/>
    <w:basedOn w:val="a0"/>
    <w:rsid w:val="006401CD"/>
  </w:style>
  <w:style w:type="character" w:styleId="af1">
    <w:name w:val="Hyperlink"/>
    <w:uiPriority w:val="99"/>
    <w:rsid w:val="006401CD"/>
    <w:rPr>
      <w:color w:val="0000FF"/>
      <w:u w:val="single"/>
    </w:rPr>
  </w:style>
  <w:style w:type="paragraph" w:customStyle="1" w:styleId="Char7">
    <w:name w:val="Char"/>
    <w:basedOn w:val="a"/>
    <w:rsid w:val="006401CD"/>
    <w:pPr>
      <w:adjustRightInd w:val="0"/>
      <w:spacing w:line="360" w:lineRule="auto"/>
    </w:pPr>
    <w:rPr>
      <w:kern w:val="0"/>
      <w:sz w:val="24"/>
      <w:szCs w:val="20"/>
    </w:rPr>
  </w:style>
  <w:style w:type="paragraph" w:customStyle="1" w:styleId="p0">
    <w:name w:val="p0"/>
    <w:basedOn w:val="a"/>
    <w:rsid w:val="006401CD"/>
    <w:pPr>
      <w:widowControl/>
    </w:pPr>
    <w:rPr>
      <w:kern w:val="0"/>
      <w:szCs w:val="21"/>
    </w:rPr>
  </w:style>
  <w:style w:type="paragraph" w:customStyle="1" w:styleId="af2">
    <w:name w:val="详细文字"/>
    <w:basedOn w:val="a"/>
    <w:rsid w:val="006401CD"/>
    <w:pPr>
      <w:spacing w:line="360" w:lineRule="auto"/>
      <w:ind w:firstLineChars="200" w:firstLine="420"/>
      <w:jc w:val="left"/>
    </w:pPr>
    <w:rPr>
      <w:rFonts w:cs="宋体"/>
      <w:kern w:val="0"/>
      <w:szCs w:val="21"/>
      <w:lang w:val="zh-CN"/>
    </w:rPr>
  </w:style>
  <w:style w:type="paragraph" w:customStyle="1" w:styleId="ParaCharCharCharCharCharCharChar">
    <w:name w:val="默认段落字体 Para Char Char Char Char Char Char Char"/>
    <w:basedOn w:val="a"/>
    <w:rsid w:val="006401CD"/>
    <w:rPr>
      <w:rFonts w:ascii="Tahoma" w:hAnsi="Tahoma"/>
      <w:b/>
      <w:sz w:val="24"/>
      <w:szCs w:val="20"/>
    </w:rPr>
  </w:style>
  <w:style w:type="paragraph" w:customStyle="1" w:styleId="-11">
    <w:name w:val="彩色列表 - 强调文字颜色 11"/>
    <w:basedOn w:val="a"/>
    <w:qFormat/>
    <w:rsid w:val="006401CD"/>
    <w:pPr>
      <w:ind w:firstLineChars="200" w:firstLine="420"/>
    </w:pPr>
    <w:rPr>
      <w:rFonts w:ascii="Calibri" w:hAnsi="Calibri"/>
      <w:szCs w:val="22"/>
    </w:rPr>
  </w:style>
  <w:style w:type="paragraph" w:customStyle="1" w:styleId="xl101">
    <w:name w:val="xl101"/>
    <w:basedOn w:val="a"/>
    <w:rsid w:val="006401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kern w:val="0"/>
      <w:sz w:val="22"/>
      <w:szCs w:val="22"/>
    </w:rPr>
  </w:style>
  <w:style w:type="paragraph" w:customStyle="1" w:styleId="11">
    <w:name w:val="目录 1 + 五号"/>
    <w:basedOn w:val="a"/>
    <w:rsid w:val="006401CD"/>
    <w:pPr>
      <w:spacing w:line="360" w:lineRule="auto"/>
      <w:jc w:val="center"/>
    </w:pPr>
    <w:rPr>
      <w:b/>
      <w:color w:val="000000"/>
      <w:szCs w:val="21"/>
    </w:rPr>
  </w:style>
  <w:style w:type="character" w:customStyle="1" w:styleId="1Char">
    <w:name w:val="标题 1 Char"/>
    <w:link w:val="1"/>
    <w:rsid w:val="006401CD"/>
    <w:rPr>
      <w:rFonts w:ascii="宋体" w:eastAsia="宋体" w:hAnsi="宋体"/>
      <w:bCs/>
      <w:kern w:val="44"/>
      <w:sz w:val="21"/>
      <w:szCs w:val="21"/>
      <w:lang w:bidi="ar-SA"/>
    </w:rPr>
  </w:style>
  <w:style w:type="character" w:customStyle="1" w:styleId="2Char1">
    <w:name w:val="标题 2 Char1"/>
    <w:link w:val="2"/>
    <w:rsid w:val="006401CD"/>
    <w:rPr>
      <w:rFonts w:ascii="Arial" w:eastAsia="宋体" w:hAnsi="Arial"/>
      <w:b/>
      <w:bCs/>
      <w:kern w:val="2"/>
      <w:sz w:val="48"/>
      <w:szCs w:val="32"/>
      <w:lang w:val="en-US" w:eastAsia="zh-CN" w:bidi="ar-SA"/>
    </w:rPr>
  </w:style>
  <w:style w:type="character" w:customStyle="1" w:styleId="3Char">
    <w:name w:val="标题 3 Char"/>
    <w:link w:val="3"/>
    <w:rsid w:val="006401CD"/>
    <w:rPr>
      <w:rFonts w:ascii="宋体" w:eastAsia="宋体" w:hAnsi="宋体" w:cs="宋体"/>
      <w:b/>
      <w:kern w:val="2"/>
      <w:sz w:val="24"/>
      <w:szCs w:val="24"/>
      <w:lang w:val="zh-CN" w:eastAsia="zh-CN" w:bidi="ar-SA"/>
    </w:rPr>
  </w:style>
  <w:style w:type="character" w:customStyle="1" w:styleId="4Char">
    <w:name w:val="标题 4 Char"/>
    <w:link w:val="4"/>
    <w:rsid w:val="006401CD"/>
    <w:rPr>
      <w:rFonts w:ascii="Arial" w:eastAsia="黑体" w:hAnsi="Arial"/>
      <w:b/>
      <w:bCs/>
      <w:kern w:val="2"/>
      <w:sz w:val="28"/>
      <w:szCs w:val="28"/>
      <w:lang w:val="en-US" w:eastAsia="zh-CN" w:bidi="ar-SA"/>
    </w:rPr>
  </w:style>
  <w:style w:type="character" w:customStyle="1" w:styleId="Char1">
    <w:name w:val="正文文本缩进 Char"/>
    <w:link w:val="a6"/>
    <w:rsid w:val="006401CD"/>
    <w:rPr>
      <w:rFonts w:eastAsia="宋体"/>
      <w:b/>
      <w:bCs/>
      <w:kern w:val="2"/>
      <w:sz w:val="28"/>
      <w:lang w:val="en-US" w:eastAsia="zh-CN" w:bidi="ar-SA"/>
    </w:rPr>
  </w:style>
  <w:style w:type="character" w:customStyle="1" w:styleId="Char4">
    <w:name w:val="页脚 Char"/>
    <w:link w:val="aa"/>
    <w:rsid w:val="006401CD"/>
    <w:rPr>
      <w:rFonts w:eastAsia="宋体"/>
      <w:kern w:val="2"/>
      <w:sz w:val="18"/>
      <w:szCs w:val="18"/>
      <w:lang w:val="en-US" w:eastAsia="zh-CN" w:bidi="ar-SA"/>
    </w:rPr>
  </w:style>
  <w:style w:type="character" w:customStyle="1" w:styleId="Char3">
    <w:name w:val="日期 Char"/>
    <w:link w:val="a8"/>
    <w:rsid w:val="006401CD"/>
    <w:rPr>
      <w:rFonts w:eastAsia="宋体"/>
      <w:kern w:val="2"/>
      <w:sz w:val="28"/>
      <w:szCs w:val="24"/>
      <w:lang w:val="en-US" w:eastAsia="zh-CN" w:bidi="ar-SA"/>
    </w:rPr>
  </w:style>
  <w:style w:type="character" w:customStyle="1" w:styleId="2Char2">
    <w:name w:val="标题 2 Char"/>
    <w:rsid w:val="006401CD"/>
    <w:rPr>
      <w:rFonts w:ascii="Arial" w:eastAsia="宋体" w:hAnsi="Arial"/>
      <w:b/>
      <w:bCs/>
      <w:kern w:val="2"/>
      <w:sz w:val="48"/>
      <w:szCs w:val="32"/>
      <w:lang w:val="en-US" w:eastAsia="zh-CN" w:bidi="ar-SA"/>
    </w:rPr>
  </w:style>
  <w:style w:type="character" w:customStyle="1" w:styleId="Char5">
    <w:name w:val="页眉 Char"/>
    <w:link w:val="ab"/>
    <w:rsid w:val="006401CD"/>
    <w:rPr>
      <w:rFonts w:eastAsia="宋体"/>
      <w:kern w:val="2"/>
      <w:sz w:val="18"/>
      <w:szCs w:val="18"/>
      <w:lang w:val="en-US" w:eastAsia="zh-CN" w:bidi="ar-SA"/>
    </w:rPr>
  </w:style>
  <w:style w:type="character" w:customStyle="1" w:styleId="CharChar10">
    <w:name w:val="Char Char10"/>
    <w:rsid w:val="006401CD"/>
    <w:rPr>
      <w:sz w:val="18"/>
      <w:szCs w:val="18"/>
    </w:rPr>
  </w:style>
  <w:style w:type="character" w:customStyle="1" w:styleId="2Char">
    <w:name w:val="正文文本缩进 2 Char"/>
    <w:link w:val="20"/>
    <w:rsid w:val="006401CD"/>
    <w:rPr>
      <w:rFonts w:ascii="楷体_GB2312" w:eastAsia="楷体_GB2312"/>
      <w:kern w:val="2"/>
      <w:sz w:val="21"/>
      <w:szCs w:val="24"/>
      <w:lang w:val="en-US" w:eastAsia="zh-CN" w:bidi="ar-SA"/>
    </w:rPr>
  </w:style>
  <w:style w:type="character" w:customStyle="1" w:styleId="Char2">
    <w:name w:val="纯文本 Char"/>
    <w:link w:val="a7"/>
    <w:rsid w:val="006401CD"/>
    <w:rPr>
      <w:rFonts w:ascii="宋体" w:eastAsia="宋体" w:hAnsi="Courier New"/>
      <w:kern w:val="2"/>
      <w:sz w:val="21"/>
      <w:lang w:val="en-US" w:eastAsia="zh-CN" w:bidi="ar-SA"/>
    </w:rPr>
  </w:style>
  <w:style w:type="character" w:customStyle="1" w:styleId="3Char0">
    <w:name w:val="正文文本缩进 3 Char"/>
    <w:link w:val="31"/>
    <w:rsid w:val="006401CD"/>
    <w:rPr>
      <w:rFonts w:ascii="宋体" w:eastAsia="宋体" w:hAnsi="宋体"/>
      <w:color w:val="000000"/>
      <w:kern w:val="2"/>
      <w:sz w:val="21"/>
      <w:szCs w:val="24"/>
      <w:lang w:val="en-US" w:eastAsia="zh-CN" w:bidi="ar-SA"/>
    </w:rPr>
  </w:style>
  <w:style w:type="character" w:customStyle="1" w:styleId="Char">
    <w:name w:val="文档结构图 Char"/>
    <w:link w:val="a3"/>
    <w:semiHidden/>
    <w:rsid w:val="006401CD"/>
    <w:rPr>
      <w:rFonts w:eastAsia="宋体"/>
      <w:szCs w:val="24"/>
      <w:shd w:val="clear" w:color="auto" w:fill="000080"/>
      <w:lang w:bidi="ar-SA"/>
    </w:rPr>
  </w:style>
  <w:style w:type="character" w:customStyle="1" w:styleId="Char0">
    <w:name w:val="批注文字 Char"/>
    <w:link w:val="a4"/>
    <w:semiHidden/>
    <w:rsid w:val="006401CD"/>
    <w:rPr>
      <w:rFonts w:eastAsia="宋体"/>
      <w:szCs w:val="24"/>
      <w:lang w:bidi="ar-SA"/>
    </w:rPr>
  </w:style>
  <w:style w:type="character" w:customStyle="1" w:styleId="Char6">
    <w:name w:val="批注主题 Char"/>
    <w:link w:val="ad"/>
    <w:semiHidden/>
    <w:rsid w:val="006401CD"/>
    <w:rPr>
      <w:rFonts w:eastAsia="宋体"/>
      <w:b/>
      <w:bCs/>
      <w:szCs w:val="24"/>
      <w:lang w:bidi="ar-SA"/>
    </w:rPr>
  </w:style>
  <w:style w:type="character" w:customStyle="1" w:styleId="2Char0">
    <w:name w:val="正文文本 2 Char"/>
    <w:link w:val="22"/>
    <w:rsid w:val="006401CD"/>
    <w:rPr>
      <w:rFonts w:eastAsia="宋体"/>
      <w:kern w:val="2"/>
      <w:sz w:val="21"/>
      <w:szCs w:val="24"/>
      <w:lang w:val="en-US" w:eastAsia="zh-CN" w:bidi="ar-SA"/>
    </w:rPr>
  </w:style>
  <w:style w:type="character" w:customStyle="1" w:styleId="CharChar8">
    <w:name w:val="Char Char8"/>
    <w:locked/>
    <w:rsid w:val="006401CD"/>
    <w:rPr>
      <w:rFonts w:ascii="宋体" w:eastAsia="宋体" w:hAnsi="宋体"/>
      <w:kern w:val="2"/>
      <w:sz w:val="28"/>
      <w:szCs w:val="24"/>
      <w:lang w:val="en-US" w:eastAsia="zh-CN" w:bidi="ar-SA"/>
    </w:rPr>
  </w:style>
  <w:style w:type="character" w:customStyle="1" w:styleId="font11">
    <w:name w:val="font11"/>
    <w:basedOn w:val="a0"/>
    <w:rsid w:val="006401CD"/>
    <w:rPr>
      <w:rFonts w:ascii="宋体" w:eastAsia="宋体" w:hAnsi="宋体" w:cs="宋体" w:hint="eastAsia"/>
      <w:color w:val="000000"/>
      <w:sz w:val="22"/>
      <w:szCs w:val="22"/>
      <w:u w:val="none"/>
    </w:rPr>
  </w:style>
  <w:style w:type="character" w:customStyle="1" w:styleId="font01">
    <w:name w:val="font01"/>
    <w:basedOn w:val="a0"/>
    <w:rsid w:val="006401CD"/>
    <w:rPr>
      <w:rFonts w:ascii="宋体" w:eastAsia="宋体" w:hAnsi="宋体" w:cs="宋体" w:hint="eastAsia"/>
      <w:b/>
      <w:color w:val="000000"/>
      <w:sz w:val="22"/>
      <w:szCs w:val="22"/>
      <w:u w:val="none"/>
    </w:rPr>
  </w:style>
</w:styles>
</file>

<file path=word/webSettings.xml><?xml version="1.0" encoding="utf-8"?>
<w:webSettings xmlns:r="http://schemas.openxmlformats.org/officeDocument/2006/relationships" xmlns:w="http://schemas.openxmlformats.org/wordprocessingml/2006/main">
  <w:divs>
    <w:div w:id="27075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23</Pages>
  <Words>1671</Words>
  <Characters>9526</Characters>
  <Application>Microsoft Office Word</Application>
  <DocSecurity>0</DocSecurity>
  <Lines>79</Lines>
  <Paragraphs>22</Paragraphs>
  <ScaleCrop>false</ScaleCrop>
  <Company>www.Luobo.cc</Company>
  <LinksUpToDate>false</LinksUpToDate>
  <CharactersWithSpaces>11175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兰州交通大学列车运行与管理系统</dc:title>
  <dc:creator>萝卜家园</dc:creator>
  <cp:lastModifiedBy>admin</cp:lastModifiedBy>
  <cp:revision>154</cp:revision>
  <cp:lastPrinted>2019-06-19T00:38:00Z</cp:lastPrinted>
  <dcterms:created xsi:type="dcterms:W3CDTF">2015-03-30T03:21:00Z</dcterms:created>
  <dcterms:modified xsi:type="dcterms:W3CDTF">2019-07-16T03:00:00Z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